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0FB71" w14:textId="77777777" w:rsidR="001A610A" w:rsidRPr="002A0BAA" w:rsidRDefault="001A610A" w:rsidP="001A610A">
      <w:pPr>
        <w:spacing w:after="0"/>
        <w:ind w:left="720"/>
        <w:jc w:val="center"/>
        <w:rPr>
          <w:rFonts w:ascii="Simplified Arabic" w:hAnsi="Simplified Arabic" w:cs="Simplified Arabic"/>
          <w:b/>
          <w:bCs/>
          <w:sz w:val="28"/>
          <w:szCs w:val="28"/>
          <w:rtl/>
        </w:rPr>
      </w:pPr>
      <w:r w:rsidRPr="002A0BAA">
        <w:rPr>
          <w:rFonts w:ascii="Simplified Arabic" w:hAnsi="Simplified Arabic" w:cs="Simplified Arabic"/>
          <w:b/>
          <w:bCs/>
          <w:sz w:val="28"/>
          <w:szCs w:val="28"/>
          <w:rtl/>
        </w:rPr>
        <w:t>تحولات السياسة الامريكية تجاه ايران</w:t>
      </w:r>
      <w:r w:rsidRPr="002A0BAA">
        <w:rPr>
          <w:rFonts w:ascii="Simplified Arabic" w:hAnsi="Simplified Arabic" w:cs="Simplified Arabic" w:hint="cs"/>
          <w:b/>
          <w:bCs/>
          <w:sz w:val="28"/>
          <w:szCs w:val="28"/>
          <w:rtl/>
        </w:rPr>
        <w:t xml:space="preserve"> </w:t>
      </w:r>
    </w:p>
    <w:p w14:paraId="61A72988" w14:textId="55F6EA9D" w:rsidR="001A610A" w:rsidRPr="002A0BAA" w:rsidRDefault="001A610A" w:rsidP="001A610A">
      <w:pPr>
        <w:spacing w:after="0"/>
        <w:ind w:left="720"/>
        <w:jc w:val="center"/>
        <w:rPr>
          <w:rFonts w:ascii="Simplified Arabic" w:hAnsi="Simplified Arabic" w:cs="Simplified Arabic"/>
          <w:b/>
          <w:bCs/>
          <w:sz w:val="28"/>
          <w:szCs w:val="28"/>
          <w:rtl/>
        </w:rPr>
      </w:pPr>
      <w:r w:rsidRPr="002A0BAA">
        <w:rPr>
          <w:rFonts w:ascii="Simplified Arabic" w:hAnsi="Simplified Arabic" w:cs="Simplified Arabic"/>
          <w:b/>
          <w:bCs/>
          <w:sz w:val="28"/>
          <w:szCs w:val="28"/>
          <w:rtl/>
        </w:rPr>
        <w:t>منذ عام 1991</w:t>
      </w:r>
    </w:p>
    <w:p w14:paraId="64F125F0" w14:textId="77777777" w:rsidR="001A610A" w:rsidRPr="002A0BAA" w:rsidRDefault="001A610A" w:rsidP="001A610A">
      <w:pPr>
        <w:spacing w:after="0"/>
        <w:ind w:left="720"/>
        <w:jc w:val="center"/>
        <w:rPr>
          <w:rFonts w:ascii="Simplified Arabic" w:hAnsi="Simplified Arabic" w:cs="Simplified Arabic"/>
          <w:b/>
          <w:bCs/>
          <w:sz w:val="28"/>
          <w:szCs w:val="28"/>
          <w:rtl/>
        </w:rPr>
      </w:pPr>
      <w:r w:rsidRPr="002A0BAA">
        <w:rPr>
          <w:rFonts w:ascii="Simplified Arabic" w:hAnsi="Simplified Arabic" w:cs="Simplified Arabic"/>
          <w:b/>
          <w:bCs/>
          <w:sz w:val="28"/>
          <w:szCs w:val="28"/>
          <w:rtl/>
        </w:rPr>
        <w:t>أ.م.د. ضاري سرحان حمادي الحمداني</w:t>
      </w:r>
    </w:p>
    <w:p w14:paraId="124958BC" w14:textId="77777777" w:rsidR="001A610A" w:rsidRPr="002A0BAA" w:rsidRDefault="001A610A" w:rsidP="001A610A">
      <w:pPr>
        <w:spacing w:after="0"/>
        <w:jc w:val="center"/>
        <w:rPr>
          <w:rFonts w:asciiTheme="majorBidi" w:hAnsiTheme="majorBidi" w:cstheme="majorBidi"/>
          <w:sz w:val="28"/>
          <w:szCs w:val="28"/>
          <w:rtl/>
        </w:rPr>
      </w:pPr>
      <w:r w:rsidRPr="002A0BAA">
        <w:rPr>
          <w:rFonts w:asciiTheme="majorBidi" w:hAnsiTheme="majorBidi" w:cstheme="majorBidi"/>
          <w:sz w:val="28"/>
          <w:szCs w:val="28"/>
        </w:rPr>
        <w:t>Asst.prof.dr. Dhari Sarhan Hammadi Al-Hamdani</w:t>
      </w:r>
    </w:p>
    <w:p w14:paraId="22DDD108" w14:textId="77777777" w:rsidR="001A610A" w:rsidRPr="002A0BAA" w:rsidRDefault="001A610A" w:rsidP="001A610A">
      <w:pPr>
        <w:spacing w:after="0"/>
        <w:ind w:left="720"/>
        <w:jc w:val="center"/>
        <w:rPr>
          <w:rFonts w:ascii="Simplified Arabic" w:hAnsi="Simplified Arabic" w:cs="Simplified Arabic"/>
          <w:b/>
          <w:bCs/>
          <w:sz w:val="28"/>
          <w:szCs w:val="28"/>
          <w:rtl/>
        </w:rPr>
      </w:pPr>
      <w:r w:rsidRPr="002A0BAA">
        <w:rPr>
          <w:rFonts w:ascii="Simplified Arabic" w:hAnsi="Simplified Arabic" w:cs="Simplified Arabic"/>
          <w:b/>
          <w:bCs/>
          <w:sz w:val="28"/>
          <w:szCs w:val="28"/>
          <w:rtl/>
        </w:rPr>
        <w:t>جامعة تكريت ـ كلية العلوم السياسية</w:t>
      </w:r>
    </w:p>
    <w:p w14:paraId="32A8E43E" w14:textId="77777777" w:rsidR="001A610A" w:rsidRPr="002A0BAA" w:rsidRDefault="001A610A" w:rsidP="001A610A">
      <w:pPr>
        <w:spacing w:after="0"/>
        <w:jc w:val="center"/>
        <w:rPr>
          <w:rStyle w:val="y2iqfc"/>
          <w:rFonts w:asciiTheme="majorBidi" w:hAnsiTheme="majorBidi" w:cstheme="majorBidi"/>
          <w:color w:val="202124"/>
          <w:sz w:val="28"/>
          <w:szCs w:val="28"/>
          <w:rtl/>
        </w:rPr>
      </w:pPr>
      <w:r w:rsidRPr="002A0BAA">
        <w:rPr>
          <w:rStyle w:val="y2iqfc"/>
          <w:rFonts w:asciiTheme="majorBidi" w:hAnsiTheme="majorBidi" w:cstheme="majorBidi"/>
          <w:color w:val="202124"/>
          <w:sz w:val="28"/>
          <w:szCs w:val="28"/>
        </w:rPr>
        <w:t>Tikrit University - College ofPolitical Sciences</w:t>
      </w:r>
    </w:p>
    <w:p w14:paraId="1448EB2E" w14:textId="77777777" w:rsidR="001A610A" w:rsidRPr="002A0BAA" w:rsidRDefault="001A610A" w:rsidP="001A610A">
      <w:pPr>
        <w:spacing w:after="0"/>
        <w:jc w:val="center"/>
        <w:rPr>
          <w:rFonts w:asciiTheme="majorBidi" w:hAnsiTheme="majorBidi" w:cstheme="majorBidi"/>
          <w:sz w:val="28"/>
          <w:szCs w:val="28"/>
        </w:rPr>
      </w:pPr>
      <w:r w:rsidRPr="002A0BAA">
        <w:rPr>
          <w:rStyle w:val="y2iqfc"/>
          <w:rFonts w:asciiTheme="majorBidi" w:hAnsiTheme="majorBidi" w:cstheme="majorBidi"/>
          <w:color w:val="202124"/>
          <w:sz w:val="28"/>
          <w:szCs w:val="28"/>
        </w:rPr>
        <w:t>dr.dhari@tu.edu.iq</w:t>
      </w:r>
    </w:p>
    <w:p w14:paraId="4C72F038" w14:textId="77777777" w:rsidR="001A610A" w:rsidRDefault="001A610A" w:rsidP="001A610A">
      <w:pPr>
        <w:spacing w:after="0"/>
        <w:jc w:val="center"/>
        <w:rPr>
          <w:rFonts w:ascii="Simplified Arabic" w:hAnsi="Simplified Arabic" w:cs="Simplified Arabic"/>
          <w:b/>
          <w:bCs/>
          <w:sz w:val="28"/>
          <w:szCs w:val="28"/>
        </w:rPr>
      </w:pPr>
      <w:r w:rsidRPr="002A0BAA">
        <w:rPr>
          <w:rFonts w:ascii="Simplified Arabic" w:hAnsi="Simplified Arabic" w:cs="Simplified Arabic" w:hint="cs"/>
          <w:b/>
          <w:bCs/>
          <w:sz w:val="28"/>
          <w:szCs w:val="28"/>
          <w:rtl/>
        </w:rPr>
        <w:t>2024</w:t>
      </w:r>
    </w:p>
    <w:p w14:paraId="5F6EF61D" w14:textId="3B649C5A" w:rsidR="004B40E7" w:rsidRPr="00487244" w:rsidRDefault="00487244" w:rsidP="001A610A">
      <w:pPr>
        <w:spacing w:after="0"/>
        <w:jc w:val="center"/>
        <w:rPr>
          <w:rFonts w:ascii="Simplified Arabic" w:hAnsi="Simplified Arabic" w:cs="Simplified Arabic"/>
          <w:sz w:val="24"/>
          <w:szCs w:val="24"/>
          <w:rtl/>
        </w:rPr>
      </w:pPr>
      <w:r w:rsidRPr="00487244">
        <w:rPr>
          <w:rFonts w:ascii="Simplified Arabic" w:hAnsi="Simplified Arabic" w:cs="Simplified Arabic" w:hint="cs"/>
          <w:sz w:val="24"/>
          <w:szCs w:val="24"/>
          <w:rtl/>
        </w:rPr>
        <w:t xml:space="preserve">تاريخ الاستلام 31/12/2023 </w:t>
      </w:r>
      <w:r>
        <w:rPr>
          <w:rFonts w:ascii="Simplified Arabic" w:hAnsi="Simplified Arabic" w:cs="Simplified Arabic" w:hint="cs"/>
          <w:sz w:val="24"/>
          <w:szCs w:val="24"/>
          <w:rtl/>
        </w:rPr>
        <w:t xml:space="preserve">   </w:t>
      </w:r>
      <w:r w:rsidRPr="00487244">
        <w:rPr>
          <w:rFonts w:ascii="Simplified Arabic" w:hAnsi="Simplified Arabic" w:cs="Simplified Arabic" w:hint="cs"/>
          <w:sz w:val="24"/>
          <w:szCs w:val="24"/>
          <w:rtl/>
        </w:rPr>
        <w:t xml:space="preserve">تاريخ القبول 9/1/2024 </w:t>
      </w:r>
      <w:r>
        <w:rPr>
          <w:rFonts w:ascii="Simplified Arabic" w:hAnsi="Simplified Arabic" w:cs="Simplified Arabic" w:hint="cs"/>
          <w:sz w:val="24"/>
          <w:szCs w:val="24"/>
          <w:rtl/>
        </w:rPr>
        <w:t xml:space="preserve">     </w:t>
      </w:r>
      <w:r w:rsidRPr="00487244">
        <w:rPr>
          <w:rFonts w:ascii="Simplified Arabic" w:hAnsi="Simplified Arabic" w:cs="Simplified Arabic" w:hint="cs"/>
          <w:sz w:val="24"/>
          <w:szCs w:val="24"/>
          <w:rtl/>
        </w:rPr>
        <w:t>تاريخ النشر 30/4/2024</w:t>
      </w:r>
    </w:p>
    <w:p w14:paraId="70766A22" w14:textId="77777777" w:rsidR="001A610A" w:rsidRPr="00163B34" w:rsidRDefault="001A610A" w:rsidP="001A610A">
      <w:pPr>
        <w:spacing w:after="0"/>
        <w:rPr>
          <w:rFonts w:ascii="Simplified Arabic" w:hAnsi="Simplified Arabic" w:cs="Simplified Arabic"/>
          <w:b/>
          <w:bCs/>
          <w:sz w:val="28"/>
          <w:szCs w:val="28"/>
          <w:rtl/>
        </w:rPr>
      </w:pPr>
      <w:r w:rsidRPr="00163B34">
        <w:rPr>
          <w:rFonts w:ascii="Simplified Arabic" w:hAnsi="Simplified Arabic" w:cs="Simplified Arabic"/>
          <w:b/>
          <w:bCs/>
          <w:sz w:val="28"/>
          <w:szCs w:val="28"/>
          <w:rtl/>
        </w:rPr>
        <w:t>ملخص</w:t>
      </w:r>
    </w:p>
    <w:p w14:paraId="09D299BC" w14:textId="77777777" w:rsidR="001A610A" w:rsidRPr="00163B34"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 xml:space="preserve">يعد موضوع تحولات السياسة الامريكية تجاه ايران من المواضيع التي تستحق التقصي والبحث، للوقوف على الاسباب التي تدفع </w:t>
      </w:r>
      <w:r w:rsidRPr="00163B34">
        <w:rPr>
          <w:rFonts w:ascii="Simplified Arabic" w:hAnsi="Simplified Arabic" w:cs="Simplified Arabic" w:hint="cs"/>
          <w:sz w:val="28"/>
          <w:szCs w:val="28"/>
          <w:rtl/>
        </w:rPr>
        <w:t>باتجاه</w:t>
      </w:r>
      <w:r w:rsidRPr="00163B34">
        <w:rPr>
          <w:rFonts w:ascii="Simplified Arabic" w:hAnsi="Simplified Arabic" w:cs="Simplified Arabic"/>
          <w:sz w:val="28"/>
          <w:szCs w:val="28"/>
          <w:rtl/>
        </w:rPr>
        <w:t xml:space="preserve"> التحول والتغيير، ومن اللافت للنظر ان</w:t>
      </w:r>
      <w:r>
        <w:rPr>
          <w:rFonts w:ascii="Simplified Arabic" w:hAnsi="Simplified Arabic" w:cs="Simplified Arabic" w:hint="cs"/>
          <w:sz w:val="28"/>
          <w:szCs w:val="28"/>
          <w:rtl/>
        </w:rPr>
        <w:t xml:space="preserve"> وسائل السياسة الامريكية تجاه ايران متغيرة بتغير الإدارات الامريكية بين الترغيب والترهيب، ويلاحظ </w:t>
      </w:r>
      <w:r w:rsidRPr="00163B34">
        <w:rPr>
          <w:rFonts w:ascii="Simplified Arabic" w:hAnsi="Simplified Arabic" w:cs="Simplified Arabic"/>
          <w:sz w:val="28"/>
          <w:szCs w:val="28"/>
          <w:rtl/>
        </w:rPr>
        <w:t>على السياسة الامريكية انها تعاني من حالة ارباك في كيفية التعامل مع مسألة البرنامج النووي الايراني، والدليل على ذلك ان ادارة الرئيس باراك اوباما توصلت الى توقيع الاتفاق النووي، وبالمقابل عدتادارة الرئيس دونالد ترامب الاتفاق بأنه الاسوء على الاطلاق، وفي السياق نفسه جاءت ادارة الرئيس جو بايدن لتغير مسار سياستها وتطرح مسألة احياء الاتفاق النووي بعد اجراء تعديلات على بعض فقراته.</w:t>
      </w:r>
    </w:p>
    <w:p w14:paraId="6F606CAE" w14:textId="77777777" w:rsidR="001A610A" w:rsidRDefault="001A610A" w:rsidP="001A610A">
      <w:pPr>
        <w:spacing w:after="0"/>
        <w:jc w:val="both"/>
        <w:rPr>
          <w:rFonts w:ascii="Simplified Arabic" w:hAnsi="Simplified Arabic" w:cs="Simplified Arabic"/>
          <w:sz w:val="28"/>
          <w:szCs w:val="28"/>
          <w:rtl/>
        </w:rPr>
      </w:pPr>
      <w:r w:rsidRPr="00E23691">
        <w:rPr>
          <w:rFonts w:ascii="Simplified Arabic" w:hAnsi="Simplified Arabic" w:cs="Simplified Arabic"/>
          <w:b/>
          <w:bCs/>
          <w:sz w:val="28"/>
          <w:szCs w:val="28"/>
          <w:rtl/>
        </w:rPr>
        <w:t>الكلمات المفتاحية:</w:t>
      </w:r>
      <w:r w:rsidRPr="00163B34">
        <w:rPr>
          <w:rFonts w:ascii="Simplified Arabic" w:hAnsi="Simplified Arabic" w:cs="Simplified Arabic"/>
          <w:sz w:val="28"/>
          <w:szCs w:val="28"/>
          <w:rtl/>
        </w:rPr>
        <w:t xml:space="preserve"> الإدارة الامريكية</w:t>
      </w:r>
      <w:r>
        <w:rPr>
          <w:rFonts w:ascii="Simplified Arabic" w:hAnsi="Simplified Arabic" w:cs="Simplified Arabic"/>
          <w:sz w:val="28"/>
          <w:szCs w:val="28"/>
          <w:rtl/>
        </w:rPr>
        <w:t>،</w:t>
      </w:r>
      <w:r w:rsidRPr="00163B34">
        <w:rPr>
          <w:rFonts w:ascii="Simplified Arabic" w:hAnsi="Simplified Arabic" w:cs="Simplified Arabic"/>
          <w:sz w:val="28"/>
          <w:szCs w:val="28"/>
          <w:rtl/>
        </w:rPr>
        <w:t xml:space="preserve"> الاحتواء المزدوج، البرنامج النووي الإيراني</w:t>
      </w:r>
      <w:r>
        <w:rPr>
          <w:rFonts w:ascii="Simplified Arabic" w:hAnsi="Simplified Arabic" w:cs="Simplified Arabic"/>
          <w:sz w:val="28"/>
          <w:szCs w:val="28"/>
          <w:rtl/>
        </w:rPr>
        <w:t>،</w:t>
      </w:r>
      <w:r w:rsidRPr="00163B34">
        <w:rPr>
          <w:rFonts w:ascii="Simplified Arabic" w:hAnsi="Simplified Arabic" w:cs="Simplified Arabic"/>
          <w:sz w:val="28"/>
          <w:szCs w:val="28"/>
          <w:rtl/>
        </w:rPr>
        <w:t xml:space="preserve"> خطة العمل الشاملة المشتركة.</w:t>
      </w:r>
    </w:p>
    <w:p w14:paraId="61362F91" w14:textId="77777777" w:rsidR="001A610A" w:rsidRDefault="001A610A" w:rsidP="001A610A">
      <w:pPr>
        <w:spacing w:after="0"/>
        <w:jc w:val="both"/>
        <w:rPr>
          <w:rFonts w:ascii="Simplified Arabic" w:hAnsi="Simplified Arabic" w:cs="Simplified Arabic"/>
          <w:sz w:val="28"/>
          <w:szCs w:val="28"/>
          <w:rtl/>
        </w:rPr>
      </w:pPr>
    </w:p>
    <w:p w14:paraId="76CBBE4A" w14:textId="77777777" w:rsidR="001A610A" w:rsidRDefault="001A610A" w:rsidP="001A610A">
      <w:pPr>
        <w:bidi w:val="0"/>
        <w:spacing w:after="0"/>
        <w:jc w:val="center"/>
        <w:rPr>
          <w:rFonts w:asciiTheme="majorBidi" w:hAnsiTheme="majorBidi" w:cstheme="majorBidi"/>
          <w:sz w:val="28"/>
          <w:szCs w:val="28"/>
          <w:rtl/>
        </w:rPr>
      </w:pPr>
    </w:p>
    <w:p w14:paraId="01501D50" w14:textId="77777777" w:rsidR="001A610A" w:rsidRDefault="001A610A" w:rsidP="001A610A">
      <w:pPr>
        <w:bidi w:val="0"/>
        <w:spacing w:after="0"/>
        <w:jc w:val="center"/>
        <w:rPr>
          <w:rFonts w:asciiTheme="majorBidi" w:hAnsiTheme="majorBidi" w:cstheme="majorBidi"/>
          <w:sz w:val="28"/>
          <w:szCs w:val="28"/>
          <w:rtl/>
        </w:rPr>
      </w:pPr>
    </w:p>
    <w:p w14:paraId="7981466C" w14:textId="77777777" w:rsidR="001A610A" w:rsidRPr="002513B4" w:rsidRDefault="001A610A" w:rsidP="001A610A">
      <w:pPr>
        <w:bidi w:val="0"/>
        <w:spacing w:after="0"/>
        <w:jc w:val="center"/>
        <w:rPr>
          <w:rFonts w:asciiTheme="majorBidi" w:hAnsiTheme="majorBidi" w:cstheme="majorBidi"/>
          <w:b/>
          <w:bCs/>
          <w:sz w:val="32"/>
          <w:szCs w:val="32"/>
          <w:rtl/>
        </w:rPr>
      </w:pPr>
      <w:r w:rsidRPr="002513B4">
        <w:rPr>
          <w:rFonts w:asciiTheme="majorBidi" w:hAnsiTheme="majorBidi" w:cstheme="majorBidi"/>
          <w:b/>
          <w:bCs/>
          <w:sz w:val="32"/>
          <w:szCs w:val="32"/>
        </w:rPr>
        <w:lastRenderedPageBreak/>
        <w:t>US policy shifts towards Iran since 1991</w:t>
      </w:r>
    </w:p>
    <w:p w14:paraId="6F779E8F" w14:textId="77777777" w:rsidR="001A610A" w:rsidRPr="006721E2" w:rsidRDefault="001A610A" w:rsidP="001A610A">
      <w:pPr>
        <w:bidi w:val="0"/>
        <w:spacing w:after="0"/>
        <w:jc w:val="center"/>
        <w:rPr>
          <w:rFonts w:asciiTheme="majorBidi" w:hAnsiTheme="majorBidi" w:cstheme="majorBidi"/>
          <w:b/>
          <w:bCs/>
          <w:sz w:val="28"/>
          <w:szCs w:val="28"/>
          <w:rtl/>
        </w:rPr>
      </w:pPr>
      <w:r w:rsidRPr="006721E2">
        <w:rPr>
          <w:rFonts w:asciiTheme="majorBidi" w:hAnsiTheme="majorBidi" w:cstheme="majorBidi"/>
          <w:b/>
          <w:bCs/>
          <w:sz w:val="28"/>
          <w:szCs w:val="28"/>
        </w:rPr>
        <w:t>Abstract</w:t>
      </w:r>
    </w:p>
    <w:p w14:paraId="5B0ACCF5" w14:textId="77777777" w:rsidR="001A610A" w:rsidRPr="00B60B27" w:rsidRDefault="001A610A" w:rsidP="001A610A">
      <w:pPr>
        <w:bidi w:val="0"/>
        <w:spacing w:after="0"/>
        <w:ind w:firstLine="720"/>
        <w:jc w:val="both"/>
        <w:rPr>
          <w:rFonts w:asciiTheme="majorBidi" w:hAnsiTheme="majorBidi" w:cstheme="majorBidi"/>
          <w:sz w:val="28"/>
          <w:szCs w:val="28"/>
        </w:rPr>
      </w:pPr>
      <w:r w:rsidRPr="007B4195">
        <w:rPr>
          <w:rFonts w:asciiTheme="majorBidi" w:hAnsiTheme="majorBidi" w:cstheme="majorBidi"/>
          <w:sz w:val="28"/>
          <w:szCs w:val="28"/>
        </w:rPr>
        <w:t>The issue of American policy shifts towards Iran is one of the topics that deserves investigation and research, in order to find out the reasons that push towards transformation and change. It is noteworthy that the means of American policy towards Iran change with the change of American administrations, between enticement and intimidation. It is noted that American policy suffers from a state of confusion in terms of How to deal with the issue of the Iranian nuclear program, and the evidence for this is that the administration of President Barack Obama reached the signing of the nuclear agreement, and in return the administration of President Donald Trump considered the agreement to be the worst ever, and in the same context the administration of President Joe Biden came to change the course of its policy and raise the issue of reviving the nuclear agreement. After making modifications to some of its paragraphs</w:t>
      </w:r>
      <w:r w:rsidRPr="00B60B27">
        <w:rPr>
          <w:rFonts w:asciiTheme="majorBidi" w:hAnsiTheme="majorBidi" w:cstheme="majorBidi"/>
          <w:sz w:val="28"/>
          <w:szCs w:val="28"/>
        </w:rPr>
        <w:t>.</w:t>
      </w:r>
    </w:p>
    <w:p w14:paraId="4865BA54" w14:textId="77777777" w:rsidR="001A610A" w:rsidRDefault="001A610A" w:rsidP="001A610A">
      <w:pPr>
        <w:bidi w:val="0"/>
        <w:spacing w:after="0"/>
        <w:ind w:firstLine="720"/>
        <w:jc w:val="both"/>
        <w:rPr>
          <w:rFonts w:ascii="Simplified Arabic" w:hAnsi="Simplified Arabic" w:cs="Simplified Arabic"/>
          <w:sz w:val="28"/>
          <w:szCs w:val="28"/>
          <w:rtl/>
          <w:lang w:bidi="ar-IQ"/>
        </w:rPr>
      </w:pPr>
      <w:r w:rsidRPr="00876C49">
        <w:rPr>
          <w:rFonts w:asciiTheme="majorBidi" w:hAnsiTheme="majorBidi" w:cstheme="majorBidi"/>
          <w:b/>
          <w:bCs/>
          <w:sz w:val="28"/>
          <w:szCs w:val="28"/>
        </w:rPr>
        <w:t>Keywords:</w:t>
      </w:r>
      <w:r w:rsidRPr="00B60B27">
        <w:rPr>
          <w:rFonts w:asciiTheme="majorBidi" w:hAnsiTheme="majorBidi" w:cstheme="majorBidi"/>
          <w:sz w:val="28"/>
          <w:szCs w:val="28"/>
        </w:rPr>
        <w:t xml:space="preserve"> American administration, dual containmen, Iranian nuclear program, Joint Comprehensive Plan of Action</w:t>
      </w:r>
      <w:r>
        <w:rPr>
          <w:rFonts w:asciiTheme="majorBidi" w:hAnsiTheme="majorBidi" w:cstheme="majorBidi"/>
          <w:sz w:val="28"/>
          <w:szCs w:val="28"/>
        </w:rPr>
        <w:t>.</w:t>
      </w:r>
    </w:p>
    <w:p w14:paraId="01AA14DE" w14:textId="77777777" w:rsidR="001A610A" w:rsidRDefault="001A610A" w:rsidP="001A610A">
      <w:pPr>
        <w:spacing w:after="0"/>
        <w:ind w:left="720"/>
        <w:jc w:val="both"/>
        <w:rPr>
          <w:rFonts w:ascii="Simplified Arabic" w:hAnsi="Simplified Arabic" w:cs="Simplified Arabic"/>
          <w:sz w:val="28"/>
          <w:szCs w:val="28"/>
          <w:rtl/>
          <w:lang w:bidi="ar-IQ"/>
        </w:rPr>
      </w:pPr>
    </w:p>
    <w:p w14:paraId="74EF2EC9" w14:textId="77777777" w:rsidR="001A610A" w:rsidRPr="00163B34" w:rsidRDefault="001A610A" w:rsidP="001A610A">
      <w:pPr>
        <w:spacing w:after="0"/>
        <w:rPr>
          <w:rFonts w:ascii="Simplified Arabic" w:hAnsi="Simplified Arabic" w:cs="Simplified Arabic"/>
          <w:b/>
          <w:bCs/>
          <w:sz w:val="28"/>
          <w:szCs w:val="28"/>
          <w:rtl/>
        </w:rPr>
      </w:pPr>
      <w:r w:rsidRPr="00163B34">
        <w:rPr>
          <w:rFonts w:ascii="Simplified Arabic" w:hAnsi="Simplified Arabic" w:cs="Simplified Arabic"/>
          <w:b/>
          <w:bCs/>
          <w:sz w:val="28"/>
          <w:szCs w:val="28"/>
          <w:rtl/>
        </w:rPr>
        <w:t>مقدمة</w:t>
      </w:r>
    </w:p>
    <w:p w14:paraId="16E2C052" w14:textId="77777777" w:rsidR="001A610A" w:rsidRPr="00163B34"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ان سياسات الدول ترسم على اساس تخطيط مدروس يأخذ بنظر الاعتبار</w:t>
      </w:r>
      <w:r>
        <w:rPr>
          <w:rFonts w:ascii="Simplified Arabic" w:hAnsi="Simplified Arabic" w:cs="Simplified Arabic" w:hint="cs"/>
          <w:sz w:val="28"/>
          <w:szCs w:val="28"/>
          <w:rtl/>
        </w:rPr>
        <w:t xml:space="preserve"> </w:t>
      </w:r>
      <w:r w:rsidRPr="00163B34">
        <w:rPr>
          <w:rFonts w:ascii="Simplified Arabic" w:hAnsi="Simplified Arabic" w:cs="Simplified Arabic"/>
          <w:sz w:val="28"/>
          <w:szCs w:val="28"/>
          <w:rtl/>
        </w:rPr>
        <w:t>حسابات الربح والخسارة، وكما هو معروف ان السياسة الخارجية لا تسير وفق خط مستقيم وانما تتغير حسب ظروف البيئة الداخلية والاقليمية والدولية، و</w:t>
      </w:r>
      <w:r>
        <w:rPr>
          <w:rFonts w:ascii="Simplified Arabic" w:hAnsi="Simplified Arabic" w:cs="Simplified Arabic" w:hint="cs"/>
          <w:sz w:val="28"/>
          <w:szCs w:val="28"/>
          <w:rtl/>
        </w:rPr>
        <w:t>من ثم</w:t>
      </w:r>
      <w:r w:rsidRPr="00163B34">
        <w:rPr>
          <w:rFonts w:ascii="Simplified Arabic" w:hAnsi="Simplified Arabic" w:cs="Simplified Arabic"/>
          <w:sz w:val="28"/>
          <w:szCs w:val="28"/>
          <w:rtl/>
        </w:rPr>
        <w:t xml:space="preserve"> فأن التحولات التي تصاحب سياسات الدول هي حالة طبيعية نتيجة لظروف البيئة آنفة الذكر</w:t>
      </w:r>
      <w:r>
        <w:rPr>
          <w:rFonts w:ascii="Simplified Arabic" w:hAnsi="Simplified Arabic" w:cs="Simplified Arabic"/>
          <w:sz w:val="28"/>
          <w:szCs w:val="28"/>
          <w:rtl/>
        </w:rPr>
        <w:t>،</w:t>
      </w:r>
      <w:r w:rsidRPr="00163B34">
        <w:rPr>
          <w:rFonts w:ascii="Simplified Arabic" w:hAnsi="Simplified Arabic" w:cs="Simplified Arabic"/>
          <w:sz w:val="28"/>
          <w:szCs w:val="28"/>
          <w:rtl/>
        </w:rPr>
        <w:t xml:space="preserve"> والتي تفرض على صناع القرار </w:t>
      </w:r>
      <w:r w:rsidRPr="00163B34">
        <w:rPr>
          <w:rFonts w:ascii="Simplified Arabic" w:hAnsi="Simplified Arabic" w:cs="Simplified Arabic" w:hint="cs"/>
          <w:sz w:val="28"/>
          <w:szCs w:val="28"/>
          <w:rtl/>
        </w:rPr>
        <w:t>السياسي</w:t>
      </w:r>
      <w:r w:rsidRPr="00163B34">
        <w:rPr>
          <w:rFonts w:ascii="Simplified Arabic" w:hAnsi="Simplified Arabic" w:cs="Simplified Arabic"/>
          <w:sz w:val="28"/>
          <w:szCs w:val="28"/>
          <w:rtl/>
        </w:rPr>
        <w:t xml:space="preserve"> الخارجي اتباع سياسة معينة تتلائم مع الوضع القائم.</w:t>
      </w:r>
    </w:p>
    <w:p w14:paraId="13F8CD01" w14:textId="77777777" w:rsidR="001A610A" w:rsidRPr="00163B34"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lastRenderedPageBreak/>
        <w:t xml:space="preserve">لقد </w:t>
      </w:r>
      <w:r>
        <w:rPr>
          <w:rFonts w:ascii="Simplified Arabic" w:hAnsi="Simplified Arabic" w:cs="Simplified Arabic" w:hint="cs"/>
          <w:sz w:val="28"/>
          <w:szCs w:val="28"/>
          <w:rtl/>
        </w:rPr>
        <w:t>شهد</w:t>
      </w:r>
      <w:r w:rsidRPr="00163B34">
        <w:rPr>
          <w:rFonts w:ascii="Simplified Arabic" w:hAnsi="Simplified Arabic" w:cs="Simplified Arabic"/>
          <w:sz w:val="28"/>
          <w:szCs w:val="28"/>
          <w:rtl/>
        </w:rPr>
        <w:t>ت سياسة الولايات المتحدة الامريكية تجاه ايران تحولات عدة صاحبت كل مرحلة</w:t>
      </w:r>
      <w:r>
        <w:rPr>
          <w:rFonts w:ascii="Simplified Arabic" w:hAnsi="Simplified Arabic" w:cs="Simplified Arabic"/>
          <w:sz w:val="28"/>
          <w:szCs w:val="28"/>
          <w:rtl/>
        </w:rPr>
        <w:t>،</w:t>
      </w:r>
      <w:r w:rsidRPr="00163B34">
        <w:rPr>
          <w:rFonts w:ascii="Simplified Arabic" w:hAnsi="Simplified Arabic" w:cs="Simplified Arabic" w:hint="cs"/>
          <w:sz w:val="28"/>
          <w:szCs w:val="28"/>
          <w:rtl/>
        </w:rPr>
        <w:t>فإيقاع</w:t>
      </w:r>
      <w:r w:rsidRPr="00163B34">
        <w:rPr>
          <w:rFonts w:ascii="Simplified Arabic" w:hAnsi="Simplified Arabic" w:cs="Simplified Arabic"/>
          <w:sz w:val="28"/>
          <w:szCs w:val="28"/>
          <w:rtl/>
        </w:rPr>
        <w:t xml:space="preserve"> السياسة الامريكية يختلف في كل مرحلة عن الاخرى في كيفية التعامل مع ايران لاسيما قضايا البرنامج النووي والارهاب </w:t>
      </w:r>
      <w:r>
        <w:rPr>
          <w:rFonts w:ascii="Simplified Arabic" w:hAnsi="Simplified Arabic" w:cs="Simplified Arabic" w:hint="cs"/>
          <w:sz w:val="28"/>
          <w:szCs w:val="28"/>
          <w:rtl/>
        </w:rPr>
        <w:t>و</w:t>
      </w:r>
      <w:r w:rsidRPr="00163B34">
        <w:rPr>
          <w:rFonts w:ascii="Simplified Arabic" w:hAnsi="Simplified Arabic" w:cs="Simplified Arabic"/>
          <w:sz w:val="28"/>
          <w:szCs w:val="28"/>
          <w:rtl/>
        </w:rPr>
        <w:t>حقوق الانسان</w:t>
      </w:r>
      <w:r>
        <w:rPr>
          <w:rFonts w:ascii="Simplified Arabic" w:hAnsi="Simplified Arabic" w:cs="Simplified Arabic" w:hint="cs"/>
          <w:sz w:val="28"/>
          <w:szCs w:val="28"/>
          <w:rtl/>
        </w:rPr>
        <w:t xml:space="preserve"> وغيرها</w:t>
      </w:r>
      <w:r w:rsidRPr="00163B34">
        <w:rPr>
          <w:rFonts w:ascii="Simplified Arabic" w:hAnsi="Simplified Arabic" w:cs="Simplified Arabic"/>
          <w:sz w:val="28"/>
          <w:szCs w:val="28"/>
          <w:rtl/>
        </w:rPr>
        <w:t>.</w:t>
      </w:r>
    </w:p>
    <w:p w14:paraId="4ADD5037" w14:textId="77777777" w:rsidR="001A610A" w:rsidRPr="00163B34" w:rsidRDefault="001A610A" w:rsidP="001A610A">
      <w:pPr>
        <w:spacing w:after="0"/>
        <w:jc w:val="both"/>
        <w:rPr>
          <w:rFonts w:ascii="Simplified Arabic" w:hAnsi="Simplified Arabic" w:cs="Simplified Arabic"/>
          <w:sz w:val="28"/>
          <w:szCs w:val="28"/>
          <w:rtl/>
        </w:rPr>
      </w:pPr>
      <w:r w:rsidRPr="00962FA4">
        <w:rPr>
          <w:rFonts w:ascii="Simplified Arabic" w:hAnsi="Simplified Arabic" w:cs="Simplified Arabic"/>
          <w:b/>
          <w:bCs/>
          <w:sz w:val="28"/>
          <w:szCs w:val="28"/>
          <w:rtl/>
        </w:rPr>
        <w:t>اشكالية البحث:</w:t>
      </w:r>
      <w:r w:rsidRPr="00962FA4">
        <w:rPr>
          <w:rFonts w:ascii="Simplified Arabic" w:hAnsi="Simplified Arabic" w:cs="Simplified Arabic"/>
          <w:sz w:val="28"/>
          <w:szCs w:val="28"/>
          <w:rtl/>
        </w:rPr>
        <w:t xml:space="preserve"> تكمن اشكالية البحث </w:t>
      </w:r>
      <w:r>
        <w:rPr>
          <w:rFonts w:ascii="Simplified Arabic" w:hAnsi="Simplified Arabic" w:cs="Simplified Arabic" w:hint="cs"/>
          <w:sz w:val="28"/>
          <w:szCs w:val="28"/>
          <w:rtl/>
        </w:rPr>
        <w:t xml:space="preserve">ان الإدارات الامريكية المتعاقبة اتبعت سياسات عدة ووسائل ضغط متنوعة للحد من طموحات ايران النووية ومن نفوذها في منطقة الشرق الأوسط، بيد ان ذلك لم يمنع ايران من مواصلة سياساتها وبشكل اثار قلق الإدارات الامريكية، </w:t>
      </w:r>
      <w:r w:rsidRPr="00962FA4">
        <w:rPr>
          <w:rFonts w:ascii="Simplified Arabic" w:hAnsi="Simplified Arabic" w:cs="Simplified Arabic"/>
          <w:sz w:val="28"/>
          <w:szCs w:val="28"/>
          <w:rtl/>
        </w:rPr>
        <w:t>ومن خلال تلك الاشكالية تطرح الاسئلة الآتية:</w:t>
      </w:r>
    </w:p>
    <w:p w14:paraId="275B384E" w14:textId="77777777" w:rsidR="001A610A" w:rsidRPr="00BD6B36" w:rsidRDefault="001A610A" w:rsidP="001A610A">
      <w:pPr>
        <w:pStyle w:val="ListParagraph"/>
        <w:numPr>
          <w:ilvl w:val="0"/>
          <w:numId w:val="8"/>
        </w:numPr>
        <w:spacing w:after="0"/>
        <w:jc w:val="both"/>
        <w:rPr>
          <w:rFonts w:ascii="Simplified Arabic" w:hAnsi="Simplified Arabic" w:cs="Simplified Arabic"/>
          <w:sz w:val="28"/>
          <w:szCs w:val="28"/>
        </w:rPr>
      </w:pPr>
      <w:r w:rsidRPr="00BD6B36">
        <w:rPr>
          <w:rFonts w:ascii="Simplified Arabic" w:hAnsi="Simplified Arabic" w:cs="Simplified Arabic"/>
          <w:sz w:val="28"/>
          <w:szCs w:val="28"/>
          <w:rtl/>
        </w:rPr>
        <w:t>لماذا اعتمدت الولايات المتحدة الامريكية سياسة الاحتواء المزدوج؟</w:t>
      </w:r>
    </w:p>
    <w:p w14:paraId="718BD882" w14:textId="77777777" w:rsidR="001A610A" w:rsidRPr="00BD6B36" w:rsidRDefault="001A610A" w:rsidP="001A610A">
      <w:pPr>
        <w:pStyle w:val="ListParagraph"/>
        <w:numPr>
          <w:ilvl w:val="0"/>
          <w:numId w:val="8"/>
        </w:numPr>
        <w:spacing w:after="0"/>
        <w:jc w:val="both"/>
        <w:rPr>
          <w:rFonts w:ascii="Simplified Arabic" w:hAnsi="Simplified Arabic" w:cs="Simplified Arabic"/>
          <w:sz w:val="28"/>
          <w:szCs w:val="28"/>
        </w:rPr>
      </w:pPr>
      <w:r w:rsidRPr="00BD6B36">
        <w:rPr>
          <w:rFonts w:ascii="Simplified Arabic" w:hAnsi="Simplified Arabic" w:cs="Simplified Arabic"/>
          <w:sz w:val="28"/>
          <w:szCs w:val="28"/>
          <w:rtl/>
        </w:rPr>
        <w:t>كيف استخدمت الولايات المتحدة الامريكية سياسة الاكراه والضغوط الاقتصادية؟</w:t>
      </w:r>
    </w:p>
    <w:p w14:paraId="1CFDDAB4" w14:textId="77777777" w:rsidR="001A610A" w:rsidRPr="00BD6B36" w:rsidRDefault="001A610A" w:rsidP="001A610A">
      <w:pPr>
        <w:pStyle w:val="ListParagraph"/>
        <w:numPr>
          <w:ilvl w:val="0"/>
          <w:numId w:val="8"/>
        </w:numPr>
        <w:spacing w:after="0"/>
        <w:jc w:val="both"/>
        <w:rPr>
          <w:rFonts w:ascii="Simplified Arabic" w:hAnsi="Simplified Arabic" w:cs="Simplified Arabic"/>
          <w:sz w:val="28"/>
          <w:szCs w:val="28"/>
        </w:rPr>
      </w:pPr>
      <w:r w:rsidRPr="00BD6B36">
        <w:rPr>
          <w:rFonts w:ascii="Simplified Arabic" w:hAnsi="Simplified Arabic" w:cs="Simplified Arabic"/>
          <w:sz w:val="28"/>
          <w:szCs w:val="28"/>
          <w:rtl/>
        </w:rPr>
        <w:t>ما هي النتائج المترتبة على سياسة الحوار الدبلوماسي؟</w:t>
      </w:r>
    </w:p>
    <w:p w14:paraId="51BBFF62" w14:textId="77777777" w:rsidR="001A610A" w:rsidRPr="00BD6B36" w:rsidRDefault="001A610A" w:rsidP="001A610A">
      <w:pPr>
        <w:pStyle w:val="ListParagraph"/>
        <w:numPr>
          <w:ilvl w:val="0"/>
          <w:numId w:val="8"/>
        </w:numPr>
        <w:spacing w:after="0"/>
        <w:jc w:val="both"/>
        <w:rPr>
          <w:rFonts w:ascii="Simplified Arabic" w:hAnsi="Simplified Arabic" w:cs="Simplified Arabic"/>
          <w:sz w:val="28"/>
          <w:szCs w:val="28"/>
        </w:rPr>
      </w:pPr>
      <w:r w:rsidRPr="00BD6B36">
        <w:rPr>
          <w:rFonts w:ascii="Simplified Arabic" w:hAnsi="Simplified Arabic" w:cs="Simplified Arabic"/>
          <w:sz w:val="28"/>
          <w:szCs w:val="28"/>
          <w:rtl/>
        </w:rPr>
        <w:t>لماذا انسحبت ادارة الرئيس دونالد ترامب من الاتفاق النووي؟</w:t>
      </w:r>
    </w:p>
    <w:p w14:paraId="34414432" w14:textId="77777777" w:rsidR="001A610A" w:rsidRPr="00BD6B36" w:rsidRDefault="001A610A" w:rsidP="001A610A">
      <w:pPr>
        <w:pStyle w:val="ListParagraph"/>
        <w:numPr>
          <w:ilvl w:val="0"/>
          <w:numId w:val="8"/>
        </w:numPr>
        <w:spacing w:after="0"/>
        <w:jc w:val="both"/>
        <w:rPr>
          <w:rFonts w:ascii="Simplified Arabic" w:hAnsi="Simplified Arabic" w:cs="Simplified Arabic"/>
          <w:sz w:val="28"/>
          <w:szCs w:val="28"/>
        </w:rPr>
      </w:pPr>
      <w:r w:rsidRPr="00BD6B36">
        <w:rPr>
          <w:rFonts w:ascii="Simplified Arabic" w:hAnsi="Simplified Arabic" w:cs="Simplified Arabic"/>
          <w:sz w:val="28"/>
          <w:szCs w:val="28"/>
          <w:rtl/>
        </w:rPr>
        <w:t xml:space="preserve">هل تحتاج سياسة ادارة الرئيس </w:t>
      </w:r>
      <w:r>
        <w:rPr>
          <w:rFonts w:ascii="Simplified Arabic" w:hAnsi="Simplified Arabic" w:cs="Simplified Arabic" w:hint="cs"/>
          <w:sz w:val="28"/>
          <w:szCs w:val="28"/>
          <w:rtl/>
        </w:rPr>
        <w:t>جو بايدن</w:t>
      </w:r>
      <w:r w:rsidRPr="00BD6B36">
        <w:rPr>
          <w:rFonts w:ascii="Simplified Arabic" w:hAnsi="Simplified Arabic" w:cs="Simplified Arabic"/>
          <w:sz w:val="28"/>
          <w:szCs w:val="28"/>
          <w:rtl/>
        </w:rPr>
        <w:t xml:space="preserve"> الى مراجعة دقيقة للوقوف على الاخطاء التي وقعت فيها؟</w:t>
      </w:r>
    </w:p>
    <w:p w14:paraId="46E1F3BA" w14:textId="77777777" w:rsidR="001A610A" w:rsidRPr="00163B34" w:rsidRDefault="001A610A" w:rsidP="001A610A">
      <w:pPr>
        <w:spacing w:after="0"/>
        <w:jc w:val="both"/>
        <w:rPr>
          <w:rFonts w:ascii="Simplified Arabic" w:hAnsi="Simplified Arabic" w:cs="Simplified Arabic"/>
          <w:sz w:val="28"/>
          <w:szCs w:val="28"/>
          <w:rtl/>
        </w:rPr>
      </w:pPr>
      <w:r w:rsidRPr="00385D59">
        <w:rPr>
          <w:rFonts w:ascii="Simplified Arabic" w:hAnsi="Simplified Arabic" w:cs="Simplified Arabic"/>
          <w:b/>
          <w:bCs/>
          <w:sz w:val="28"/>
          <w:szCs w:val="28"/>
          <w:rtl/>
        </w:rPr>
        <w:t>فرضية البحث:</w:t>
      </w:r>
      <w:r w:rsidRPr="00163B34">
        <w:rPr>
          <w:rFonts w:ascii="Simplified Arabic" w:hAnsi="Simplified Arabic" w:cs="Simplified Arabic"/>
          <w:sz w:val="28"/>
          <w:szCs w:val="28"/>
          <w:rtl/>
        </w:rPr>
        <w:t xml:space="preserve"> ينطلق البحث من فرضية مفادها ان المصلحة وطبيعة المتغيرات الداخلية والاقليمية والدولية هي التي تحدد طبيعة ومسار السياسة الامريكية، وبالتالي فهي التي تقف وراء تحولات تلك السياسة.</w:t>
      </w:r>
    </w:p>
    <w:p w14:paraId="654FFDEF" w14:textId="77777777" w:rsidR="001A610A" w:rsidRPr="00163B34" w:rsidRDefault="001A610A" w:rsidP="001A610A">
      <w:pPr>
        <w:spacing w:after="0"/>
        <w:jc w:val="both"/>
        <w:rPr>
          <w:rFonts w:ascii="Simplified Arabic" w:hAnsi="Simplified Arabic" w:cs="Simplified Arabic"/>
          <w:sz w:val="28"/>
          <w:szCs w:val="28"/>
          <w:rtl/>
        </w:rPr>
      </w:pPr>
      <w:r w:rsidRPr="00385D59">
        <w:rPr>
          <w:rFonts w:ascii="Simplified Arabic" w:hAnsi="Simplified Arabic" w:cs="Simplified Arabic"/>
          <w:b/>
          <w:bCs/>
          <w:sz w:val="28"/>
          <w:szCs w:val="28"/>
          <w:rtl/>
        </w:rPr>
        <w:t>منهجية البحث:</w:t>
      </w:r>
      <w:r w:rsidRPr="00163B34">
        <w:rPr>
          <w:rFonts w:ascii="Simplified Arabic" w:hAnsi="Simplified Arabic" w:cs="Simplified Arabic"/>
          <w:sz w:val="28"/>
          <w:szCs w:val="28"/>
          <w:rtl/>
        </w:rPr>
        <w:t xml:space="preserve"> في اطار تناول موضوع البحث سيتم الاستعانة بالمنهج</w:t>
      </w:r>
      <w:r>
        <w:rPr>
          <w:rFonts w:ascii="Simplified Arabic" w:hAnsi="Simplified Arabic" w:cs="Simplified Arabic" w:hint="cs"/>
          <w:sz w:val="28"/>
          <w:szCs w:val="28"/>
          <w:rtl/>
        </w:rPr>
        <w:t xml:space="preserve"> الاستنباطي والمنهج</w:t>
      </w:r>
      <w:r w:rsidRPr="00163B34">
        <w:rPr>
          <w:rFonts w:ascii="Simplified Arabic" w:hAnsi="Simplified Arabic" w:cs="Simplified Arabic"/>
          <w:sz w:val="28"/>
          <w:szCs w:val="28"/>
          <w:rtl/>
        </w:rPr>
        <w:t xml:space="preserve"> الوصفي التحليلي والذي يستخدم في وصف وتحليل السياسة الامريكية</w:t>
      </w:r>
      <w:r>
        <w:rPr>
          <w:rFonts w:ascii="Simplified Arabic" w:hAnsi="Simplified Arabic" w:cs="Simplified Arabic" w:hint="cs"/>
          <w:sz w:val="28"/>
          <w:szCs w:val="28"/>
          <w:rtl/>
        </w:rPr>
        <w:t xml:space="preserve"> تجاه ايران</w:t>
      </w:r>
      <w:r w:rsidRPr="00163B34">
        <w:rPr>
          <w:rFonts w:ascii="Simplified Arabic" w:hAnsi="Simplified Arabic" w:cs="Simplified Arabic"/>
          <w:sz w:val="28"/>
          <w:szCs w:val="28"/>
          <w:rtl/>
        </w:rPr>
        <w:t xml:space="preserve"> في كل مرحلة رئاسية، فضلا عن استخدام المنهج المقارن والذي من خلاله نستطيع ان نقارن بين مراحل سياس</w:t>
      </w:r>
      <w:r>
        <w:rPr>
          <w:rFonts w:ascii="Simplified Arabic" w:hAnsi="Simplified Arabic" w:cs="Simplified Arabic" w:hint="cs"/>
          <w:sz w:val="28"/>
          <w:szCs w:val="28"/>
          <w:rtl/>
        </w:rPr>
        <w:t xml:space="preserve">ات الإدارات </w:t>
      </w:r>
      <w:r w:rsidRPr="00163B34">
        <w:rPr>
          <w:rFonts w:ascii="Simplified Arabic" w:hAnsi="Simplified Arabic" w:cs="Simplified Arabic"/>
          <w:sz w:val="28"/>
          <w:szCs w:val="28"/>
          <w:rtl/>
        </w:rPr>
        <w:t>الامريكية</w:t>
      </w:r>
      <w:r>
        <w:rPr>
          <w:rFonts w:ascii="Simplified Arabic" w:hAnsi="Simplified Arabic" w:cs="Simplified Arabic" w:hint="cs"/>
          <w:sz w:val="28"/>
          <w:szCs w:val="28"/>
          <w:rtl/>
        </w:rPr>
        <w:t xml:space="preserve"> المتعاقبة تجاه ايران.</w:t>
      </w:r>
    </w:p>
    <w:p w14:paraId="48CDB215" w14:textId="77777777" w:rsidR="001A610A" w:rsidRDefault="001A610A" w:rsidP="001A610A">
      <w:pPr>
        <w:spacing w:after="0"/>
        <w:jc w:val="both"/>
        <w:rPr>
          <w:rFonts w:ascii="Simplified Arabic" w:hAnsi="Simplified Arabic" w:cs="Simplified Arabic"/>
          <w:sz w:val="28"/>
          <w:szCs w:val="28"/>
          <w:rtl/>
        </w:rPr>
      </w:pPr>
      <w:r w:rsidRPr="00385D59">
        <w:rPr>
          <w:rFonts w:ascii="Simplified Arabic" w:hAnsi="Simplified Arabic" w:cs="Simplified Arabic"/>
          <w:b/>
          <w:bCs/>
          <w:sz w:val="28"/>
          <w:szCs w:val="28"/>
          <w:rtl/>
        </w:rPr>
        <w:t>هيكلية البحث:</w:t>
      </w:r>
      <w:r w:rsidRPr="00163B34">
        <w:rPr>
          <w:rFonts w:ascii="Simplified Arabic" w:hAnsi="Simplified Arabic" w:cs="Simplified Arabic"/>
          <w:sz w:val="28"/>
          <w:szCs w:val="28"/>
          <w:rtl/>
        </w:rPr>
        <w:t xml:space="preserve"> تم تقسيم البحث الى خمسة محاور، يتناول الاول مرحلة التحوط الاستراتيجي، اما الثاني فقد ركز على مرحلة ادارة الرئيس </w:t>
      </w:r>
      <w:r>
        <w:rPr>
          <w:rFonts w:ascii="Simplified Arabic" w:hAnsi="Simplified Arabic" w:cs="Simplified Arabic"/>
          <w:sz w:val="28"/>
          <w:szCs w:val="28"/>
          <w:rtl/>
        </w:rPr>
        <w:t xml:space="preserve">جورج دبليو بوش </w:t>
      </w:r>
      <w:r w:rsidRPr="00163B34">
        <w:rPr>
          <w:rFonts w:ascii="Simplified Arabic" w:hAnsi="Simplified Arabic" w:cs="Simplified Arabic"/>
          <w:sz w:val="28"/>
          <w:szCs w:val="28"/>
          <w:rtl/>
        </w:rPr>
        <w:t>وثنائية الاكراه</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rPr>
        <w:lastRenderedPageBreak/>
        <w:t>السياسي</w:t>
      </w:r>
      <w:r w:rsidRPr="00163B34">
        <w:rPr>
          <w:rFonts w:ascii="Simplified Arabic" w:hAnsi="Simplified Arabic" w:cs="Simplified Arabic"/>
          <w:sz w:val="28"/>
          <w:szCs w:val="28"/>
          <w:rtl/>
        </w:rPr>
        <w:t xml:space="preserve"> والضغوط الاقتصادية، ووضح الثالث مرحلة الحوار الدبلوماسي</w:t>
      </w:r>
      <w:r>
        <w:rPr>
          <w:rFonts w:ascii="Simplified Arabic" w:hAnsi="Simplified Arabic" w:cs="Simplified Arabic"/>
          <w:sz w:val="28"/>
          <w:szCs w:val="28"/>
          <w:rtl/>
        </w:rPr>
        <w:t>،</w:t>
      </w:r>
      <w:r w:rsidRPr="00163B34">
        <w:rPr>
          <w:rFonts w:ascii="Simplified Arabic" w:hAnsi="Simplified Arabic" w:cs="Simplified Arabic"/>
          <w:sz w:val="28"/>
          <w:szCs w:val="28"/>
          <w:rtl/>
        </w:rPr>
        <w:t xml:space="preserve"> وكرس الرابع لدراسة مرحلة الانسحاب من الاتفاق النووي، وجاء الخامس لدراسة مرحلة مراجعة واستمرار سياسة الضغوط.</w:t>
      </w:r>
    </w:p>
    <w:p w14:paraId="1635BDED" w14:textId="77777777" w:rsidR="001A610A" w:rsidRPr="00163B34" w:rsidRDefault="001A610A" w:rsidP="001A610A">
      <w:pPr>
        <w:spacing w:after="0"/>
        <w:jc w:val="both"/>
        <w:rPr>
          <w:rFonts w:ascii="Simplified Arabic" w:hAnsi="Simplified Arabic" w:cs="Simplified Arabic"/>
          <w:b/>
          <w:bCs/>
          <w:sz w:val="28"/>
          <w:szCs w:val="28"/>
          <w:rtl/>
        </w:rPr>
      </w:pPr>
      <w:r w:rsidRPr="00163B34">
        <w:rPr>
          <w:rFonts w:ascii="Simplified Arabic" w:hAnsi="Simplified Arabic" w:cs="Simplified Arabic"/>
          <w:b/>
          <w:bCs/>
          <w:sz w:val="28"/>
          <w:szCs w:val="28"/>
          <w:rtl/>
        </w:rPr>
        <w:t xml:space="preserve">أولا: مرحلة التحوط الاستراتيجي: </w:t>
      </w:r>
    </w:p>
    <w:p w14:paraId="26C3EEF6"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 xml:space="preserve">لقد تبلورت ملامح هذه المرحلة عندما عدت الولايات المتحدة الامريكية ايران من ضمن الدول </w:t>
      </w:r>
      <w:r>
        <w:rPr>
          <w:rFonts w:ascii="Simplified Arabic" w:hAnsi="Simplified Arabic" w:cs="Simplified Arabic" w:hint="cs"/>
          <w:sz w:val="28"/>
          <w:szCs w:val="28"/>
          <w:rtl/>
        </w:rPr>
        <w:t>(</w:t>
      </w:r>
      <w:r w:rsidRPr="00163B34">
        <w:rPr>
          <w:rFonts w:ascii="Simplified Arabic" w:hAnsi="Simplified Arabic" w:cs="Simplified Arabic"/>
          <w:sz w:val="28"/>
          <w:szCs w:val="28"/>
          <w:rtl/>
        </w:rPr>
        <w:t>السبع الإرهابية</w:t>
      </w:r>
      <w:r>
        <w:rPr>
          <w:rFonts w:ascii="Simplified Arabic" w:hAnsi="Simplified Arabic" w:cs="Simplified Arabic" w:hint="cs"/>
          <w:sz w:val="28"/>
          <w:szCs w:val="28"/>
          <w:rtl/>
        </w:rPr>
        <w:t>)</w:t>
      </w:r>
      <w:r w:rsidRPr="005504EB">
        <w:rPr>
          <w:rStyle w:val="EndnoteReference"/>
          <w:rFonts w:ascii="Simplified Arabic" w:hAnsi="Simplified Arabic" w:cs="Simplified Arabic"/>
          <w:sz w:val="28"/>
          <w:szCs w:val="28"/>
          <w:rtl/>
        </w:rPr>
        <w:endnoteReference w:customMarkFollows="1" w:id="1"/>
        <w:sym w:font="Symbol" w:char="F02A"/>
      </w:r>
      <w:r w:rsidRPr="00163B34">
        <w:rPr>
          <w:rFonts w:ascii="Simplified Arabic" w:hAnsi="Simplified Arabic" w:cs="Simplified Arabic"/>
          <w:sz w:val="28"/>
          <w:szCs w:val="28"/>
          <w:rtl/>
        </w:rPr>
        <w:t xml:space="preserve"> اذ صنفت هذه الدول كأعداء، وبالتالي فهم يعترفون بوجود حالة </w:t>
      </w:r>
      <w:r>
        <w:rPr>
          <w:rFonts w:ascii="Simplified Arabic" w:hAnsi="Simplified Arabic" w:cs="Simplified Arabic" w:hint="cs"/>
          <w:sz w:val="28"/>
          <w:szCs w:val="28"/>
          <w:rtl/>
        </w:rPr>
        <w:t>عداء</w:t>
      </w:r>
      <w:r w:rsidRPr="00163B34">
        <w:rPr>
          <w:rFonts w:ascii="Simplified Arabic" w:hAnsi="Simplified Arabic" w:cs="Simplified Arabic"/>
          <w:sz w:val="28"/>
          <w:szCs w:val="28"/>
          <w:rtl/>
        </w:rPr>
        <w:t xml:space="preserve"> معهم،</w:t>
      </w:r>
      <w:r>
        <w:rPr>
          <w:rFonts w:ascii="Simplified Arabic" w:hAnsi="Simplified Arabic" w:cs="Simplified Arabic" w:hint="cs"/>
          <w:sz w:val="28"/>
          <w:szCs w:val="28"/>
          <w:rtl/>
        </w:rPr>
        <w:t xml:space="preserve"> علما ان </w:t>
      </w:r>
      <w:r w:rsidRPr="00163B34">
        <w:rPr>
          <w:rFonts w:ascii="Simplified Arabic" w:hAnsi="Simplified Arabic" w:cs="Simplified Arabic"/>
          <w:sz w:val="28"/>
          <w:szCs w:val="28"/>
          <w:rtl/>
        </w:rPr>
        <w:t>الولايات المتحدة الامريكية</w:t>
      </w:r>
      <w:r>
        <w:rPr>
          <w:rFonts w:ascii="Simplified Arabic" w:hAnsi="Simplified Arabic" w:cs="Simplified Arabic" w:hint="cs"/>
          <w:sz w:val="28"/>
          <w:szCs w:val="28"/>
          <w:rtl/>
        </w:rPr>
        <w:t xml:space="preserve"> صنفت</w:t>
      </w:r>
      <w:r w:rsidRPr="00163B34">
        <w:rPr>
          <w:rFonts w:ascii="Simplified Arabic" w:hAnsi="Simplified Arabic" w:cs="Simplified Arabic"/>
          <w:sz w:val="28"/>
          <w:szCs w:val="28"/>
          <w:rtl/>
        </w:rPr>
        <w:t xml:space="preserve"> ايران في عام 1993كأكبر خطر عليها</w:t>
      </w:r>
      <w:r>
        <w:rPr>
          <w:rFonts w:ascii="Simplified Arabic" w:hAnsi="Simplified Arabic" w:cs="Simplified Arabic"/>
          <w:sz w:val="28"/>
          <w:szCs w:val="28"/>
          <w:rtl/>
        </w:rPr>
        <w:t>.</w:t>
      </w:r>
      <w:r w:rsidRPr="000A103C">
        <w:rPr>
          <w:rFonts w:ascii="Simplified Arabic" w:hAnsi="Simplified Arabic" w:cs="Simplified Arabic" w:hint="cs"/>
          <w:sz w:val="28"/>
          <w:szCs w:val="28"/>
          <w:vertAlign w:val="superscript"/>
          <w:rtl/>
        </w:rPr>
        <w:t>(</w:t>
      </w:r>
      <w:r w:rsidRPr="000A103C">
        <w:rPr>
          <w:rStyle w:val="EndnoteReference"/>
          <w:rFonts w:ascii="Simplified Arabic" w:hAnsi="Simplified Arabic" w:cs="Simplified Arabic"/>
          <w:sz w:val="28"/>
          <w:szCs w:val="28"/>
          <w:rtl/>
        </w:rPr>
        <w:endnoteReference w:id="2"/>
      </w:r>
      <w:r w:rsidRPr="000A103C">
        <w:rPr>
          <w:rFonts w:ascii="Simplified Arabic" w:hAnsi="Simplified Arabic" w:cs="Simplified Arabic" w:hint="cs"/>
          <w:sz w:val="28"/>
          <w:szCs w:val="28"/>
          <w:vertAlign w:val="superscript"/>
          <w:rtl/>
        </w:rPr>
        <w:t>)</w:t>
      </w:r>
    </w:p>
    <w:p w14:paraId="45B3203E" w14:textId="77777777" w:rsidR="001A610A" w:rsidRPr="00163B34"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وفي أيار 1993 اعلى مارتن انديك المساعد الخاص للرئيس الأمريكي بيل كلينتون لشؤون الشرق الأدنى وجنوب اسيا في محاضره له عن عزم الإدارة الأمريكية على اعتماد" استراتيجية الاحتواء المزدوج" لكل من العراق وايران، وبالتالي فهي تهدف من وراءها الى دعم سياستها الأمنية في منطقة الخليج العربي والشرق الأوسط</w:t>
      </w:r>
      <w:r>
        <w:rPr>
          <w:rFonts w:ascii="Simplified Arabic" w:hAnsi="Simplified Arabic" w:cs="Simplified Arabic"/>
          <w:sz w:val="28"/>
          <w:szCs w:val="28"/>
          <w:rtl/>
        </w:rPr>
        <w:t>.</w:t>
      </w:r>
      <w:r w:rsidRPr="00CF48EC">
        <w:rPr>
          <w:rFonts w:ascii="Simplified Arabic" w:hAnsi="Simplified Arabic" w:cs="Simplified Arabic"/>
          <w:sz w:val="28"/>
          <w:szCs w:val="28"/>
          <w:vertAlign w:val="superscript"/>
          <w:rtl/>
        </w:rPr>
        <w:t>(</w:t>
      </w:r>
      <w:r w:rsidRPr="00CF48EC">
        <w:rPr>
          <w:rFonts w:ascii="Simplified Arabic" w:hAnsi="Simplified Arabic" w:cs="Simplified Arabic"/>
          <w:sz w:val="28"/>
          <w:szCs w:val="28"/>
          <w:vertAlign w:val="superscript"/>
          <w:rtl/>
        </w:rPr>
        <w:endnoteReference w:id="3"/>
      </w:r>
      <w:r w:rsidRPr="00CF48EC">
        <w:rPr>
          <w:rFonts w:ascii="Simplified Arabic" w:hAnsi="Simplified Arabic" w:cs="Simplified Arabic"/>
          <w:sz w:val="28"/>
          <w:szCs w:val="28"/>
          <w:vertAlign w:val="superscript"/>
          <w:rtl/>
        </w:rPr>
        <w:t>)</w:t>
      </w:r>
    </w:p>
    <w:p w14:paraId="03E8D24E"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وبموجب هذه الاستراتيجية تمكنت الإدارة الامريكية من تخفيض الاعتمادات المالية المقدمة من قبل المجتمع الدولي الى ايران، فضلا عن حرمانها من الاعتمادات المالية من صندوق النقد الدولي، وفي عام 1995 مارست الضغط على اليابان من اجل التخلي عن وعدها في منح أصدقاء ايران قرض قدره نصف مليار دولار، وبالتالي فهي تحاول منع أصدقاء ايران من تقديم العون اليها، فضلا عن</w:t>
      </w:r>
      <w:r>
        <w:rPr>
          <w:rFonts w:ascii="Simplified Arabic" w:hAnsi="Simplified Arabic" w:cs="Simplified Arabic" w:hint="cs"/>
          <w:sz w:val="28"/>
          <w:szCs w:val="28"/>
          <w:rtl/>
        </w:rPr>
        <w:t xml:space="preserve"> السعيل</w:t>
      </w:r>
      <w:r w:rsidRPr="00163B34">
        <w:rPr>
          <w:rFonts w:ascii="Simplified Arabic" w:hAnsi="Simplified Arabic" w:cs="Simplified Arabic"/>
          <w:sz w:val="28"/>
          <w:szCs w:val="28"/>
          <w:rtl/>
        </w:rPr>
        <w:t>لحد من نفوذها في منطقة الخليج العربي، وبالنتيجة فأن الإدارة الامريكية حاولت عبر هذه الاستراتيجية تغيير سلوك</w:t>
      </w:r>
      <w:r>
        <w:rPr>
          <w:rFonts w:ascii="Simplified Arabic" w:hAnsi="Simplified Arabic" w:cs="Simplified Arabic" w:hint="cs"/>
          <w:sz w:val="28"/>
          <w:szCs w:val="28"/>
          <w:rtl/>
        </w:rPr>
        <w:t xml:space="preserve"> ايران</w:t>
      </w:r>
      <w:r w:rsidRPr="00163B34">
        <w:rPr>
          <w:rFonts w:ascii="Simplified Arabic" w:hAnsi="Simplified Arabic" w:cs="Simplified Arabic"/>
          <w:sz w:val="28"/>
          <w:szCs w:val="28"/>
          <w:rtl/>
        </w:rPr>
        <w:t xml:space="preserve"> الخارجي مع إبقاء الباب مفتوحا للحوار معها، كما تبنت الإدارة الامريكية في عام 1995 قانون " داماتو "</w:t>
      </w:r>
      <w:r w:rsidRPr="003C2229">
        <w:rPr>
          <w:rStyle w:val="EndnoteReference"/>
          <w:rFonts w:ascii="Simplified Arabic" w:hAnsi="Simplified Arabic" w:cs="Simplified Arabic"/>
          <w:sz w:val="28"/>
          <w:szCs w:val="28"/>
          <w:rtl/>
        </w:rPr>
        <w:endnoteReference w:customMarkFollows="1" w:id="4"/>
        <w:sym w:font="Symbol" w:char="F02A"/>
      </w:r>
      <w:r w:rsidRPr="00163B34">
        <w:rPr>
          <w:rFonts w:ascii="Simplified Arabic" w:hAnsi="Simplified Arabic" w:cs="Simplified Arabic"/>
          <w:sz w:val="28"/>
          <w:szCs w:val="28"/>
          <w:rtl/>
        </w:rPr>
        <w:t xml:space="preserve"> وعبره استطاعت الولايات المتحدة الامريكية من فرض </w:t>
      </w:r>
      <w:r>
        <w:rPr>
          <w:rFonts w:ascii="Simplified Arabic" w:hAnsi="Simplified Arabic" w:cs="Simplified Arabic" w:hint="cs"/>
          <w:sz w:val="28"/>
          <w:szCs w:val="28"/>
          <w:rtl/>
        </w:rPr>
        <w:t>عقوبات</w:t>
      </w:r>
      <w:r w:rsidRPr="00163B34">
        <w:rPr>
          <w:rFonts w:ascii="Simplified Arabic" w:hAnsi="Simplified Arabic" w:cs="Simplified Arabic"/>
          <w:sz w:val="28"/>
          <w:szCs w:val="28"/>
          <w:rtl/>
        </w:rPr>
        <w:t xml:space="preserve"> اقتصادي</w:t>
      </w:r>
      <w:r>
        <w:rPr>
          <w:rFonts w:ascii="Simplified Arabic" w:hAnsi="Simplified Arabic" w:cs="Simplified Arabic" w:hint="cs"/>
          <w:sz w:val="28"/>
          <w:szCs w:val="28"/>
          <w:rtl/>
        </w:rPr>
        <w:t>ة</w:t>
      </w:r>
      <w:r w:rsidRPr="00163B34">
        <w:rPr>
          <w:rFonts w:ascii="Simplified Arabic" w:hAnsi="Simplified Arabic" w:cs="Simplified Arabic"/>
          <w:sz w:val="28"/>
          <w:szCs w:val="28"/>
          <w:rtl/>
        </w:rPr>
        <w:t xml:space="preserve"> ضد ايران.</w:t>
      </w:r>
      <w:r w:rsidRPr="0035704C">
        <w:rPr>
          <w:rFonts w:ascii="Simplified Arabic" w:hAnsi="Simplified Arabic" w:cs="Simplified Arabic"/>
          <w:sz w:val="28"/>
          <w:szCs w:val="28"/>
          <w:vertAlign w:val="superscript"/>
          <w:rtl/>
        </w:rPr>
        <w:t>(</w:t>
      </w:r>
      <w:r w:rsidRPr="0035704C">
        <w:rPr>
          <w:rFonts w:ascii="Simplified Arabic" w:hAnsi="Simplified Arabic" w:cs="Simplified Arabic"/>
          <w:sz w:val="28"/>
          <w:szCs w:val="28"/>
          <w:vertAlign w:val="superscript"/>
          <w:rtl/>
        </w:rPr>
        <w:endnoteReference w:id="5"/>
      </w:r>
      <w:r w:rsidRPr="0035704C">
        <w:rPr>
          <w:rFonts w:ascii="Simplified Arabic" w:hAnsi="Simplified Arabic" w:cs="Simplified Arabic"/>
          <w:sz w:val="28"/>
          <w:szCs w:val="28"/>
          <w:vertAlign w:val="superscript"/>
          <w:rtl/>
        </w:rPr>
        <w:t>)</w:t>
      </w:r>
    </w:p>
    <w:p w14:paraId="15D89D68"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lastRenderedPageBreak/>
        <w:t>ولم تكتف بذلك بل عملت على تحجيم الدور الإيراني في منطقة اسيا الوسطى كجزء من استراتيجية الاحتواء المزدوج، وبالمقابل قامت بدعم الدور التركي، وروجت له، وعدته الانموذج الأنسب لدول اسيا الوسطى.</w:t>
      </w:r>
      <w:r w:rsidRPr="0035704C">
        <w:rPr>
          <w:rFonts w:ascii="Simplified Arabic" w:hAnsi="Simplified Arabic" w:cs="Simplified Arabic"/>
          <w:sz w:val="28"/>
          <w:szCs w:val="28"/>
          <w:vertAlign w:val="superscript"/>
          <w:rtl/>
        </w:rPr>
        <w:t>(</w:t>
      </w:r>
      <w:r w:rsidRPr="0035704C">
        <w:rPr>
          <w:rFonts w:ascii="Simplified Arabic" w:hAnsi="Simplified Arabic" w:cs="Simplified Arabic"/>
          <w:sz w:val="28"/>
          <w:szCs w:val="28"/>
          <w:vertAlign w:val="superscript"/>
          <w:rtl/>
        </w:rPr>
        <w:endnoteReference w:id="6"/>
      </w:r>
      <w:r w:rsidRPr="0035704C">
        <w:rPr>
          <w:rFonts w:ascii="Simplified Arabic" w:hAnsi="Simplified Arabic" w:cs="Simplified Arabic"/>
          <w:sz w:val="28"/>
          <w:szCs w:val="28"/>
          <w:vertAlign w:val="superscript"/>
          <w:rtl/>
        </w:rPr>
        <w:t>)</w:t>
      </w:r>
    </w:p>
    <w:p w14:paraId="321B528F"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 xml:space="preserve">ومن جانب اخر قامت الإدارة الامريكية </w:t>
      </w:r>
      <w:r>
        <w:rPr>
          <w:rFonts w:ascii="Simplified Arabic" w:hAnsi="Simplified Arabic" w:cs="Simplified Arabic" w:hint="cs"/>
          <w:sz w:val="28"/>
          <w:szCs w:val="28"/>
          <w:rtl/>
        </w:rPr>
        <w:t>بتخصيص</w:t>
      </w:r>
      <w:r w:rsidRPr="00163B34">
        <w:rPr>
          <w:rFonts w:ascii="Simplified Arabic" w:hAnsi="Simplified Arabic" w:cs="Simplified Arabic"/>
          <w:sz w:val="28"/>
          <w:szCs w:val="28"/>
          <w:rtl/>
        </w:rPr>
        <w:t xml:space="preserve"> 20 مليون دولار للقيام بعملية سرية هدفها تغيير النظام السياسي الإيراني، وجديرا بالذكر أن رئيس مجلس النواب الأمريكي " نيون غنغريتش "اقترح قلب نظام الحكم الإيراني، الا ان وكالة المخابرات الامريكية " </w:t>
      </w:r>
      <w:r w:rsidRPr="00163B34">
        <w:rPr>
          <w:rFonts w:ascii="Simplified Arabic" w:hAnsi="Simplified Arabic" w:cs="Simplified Arabic"/>
          <w:sz w:val="28"/>
          <w:szCs w:val="28"/>
        </w:rPr>
        <w:t>C.I.A</w:t>
      </w:r>
      <w:r w:rsidRPr="00163B34">
        <w:rPr>
          <w:rFonts w:ascii="Simplified Arabic" w:hAnsi="Simplified Arabic" w:cs="Simplified Arabic"/>
          <w:sz w:val="28"/>
          <w:szCs w:val="28"/>
          <w:rtl/>
        </w:rPr>
        <w:t xml:space="preserve"> " لم تدعم هذا الاقتراح وعدته غير عملي، فضلا عن ذلك فأن البيت الأبيض ومجلس الشيوخ لم يدعما هذا الاقتراح.</w:t>
      </w:r>
      <w:r w:rsidRPr="0035704C">
        <w:rPr>
          <w:rFonts w:ascii="Simplified Arabic" w:hAnsi="Simplified Arabic" w:cs="Simplified Arabic"/>
          <w:sz w:val="28"/>
          <w:szCs w:val="28"/>
          <w:vertAlign w:val="superscript"/>
          <w:rtl/>
        </w:rPr>
        <w:t>(</w:t>
      </w:r>
      <w:r w:rsidRPr="0035704C">
        <w:rPr>
          <w:rFonts w:ascii="Simplified Arabic" w:hAnsi="Simplified Arabic" w:cs="Simplified Arabic"/>
          <w:sz w:val="28"/>
          <w:szCs w:val="28"/>
          <w:vertAlign w:val="superscript"/>
          <w:rtl/>
        </w:rPr>
        <w:endnoteReference w:id="7"/>
      </w:r>
      <w:r w:rsidRPr="0035704C">
        <w:rPr>
          <w:rFonts w:ascii="Simplified Arabic" w:hAnsi="Simplified Arabic" w:cs="Simplified Arabic"/>
          <w:sz w:val="28"/>
          <w:szCs w:val="28"/>
          <w:vertAlign w:val="superscript"/>
          <w:rtl/>
        </w:rPr>
        <w:t>)</w:t>
      </w:r>
    </w:p>
    <w:p w14:paraId="5D3AFF21" w14:textId="77777777" w:rsidR="001A610A" w:rsidRDefault="001A610A" w:rsidP="001A610A">
      <w:pPr>
        <w:spacing w:after="0"/>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Pr="00163B34">
        <w:rPr>
          <w:rFonts w:ascii="Simplified Arabic" w:hAnsi="Simplified Arabic" w:cs="Simplified Arabic"/>
          <w:sz w:val="28"/>
          <w:szCs w:val="28"/>
          <w:rtl/>
        </w:rPr>
        <w:t>يبدو ان الإدارة الامريكية استشعرت الخطر الذي تشكله ايران، وبالتالي أقدمت على تطبيق استراتيجية الاحتواء المزدوج</w:t>
      </w:r>
      <w:r>
        <w:rPr>
          <w:rFonts w:ascii="Simplified Arabic" w:hAnsi="Simplified Arabic" w:cs="Simplified Arabic" w:hint="cs"/>
          <w:sz w:val="28"/>
          <w:szCs w:val="28"/>
          <w:rtl/>
        </w:rPr>
        <w:t xml:space="preserve"> عام 1993</w:t>
      </w:r>
      <w:r w:rsidRPr="00163B34">
        <w:rPr>
          <w:rFonts w:ascii="Simplified Arabic" w:hAnsi="Simplified Arabic" w:cs="Simplified Arabic"/>
          <w:sz w:val="28"/>
          <w:szCs w:val="28"/>
          <w:rtl/>
        </w:rPr>
        <w:t xml:space="preserve"> ضدها وباتجاهين:</w:t>
      </w:r>
    </w:p>
    <w:p w14:paraId="3B5A8442" w14:textId="77777777" w:rsidR="001A610A" w:rsidRPr="00163B34" w:rsidRDefault="001A610A" w:rsidP="001A610A">
      <w:pPr>
        <w:spacing w:after="0"/>
        <w:jc w:val="both"/>
        <w:rPr>
          <w:rFonts w:ascii="Simplified Arabic" w:hAnsi="Simplified Arabic" w:cs="Simplified Arabic"/>
          <w:sz w:val="28"/>
          <w:szCs w:val="28"/>
          <w:rtl/>
        </w:rPr>
      </w:pPr>
      <w:r w:rsidRPr="00163B34">
        <w:rPr>
          <w:rFonts w:ascii="Simplified Arabic" w:hAnsi="Simplified Arabic" w:cs="Simplified Arabic"/>
          <w:sz w:val="28"/>
          <w:szCs w:val="28"/>
          <w:rtl/>
        </w:rPr>
        <w:t>الأول: انشاء منافس إقليمي لها في منطقة اسيا الوسطى من اجل اضعاف مكانتها ونفوذها.</w:t>
      </w:r>
    </w:p>
    <w:p w14:paraId="1A90A7B4" w14:textId="77777777" w:rsidR="001A610A" w:rsidRDefault="001A610A" w:rsidP="001A610A">
      <w:pPr>
        <w:spacing w:after="0"/>
        <w:jc w:val="both"/>
        <w:rPr>
          <w:rFonts w:ascii="Simplified Arabic" w:hAnsi="Simplified Arabic" w:cs="Simplified Arabic"/>
          <w:sz w:val="28"/>
          <w:szCs w:val="28"/>
          <w:rtl/>
        </w:rPr>
      </w:pPr>
      <w:r w:rsidRPr="00163B34">
        <w:rPr>
          <w:rFonts w:ascii="Simplified Arabic" w:hAnsi="Simplified Arabic" w:cs="Simplified Arabic"/>
          <w:sz w:val="28"/>
          <w:szCs w:val="28"/>
          <w:rtl/>
        </w:rPr>
        <w:t>الثاني: التفكير الجدي للإدارة الامريكية للقيام بعملية سرية من اجل تغيير النظام السياسي الإيراني، وقد خصصت ميزانية من اجل ذلك، وبالتالي فأن هذا الامر يعطي انطباعا واضحا بأن الإدارة الامريكية جاده في موضوع احداث تغيير سياسي فيها، وهي بذلك ابتعدت عن القوه الصلبة في سياستها تجاه ايران، وبدأت بالتركيز على العامل الداخلي أي دعم معارضي النظام من اجل احداث تغيير سياسي.</w:t>
      </w:r>
    </w:p>
    <w:p w14:paraId="03F0B150" w14:textId="77777777" w:rsidR="002B0B02" w:rsidRDefault="002B0B02" w:rsidP="001A610A">
      <w:pPr>
        <w:spacing w:after="0"/>
        <w:jc w:val="both"/>
        <w:rPr>
          <w:rFonts w:ascii="Simplified Arabic" w:hAnsi="Simplified Arabic" w:cs="Simplified Arabic"/>
          <w:sz w:val="28"/>
          <w:szCs w:val="28"/>
          <w:rtl/>
        </w:rPr>
      </w:pPr>
    </w:p>
    <w:p w14:paraId="43CEFE83" w14:textId="77777777" w:rsidR="001A610A" w:rsidRPr="00FC3669" w:rsidRDefault="001A610A" w:rsidP="001A610A">
      <w:pPr>
        <w:spacing w:after="0"/>
        <w:jc w:val="both"/>
        <w:rPr>
          <w:rFonts w:ascii="Simplified Arabic" w:hAnsi="Simplified Arabic" w:cs="Simplified Arabic"/>
          <w:b/>
          <w:bCs/>
          <w:sz w:val="28"/>
          <w:szCs w:val="28"/>
          <w:rtl/>
        </w:rPr>
      </w:pPr>
      <w:r w:rsidRPr="00FC3669">
        <w:rPr>
          <w:rFonts w:ascii="Simplified Arabic" w:hAnsi="Simplified Arabic" w:cs="Simplified Arabic"/>
          <w:b/>
          <w:bCs/>
          <w:sz w:val="28"/>
          <w:szCs w:val="28"/>
          <w:rtl/>
        </w:rPr>
        <w:t xml:space="preserve">ثانيا: مرحلة إدارة </w:t>
      </w:r>
      <w:r>
        <w:rPr>
          <w:rFonts w:ascii="Simplified Arabic" w:hAnsi="Simplified Arabic" w:cs="Simplified Arabic"/>
          <w:b/>
          <w:bCs/>
          <w:sz w:val="28"/>
          <w:szCs w:val="28"/>
          <w:rtl/>
        </w:rPr>
        <w:t xml:space="preserve">جورج دبليو بوش </w:t>
      </w:r>
      <w:r w:rsidRPr="00FC3669">
        <w:rPr>
          <w:rFonts w:ascii="Simplified Arabic" w:hAnsi="Simplified Arabic" w:cs="Simplified Arabic"/>
          <w:b/>
          <w:bCs/>
          <w:sz w:val="28"/>
          <w:szCs w:val="28"/>
          <w:rtl/>
        </w:rPr>
        <w:t>وثنائية الاكراه</w:t>
      </w:r>
      <w:r>
        <w:rPr>
          <w:rFonts w:ascii="Simplified Arabic" w:hAnsi="Simplified Arabic" w:cs="Simplified Arabic" w:hint="cs"/>
          <w:b/>
          <w:bCs/>
          <w:sz w:val="28"/>
          <w:szCs w:val="28"/>
          <w:rtl/>
        </w:rPr>
        <w:t xml:space="preserve"> السياسي</w:t>
      </w:r>
      <w:r w:rsidRPr="00FC3669">
        <w:rPr>
          <w:rFonts w:ascii="Simplified Arabic" w:hAnsi="Simplified Arabic" w:cs="Simplified Arabic"/>
          <w:b/>
          <w:bCs/>
          <w:sz w:val="28"/>
          <w:szCs w:val="28"/>
          <w:rtl/>
        </w:rPr>
        <w:t xml:space="preserve"> والضغوط الاقتصادية: </w:t>
      </w:r>
    </w:p>
    <w:p w14:paraId="7706C71F" w14:textId="77777777" w:rsidR="001A610A" w:rsidRPr="00163B34"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 xml:space="preserve">منذ تولي </w:t>
      </w:r>
      <w:r>
        <w:rPr>
          <w:rFonts w:ascii="Simplified Arabic" w:hAnsi="Simplified Arabic" w:cs="Simplified Arabic" w:hint="cs"/>
          <w:sz w:val="28"/>
          <w:szCs w:val="28"/>
          <w:rtl/>
        </w:rPr>
        <w:t>جورج دبليو بوش</w:t>
      </w:r>
      <w:r w:rsidRPr="00163B34">
        <w:rPr>
          <w:rFonts w:ascii="Simplified Arabic" w:hAnsi="Simplified Arabic" w:cs="Simplified Arabic"/>
          <w:sz w:val="28"/>
          <w:szCs w:val="28"/>
          <w:rtl/>
        </w:rPr>
        <w:t xml:space="preserve"> رئاسة الولايات </w:t>
      </w:r>
      <w:r w:rsidRPr="00163B34">
        <w:rPr>
          <w:rFonts w:ascii="Simplified Arabic" w:hAnsi="Simplified Arabic" w:cs="Simplified Arabic" w:hint="cs"/>
          <w:sz w:val="28"/>
          <w:szCs w:val="28"/>
          <w:rtl/>
        </w:rPr>
        <w:t>المتحدة</w:t>
      </w:r>
      <w:r w:rsidRPr="00163B34">
        <w:rPr>
          <w:rFonts w:ascii="Simplified Arabic" w:hAnsi="Simplified Arabic" w:cs="Simplified Arabic"/>
          <w:sz w:val="28"/>
          <w:szCs w:val="28"/>
          <w:rtl/>
        </w:rPr>
        <w:t xml:space="preserve"> الامريكية</w:t>
      </w:r>
      <w:r>
        <w:rPr>
          <w:rFonts w:ascii="Simplified Arabic" w:hAnsi="Simplified Arabic" w:cs="Simplified Arabic" w:hint="cs"/>
          <w:sz w:val="28"/>
          <w:szCs w:val="28"/>
          <w:rtl/>
        </w:rPr>
        <w:t xml:space="preserve"> (2001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2009)</w:t>
      </w:r>
      <w:r>
        <w:rPr>
          <w:rFonts w:ascii="Simplified Arabic" w:hAnsi="Simplified Arabic" w:cs="Simplified Arabic"/>
          <w:sz w:val="28"/>
          <w:szCs w:val="28"/>
          <w:rtl/>
        </w:rPr>
        <w:t>،</w:t>
      </w:r>
      <w:r w:rsidRPr="00163B34">
        <w:rPr>
          <w:rFonts w:ascii="Simplified Arabic" w:hAnsi="Simplified Arabic" w:cs="Simplified Arabic"/>
          <w:sz w:val="28"/>
          <w:szCs w:val="28"/>
          <w:rtl/>
        </w:rPr>
        <w:t xml:space="preserve"> بدأت حملة الضغط على ايران</w:t>
      </w:r>
      <w:r>
        <w:rPr>
          <w:rFonts w:ascii="Simplified Arabic" w:hAnsi="Simplified Arabic" w:cs="Simplified Arabic"/>
          <w:sz w:val="28"/>
          <w:szCs w:val="28"/>
          <w:rtl/>
        </w:rPr>
        <w:t>،</w:t>
      </w:r>
      <w:r w:rsidRPr="00163B34">
        <w:rPr>
          <w:rFonts w:ascii="Simplified Arabic" w:hAnsi="Simplified Arabic" w:cs="Simplified Arabic"/>
          <w:sz w:val="28"/>
          <w:szCs w:val="28"/>
          <w:rtl/>
        </w:rPr>
        <w:t xml:space="preserve"> لاسيما بعد طموحتها </w:t>
      </w:r>
      <w:r w:rsidRPr="00163B34">
        <w:rPr>
          <w:rFonts w:ascii="Simplified Arabic" w:hAnsi="Simplified Arabic" w:cs="Simplified Arabic" w:hint="cs"/>
          <w:sz w:val="28"/>
          <w:szCs w:val="28"/>
          <w:rtl/>
        </w:rPr>
        <w:t>المتزايدة</w:t>
      </w:r>
      <w:r w:rsidRPr="00163B34">
        <w:rPr>
          <w:rFonts w:ascii="Simplified Arabic" w:hAnsi="Simplified Arabic" w:cs="Simplified Arabic"/>
          <w:sz w:val="28"/>
          <w:szCs w:val="28"/>
          <w:rtl/>
        </w:rPr>
        <w:t xml:space="preserve"> لتطوير برنامجها النووي، الامر الذي تخشاه الولايات </w:t>
      </w:r>
      <w:r w:rsidRPr="00163B34">
        <w:rPr>
          <w:rFonts w:ascii="Simplified Arabic" w:hAnsi="Simplified Arabic" w:cs="Simplified Arabic" w:hint="cs"/>
          <w:sz w:val="28"/>
          <w:szCs w:val="28"/>
          <w:rtl/>
        </w:rPr>
        <w:t>المتحدة</w:t>
      </w:r>
      <w:r w:rsidRPr="00163B34">
        <w:rPr>
          <w:rFonts w:ascii="Simplified Arabic" w:hAnsi="Simplified Arabic" w:cs="Simplified Arabic"/>
          <w:sz w:val="28"/>
          <w:szCs w:val="28"/>
          <w:rtl/>
        </w:rPr>
        <w:t xml:space="preserve"> الامريكية من ناحتين:</w:t>
      </w:r>
      <w:r w:rsidRPr="002D7675">
        <w:rPr>
          <w:rFonts w:ascii="Simplified Arabic" w:hAnsi="Simplified Arabic" w:cs="Simplified Arabic"/>
          <w:sz w:val="28"/>
          <w:szCs w:val="28"/>
          <w:vertAlign w:val="superscript"/>
          <w:rtl/>
        </w:rPr>
        <w:t>(</w:t>
      </w:r>
      <w:r w:rsidRPr="002D7675">
        <w:rPr>
          <w:rFonts w:ascii="Simplified Arabic" w:hAnsi="Simplified Arabic" w:cs="Simplified Arabic"/>
          <w:sz w:val="28"/>
          <w:szCs w:val="28"/>
          <w:vertAlign w:val="superscript"/>
          <w:rtl/>
        </w:rPr>
        <w:endnoteReference w:id="8"/>
      </w:r>
      <w:r w:rsidRPr="002D7675">
        <w:rPr>
          <w:rFonts w:ascii="Simplified Arabic" w:hAnsi="Simplified Arabic" w:cs="Simplified Arabic"/>
          <w:sz w:val="28"/>
          <w:szCs w:val="28"/>
          <w:vertAlign w:val="superscript"/>
          <w:rtl/>
        </w:rPr>
        <w:t>)</w:t>
      </w:r>
    </w:p>
    <w:p w14:paraId="5A11E0CE" w14:textId="77777777" w:rsidR="001A610A" w:rsidRPr="00163B34" w:rsidRDefault="001A610A" w:rsidP="001A610A">
      <w:pPr>
        <w:spacing w:after="0"/>
        <w:jc w:val="both"/>
        <w:rPr>
          <w:rFonts w:ascii="Simplified Arabic" w:hAnsi="Simplified Arabic" w:cs="Simplified Arabic"/>
          <w:sz w:val="28"/>
          <w:szCs w:val="28"/>
          <w:rtl/>
        </w:rPr>
      </w:pPr>
      <w:r w:rsidRPr="00163B34">
        <w:rPr>
          <w:rFonts w:ascii="Simplified Arabic" w:hAnsi="Simplified Arabic" w:cs="Simplified Arabic"/>
          <w:sz w:val="28"/>
          <w:szCs w:val="28"/>
          <w:rtl/>
        </w:rPr>
        <w:lastRenderedPageBreak/>
        <w:t xml:space="preserve">الأولى: تأثير البرنامج النووي الإيراني على التوازنات والترتيبات </w:t>
      </w:r>
      <w:r w:rsidRPr="00163B34">
        <w:rPr>
          <w:rFonts w:ascii="Simplified Arabic" w:hAnsi="Simplified Arabic" w:cs="Simplified Arabic" w:hint="cs"/>
          <w:sz w:val="28"/>
          <w:szCs w:val="28"/>
          <w:rtl/>
        </w:rPr>
        <w:t>الأمريكية</w:t>
      </w:r>
      <w:r w:rsidRPr="00163B34">
        <w:rPr>
          <w:rFonts w:ascii="Simplified Arabic" w:hAnsi="Simplified Arabic" w:cs="Simplified Arabic"/>
          <w:sz w:val="28"/>
          <w:szCs w:val="28"/>
          <w:rtl/>
        </w:rPr>
        <w:t xml:space="preserve"> التي تخص تدفق النفط وحماية </w:t>
      </w:r>
      <w:r w:rsidRPr="00163B34">
        <w:rPr>
          <w:rFonts w:ascii="Simplified Arabic" w:hAnsi="Simplified Arabic" w:cs="Simplified Arabic" w:hint="cs"/>
          <w:sz w:val="28"/>
          <w:szCs w:val="28"/>
          <w:rtl/>
        </w:rPr>
        <w:t>منابعه</w:t>
      </w:r>
      <w:r w:rsidRPr="00163B34">
        <w:rPr>
          <w:rFonts w:ascii="Simplified Arabic" w:hAnsi="Simplified Arabic" w:cs="Simplified Arabic"/>
          <w:sz w:val="28"/>
          <w:szCs w:val="28"/>
          <w:rtl/>
        </w:rPr>
        <w:t>.</w:t>
      </w:r>
    </w:p>
    <w:p w14:paraId="7AEA1214" w14:textId="77777777" w:rsidR="001A610A" w:rsidRPr="00163B34" w:rsidRDefault="001A610A" w:rsidP="001A610A">
      <w:pPr>
        <w:spacing w:after="0"/>
        <w:jc w:val="both"/>
        <w:rPr>
          <w:rFonts w:ascii="Simplified Arabic" w:hAnsi="Simplified Arabic" w:cs="Simplified Arabic"/>
          <w:sz w:val="28"/>
          <w:szCs w:val="28"/>
          <w:rtl/>
        </w:rPr>
      </w:pPr>
      <w:r w:rsidRPr="00163B34">
        <w:rPr>
          <w:rFonts w:ascii="Simplified Arabic" w:hAnsi="Simplified Arabic" w:cs="Simplified Arabic"/>
          <w:sz w:val="28"/>
          <w:szCs w:val="28"/>
          <w:rtl/>
        </w:rPr>
        <w:t>الثانية: تهديد امن إسرائيل، وعلية فأنها تعد كل الخيارات مفتوحة في التعامل مع ايران، بما في ذلك الخيار العسكري.</w:t>
      </w:r>
    </w:p>
    <w:p w14:paraId="00C481E8"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 xml:space="preserve">وعلية فقد منحت إدارة الرئيس </w:t>
      </w:r>
      <w:r>
        <w:rPr>
          <w:rFonts w:ascii="Simplified Arabic" w:hAnsi="Simplified Arabic" w:cs="Simplified Arabic"/>
          <w:sz w:val="28"/>
          <w:szCs w:val="28"/>
          <w:rtl/>
        </w:rPr>
        <w:t xml:space="preserve">جورج دبليو بوش </w:t>
      </w:r>
      <w:r w:rsidRPr="00163B34">
        <w:rPr>
          <w:rFonts w:ascii="Simplified Arabic" w:hAnsi="Simplified Arabic" w:cs="Simplified Arabic"/>
          <w:sz w:val="28"/>
          <w:szCs w:val="28"/>
          <w:rtl/>
        </w:rPr>
        <w:t>الأولوية لسياسته في منع ايران من امتلاك السلاح النووي.</w:t>
      </w:r>
      <w:r w:rsidRPr="002D7675">
        <w:rPr>
          <w:rFonts w:ascii="Simplified Arabic" w:hAnsi="Simplified Arabic" w:cs="Simplified Arabic"/>
          <w:sz w:val="28"/>
          <w:szCs w:val="28"/>
          <w:vertAlign w:val="superscript"/>
          <w:rtl/>
        </w:rPr>
        <w:t>(</w:t>
      </w:r>
      <w:r w:rsidRPr="002D7675">
        <w:rPr>
          <w:rFonts w:ascii="Simplified Arabic" w:hAnsi="Simplified Arabic" w:cs="Simplified Arabic"/>
          <w:sz w:val="28"/>
          <w:szCs w:val="28"/>
          <w:vertAlign w:val="superscript"/>
          <w:rtl/>
        </w:rPr>
        <w:endnoteReference w:id="9"/>
      </w:r>
      <w:r w:rsidRPr="002D7675">
        <w:rPr>
          <w:rFonts w:ascii="Simplified Arabic" w:hAnsi="Simplified Arabic" w:cs="Simplified Arabic"/>
          <w:sz w:val="28"/>
          <w:szCs w:val="28"/>
          <w:vertAlign w:val="superscript"/>
          <w:rtl/>
        </w:rPr>
        <w:t>)</w:t>
      </w:r>
      <w:r w:rsidRPr="00163B34">
        <w:rPr>
          <w:rFonts w:ascii="Simplified Arabic" w:hAnsi="Simplified Arabic" w:cs="Simplified Arabic"/>
          <w:sz w:val="28"/>
          <w:szCs w:val="28"/>
          <w:rtl/>
        </w:rPr>
        <w:t>وفي اعقاب هجمات 11 سبتمبر 2001 عدت الإدارة الامريكية ايران جزء من محور الشر</w:t>
      </w:r>
      <w:r w:rsidRPr="00861D69">
        <w:rPr>
          <w:rStyle w:val="EndnoteReference"/>
          <w:rFonts w:ascii="Simplified Arabic" w:hAnsi="Simplified Arabic" w:cs="Simplified Arabic"/>
          <w:sz w:val="28"/>
          <w:szCs w:val="28"/>
          <w:rtl/>
        </w:rPr>
        <w:endnoteReference w:customMarkFollows="1" w:id="10"/>
        <w:sym w:font="Symbol" w:char="F02A"/>
      </w:r>
      <w:r w:rsidRPr="00163B34">
        <w:rPr>
          <w:rFonts w:ascii="Simplified Arabic" w:hAnsi="Simplified Arabic" w:cs="Simplified Arabic"/>
          <w:sz w:val="28"/>
          <w:szCs w:val="28"/>
          <w:rtl/>
        </w:rPr>
        <w:t>.</w:t>
      </w:r>
      <w:r w:rsidRPr="002D7675">
        <w:rPr>
          <w:rFonts w:ascii="Simplified Arabic" w:hAnsi="Simplified Arabic" w:cs="Simplified Arabic"/>
          <w:sz w:val="28"/>
          <w:szCs w:val="28"/>
          <w:vertAlign w:val="superscript"/>
          <w:rtl/>
        </w:rPr>
        <w:t>(</w:t>
      </w:r>
      <w:r w:rsidRPr="002D7675">
        <w:rPr>
          <w:rFonts w:ascii="Simplified Arabic" w:hAnsi="Simplified Arabic" w:cs="Simplified Arabic"/>
          <w:sz w:val="28"/>
          <w:szCs w:val="28"/>
          <w:vertAlign w:val="superscript"/>
          <w:rtl/>
        </w:rPr>
        <w:endnoteReference w:id="11"/>
      </w:r>
      <w:r w:rsidRPr="002D7675">
        <w:rPr>
          <w:rFonts w:ascii="Simplified Arabic" w:hAnsi="Simplified Arabic" w:cs="Simplified Arabic"/>
          <w:sz w:val="28"/>
          <w:szCs w:val="28"/>
          <w:vertAlign w:val="superscript"/>
          <w:rtl/>
        </w:rPr>
        <w:t>)</w:t>
      </w:r>
    </w:p>
    <w:p w14:paraId="0DB83F7B"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ومن جانب اخر اصدر الكونغرس الأمريكي في العام 2004 قانون حرية ودعم ايران وفحواه إيجاد السبل الكفيلة للإطاحة بالنظام السياسي الإيراني عبر تقديم دعم مالي يقدر بعشر</w:t>
      </w:r>
      <w:r>
        <w:rPr>
          <w:rFonts w:ascii="Simplified Arabic" w:hAnsi="Simplified Arabic" w:cs="Simplified Arabic" w:hint="cs"/>
          <w:sz w:val="28"/>
          <w:szCs w:val="28"/>
          <w:rtl/>
        </w:rPr>
        <w:t>ة</w:t>
      </w:r>
      <w:r w:rsidRPr="00163B34">
        <w:rPr>
          <w:rFonts w:ascii="Simplified Arabic" w:hAnsi="Simplified Arabic" w:cs="Simplified Arabic"/>
          <w:sz w:val="28"/>
          <w:szCs w:val="28"/>
          <w:rtl/>
        </w:rPr>
        <w:t xml:space="preserve"> ملايين دولار كدفعة أولى لمسانده الحركات والجماعات الإيرانية المعارضة في الخارج</w:t>
      </w:r>
      <w:r>
        <w:rPr>
          <w:rFonts w:ascii="Simplified Arabic" w:hAnsi="Simplified Arabic" w:cs="Simplified Arabic"/>
          <w:sz w:val="28"/>
          <w:szCs w:val="28"/>
          <w:rtl/>
        </w:rPr>
        <w:t>.</w:t>
      </w:r>
      <w:r w:rsidRPr="002D7675">
        <w:rPr>
          <w:rFonts w:ascii="Simplified Arabic" w:hAnsi="Simplified Arabic" w:cs="Simplified Arabic"/>
          <w:sz w:val="28"/>
          <w:szCs w:val="28"/>
          <w:vertAlign w:val="superscript"/>
          <w:rtl/>
        </w:rPr>
        <w:t>(</w:t>
      </w:r>
      <w:r w:rsidRPr="002D7675">
        <w:rPr>
          <w:rFonts w:ascii="Simplified Arabic" w:hAnsi="Simplified Arabic" w:cs="Simplified Arabic"/>
          <w:sz w:val="28"/>
          <w:szCs w:val="28"/>
          <w:vertAlign w:val="superscript"/>
          <w:rtl/>
        </w:rPr>
        <w:endnoteReference w:id="12"/>
      </w:r>
      <w:r w:rsidRPr="002D7675">
        <w:rPr>
          <w:rFonts w:ascii="Simplified Arabic" w:hAnsi="Simplified Arabic" w:cs="Simplified Arabic"/>
          <w:sz w:val="28"/>
          <w:szCs w:val="28"/>
          <w:vertAlign w:val="superscript"/>
          <w:rtl/>
        </w:rPr>
        <w:t>)</w:t>
      </w:r>
    </w:p>
    <w:p w14:paraId="70680CE0"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 xml:space="preserve">وفي السياق ذاته استضافت إدارة الرئيس الأمريكي </w:t>
      </w:r>
      <w:r>
        <w:rPr>
          <w:rFonts w:ascii="Simplified Arabic" w:hAnsi="Simplified Arabic" w:cs="Simplified Arabic"/>
          <w:sz w:val="28"/>
          <w:szCs w:val="28"/>
          <w:rtl/>
        </w:rPr>
        <w:t xml:space="preserve">جورج دبليو بوش </w:t>
      </w:r>
      <w:r w:rsidRPr="00163B34">
        <w:rPr>
          <w:rFonts w:ascii="Simplified Arabic" w:hAnsi="Simplified Arabic" w:cs="Simplified Arabic"/>
          <w:sz w:val="28"/>
          <w:szCs w:val="28"/>
          <w:rtl/>
        </w:rPr>
        <w:t>وفود المعارضة الإيرانية في العام 2005 بمبنى الكابيتول، وتم خلال اللقاء بحث الخطط المناسبة لتغيير النظام</w:t>
      </w:r>
      <w:r>
        <w:rPr>
          <w:rFonts w:ascii="Simplified Arabic" w:hAnsi="Simplified Arabic" w:cs="Simplified Arabic"/>
          <w:sz w:val="28"/>
          <w:szCs w:val="28"/>
          <w:rtl/>
        </w:rPr>
        <w:t>.</w:t>
      </w:r>
      <w:r w:rsidRPr="002D7675">
        <w:rPr>
          <w:rFonts w:ascii="Simplified Arabic" w:hAnsi="Simplified Arabic" w:cs="Simplified Arabic"/>
          <w:sz w:val="28"/>
          <w:szCs w:val="28"/>
          <w:vertAlign w:val="superscript"/>
          <w:rtl/>
        </w:rPr>
        <w:t>(</w:t>
      </w:r>
      <w:r w:rsidRPr="002D7675">
        <w:rPr>
          <w:rFonts w:ascii="Simplified Arabic" w:hAnsi="Simplified Arabic" w:cs="Simplified Arabic"/>
          <w:sz w:val="28"/>
          <w:szCs w:val="28"/>
          <w:vertAlign w:val="superscript"/>
          <w:rtl/>
        </w:rPr>
        <w:endnoteReference w:id="13"/>
      </w:r>
      <w:r w:rsidRPr="002D7675">
        <w:rPr>
          <w:rFonts w:ascii="Simplified Arabic" w:hAnsi="Simplified Arabic" w:cs="Simplified Arabic"/>
          <w:sz w:val="28"/>
          <w:szCs w:val="28"/>
          <w:vertAlign w:val="superscript"/>
          <w:rtl/>
        </w:rPr>
        <w:t>)</w:t>
      </w:r>
      <w:r w:rsidRPr="00163B34">
        <w:rPr>
          <w:rFonts w:ascii="Simplified Arabic" w:hAnsi="Simplified Arabic" w:cs="Simplified Arabic"/>
          <w:sz w:val="28"/>
          <w:szCs w:val="28"/>
          <w:rtl/>
        </w:rPr>
        <w:t xml:space="preserve"> وفي </w:t>
      </w:r>
      <w:r>
        <w:rPr>
          <w:rFonts w:ascii="Simplified Arabic" w:hAnsi="Simplified Arabic" w:cs="Simplified Arabic" w:hint="cs"/>
          <w:sz w:val="28"/>
          <w:szCs w:val="28"/>
          <w:rtl/>
        </w:rPr>
        <w:t>ال</w:t>
      </w:r>
      <w:r w:rsidRPr="00163B34">
        <w:rPr>
          <w:rFonts w:ascii="Simplified Arabic" w:hAnsi="Simplified Arabic" w:cs="Simplified Arabic"/>
          <w:sz w:val="28"/>
          <w:szCs w:val="28"/>
          <w:rtl/>
        </w:rPr>
        <w:t>عام 2006 عقد مجلس الشيوخ الأمريكي اجتماع ضم معظم الأقليات الإيرانية تحت شعار التحقيق الكامل للحقوق السياسية وحقوق الانسان في ايران</w:t>
      </w:r>
      <w:r>
        <w:rPr>
          <w:rFonts w:ascii="Simplified Arabic" w:hAnsi="Simplified Arabic" w:cs="Simplified Arabic"/>
          <w:sz w:val="28"/>
          <w:szCs w:val="28"/>
          <w:rtl/>
        </w:rPr>
        <w:t>.</w:t>
      </w:r>
      <w:r w:rsidRPr="002D7675">
        <w:rPr>
          <w:rFonts w:ascii="Simplified Arabic" w:hAnsi="Simplified Arabic" w:cs="Simplified Arabic"/>
          <w:sz w:val="28"/>
          <w:szCs w:val="28"/>
          <w:vertAlign w:val="superscript"/>
          <w:rtl/>
        </w:rPr>
        <w:t>(</w:t>
      </w:r>
      <w:r w:rsidRPr="002D7675">
        <w:rPr>
          <w:rFonts w:ascii="Simplified Arabic" w:hAnsi="Simplified Arabic" w:cs="Simplified Arabic"/>
          <w:sz w:val="28"/>
          <w:szCs w:val="28"/>
          <w:vertAlign w:val="superscript"/>
          <w:rtl/>
        </w:rPr>
        <w:endnoteReference w:id="14"/>
      </w:r>
      <w:r w:rsidRPr="002D7675">
        <w:rPr>
          <w:rFonts w:ascii="Simplified Arabic" w:hAnsi="Simplified Arabic" w:cs="Simplified Arabic"/>
          <w:sz w:val="28"/>
          <w:szCs w:val="28"/>
          <w:vertAlign w:val="superscript"/>
          <w:rtl/>
        </w:rPr>
        <w:t>)</w:t>
      </w:r>
    </w:p>
    <w:p w14:paraId="62C2E5BF" w14:textId="77777777" w:rsidR="001A610A" w:rsidRPr="00163B34"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كما حثت وزارة الخارجية الامريكية الكونغرس على الموافقة لرصد مبلغ 75 مليون دولار تم تخصيصه في العام 2006 من اجل دعم مساعي التغيير الداخلي والتحول الديمقراطي في ايران عبر ثلاثة مسارات:</w:t>
      </w:r>
      <w:r w:rsidRPr="003C50EC">
        <w:rPr>
          <w:rFonts w:ascii="Simplified Arabic" w:hAnsi="Simplified Arabic" w:cs="Simplified Arabic"/>
          <w:sz w:val="28"/>
          <w:szCs w:val="28"/>
          <w:vertAlign w:val="superscript"/>
          <w:rtl/>
        </w:rPr>
        <w:t>(</w:t>
      </w:r>
      <w:r w:rsidRPr="003C50EC">
        <w:rPr>
          <w:rFonts w:ascii="Simplified Arabic" w:hAnsi="Simplified Arabic" w:cs="Simplified Arabic"/>
          <w:sz w:val="28"/>
          <w:szCs w:val="28"/>
          <w:vertAlign w:val="superscript"/>
          <w:rtl/>
        </w:rPr>
        <w:endnoteReference w:id="15"/>
      </w:r>
      <w:r w:rsidRPr="003C50EC">
        <w:rPr>
          <w:rFonts w:ascii="Simplified Arabic" w:hAnsi="Simplified Arabic" w:cs="Simplified Arabic"/>
          <w:sz w:val="28"/>
          <w:szCs w:val="28"/>
          <w:vertAlign w:val="superscript"/>
          <w:rtl/>
        </w:rPr>
        <w:t>)</w:t>
      </w:r>
    </w:p>
    <w:p w14:paraId="69F4B610" w14:textId="77777777" w:rsidR="001A610A" w:rsidRPr="0098273D" w:rsidRDefault="001A610A" w:rsidP="001A610A">
      <w:pPr>
        <w:pStyle w:val="ListParagraph"/>
        <w:numPr>
          <w:ilvl w:val="0"/>
          <w:numId w:val="9"/>
        </w:numPr>
        <w:spacing w:after="0"/>
        <w:jc w:val="both"/>
        <w:rPr>
          <w:rFonts w:ascii="Simplified Arabic" w:hAnsi="Simplified Arabic" w:cs="Simplified Arabic"/>
          <w:sz w:val="28"/>
          <w:szCs w:val="28"/>
        </w:rPr>
      </w:pPr>
      <w:r w:rsidRPr="0098273D">
        <w:rPr>
          <w:rFonts w:ascii="Simplified Arabic" w:hAnsi="Simplified Arabic" w:cs="Simplified Arabic"/>
          <w:sz w:val="28"/>
          <w:szCs w:val="28"/>
          <w:rtl/>
        </w:rPr>
        <w:t>دعم الأنشطة الثقافية والبث الإذاعي والتلفزيوني الموجة الى ايران.</w:t>
      </w:r>
    </w:p>
    <w:p w14:paraId="6BF9704E" w14:textId="77777777" w:rsidR="001A610A" w:rsidRPr="0098273D" w:rsidRDefault="001A610A" w:rsidP="001A610A">
      <w:pPr>
        <w:pStyle w:val="ListParagraph"/>
        <w:numPr>
          <w:ilvl w:val="0"/>
          <w:numId w:val="9"/>
        </w:numPr>
        <w:spacing w:after="0"/>
        <w:jc w:val="both"/>
        <w:rPr>
          <w:rFonts w:ascii="Simplified Arabic" w:hAnsi="Simplified Arabic" w:cs="Simplified Arabic"/>
          <w:sz w:val="28"/>
          <w:szCs w:val="28"/>
        </w:rPr>
      </w:pPr>
      <w:r w:rsidRPr="0098273D">
        <w:rPr>
          <w:rFonts w:ascii="Simplified Arabic" w:hAnsi="Simplified Arabic" w:cs="Simplified Arabic"/>
          <w:sz w:val="28"/>
          <w:szCs w:val="28"/>
          <w:rtl/>
        </w:rPr>
        <w:t>تقديم منح دراسية الى الطلبة الإيرانيين للدراسة في أوربا والولايات المتحدة الامريكية.</w:t>
      </w:r>
    </w:p>
    <w:p w14:paraId="5B566123" w14:textId="77777777" w:rsidR="001A610A" w:rsidRPr="0098273D" w:rsidRDefault="001A610A" w:rsidP="001A610A">
      <w:pPr>
        <w:pStyle w:val="ListParagraph"/>
        <w:numPr>
          <w:ilvl w:val="0"/>
          <w:numId w:val="9"/>
        </w:numPr>
        <w:spacing w:after="0"/>
        <w:jc w:val="both"/>
        <w:rPr>
          <w:rFonts w:ascii="Simplified Arabic" w:hAnsi="Simplified Arabic" w:cs="Simplified Arabic"/>
          <w:sz w:val="28"/>
          <w:szCs w:val="28"/>
          <w:rtl/>
        </w:rPr>
      </w:pPr>
      <w:r w:rsidRPr="0098273D">
        <w:rPr>
          <w:rFonts w:ascii="Simplified Arabic" w:hAnsi="Simplified Arabic" w:cs="Simplified Arabic"/>
          <w:sz w:val="28"/>
          <w:szCs w:val="28"/>
          <w:rtl/>
        </w:rPr>
        <w:lastRenderedPageBreak/>
        <w:t>تقديم الدعم والمساندة لجماعات المعارضة ومنظمات حقوق الانسان ودعا</w:t>
      </w:r>
      <w:r>
        <w:rPr>
          <w:rFonts w:ascii="Simplified Arabic" w:hAnsi="Simplified Arabic" w:cs="Simplified Arabic" w:hint="cs"/>
          <w:sz w:val="28"/>
          <w:szCs w:val="28"/>
          <w:rtl/>
        </w:rPr>
        <w:t>ة</w:t>
      </w:r>
      <w:r w:rsidRPr="0098273D">
        <w:rPr>
          <w:rFonts w:ascii="Simplified Arabic" w:hAnsi="Simplified Arabic" w:cs="Simplified Arabic"/>
          <w:sz w:val="28"/>
          <w:szCs w:val="28"/>
          <w:rtl/>
        </w:rPr>
        <w:t xml:space="preserve"> الديمقراطية.</w:t>
      </w:r>
    </w:p>
    <w:p w14:paraId="1BD95ED9"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فضلا عن ذلك أصدرت الإدارة الامريكية تعليماتها الى وكالة المخابرات المركزية ووزارة الدفاع لاتخاذ الإجراءات اللازمة بشأن منع ايران من امتلاك السلاح النووي، وعلية فقد شهد العام 2006 فرض عقوبات أحادية استهدفت البنوك الإيرانية والشركات الدولية التي تتعامل مع ايران</w:t>
      </w:r>
      <w:r>
        <w:rPr>
          <w:rFonts w:ascii="Simplified Arabic" w:hAnsi="Simplified Arabic" w:cs="Simplified Arabic"/>
          <w:sz w:val="28"/>
          <w:szCs w:val="28"/>
          <w:rtl/>
        </w:rPr>
        <w:t>.</w:t>
      </w:r>
      <w:r w:rsidRPr="0098273D">
        <w:rPr>
          <w:rFonts w:ascii="Simplified Arabic" w:hAnsi="Simplified Arabic" w:cs="Simplified Arabic"/>
          <w:sz w:val="28"/>
          <w:szCs w:val="28"/>
          <w:vertAlign w:val="superscript"/>
          <w:rtl/>
        </w:rPr>
        <w:t>(</w:t>
      </w:r>
      <w:r w:rsidRPr="0098273D">
        <w:rPr>
          <w:rFonts w:ascii="Simplified Arabic" w:hAnsi="Simplified Arabic" w:cs="Simplified Arabic"/>
          <w:sz w:val="28"/>
          <w:szCs w:val="28"/>
          <w:vertAlign w:val="superscript"/>
          <w:rtl/>
        </w:rPr>
        <w:endnoteReference w:id="16"/>
      </w:r>
      <w:r w:rsidRPr="0098273D">
        <w:rPr>
          <w:rFonts w:ascii="Simplified Arabic" w:hAnsi="Simplified Arabic" w:cs="Simplified Arabic"/>
          <w:sz w:val="28"/>
          <w:szCs w:val="28"/>
          <w:vertAlign w:val="superscript"/>
          <w:rtl/>
        </w:rPr>
        <w:t>)</w:t>
      </w:r>
    </w:p>
    <w:p w14:paraId="7D186A38" w14:textId="77777777" w:rsidR="001A610A" w:rsidRDefault="001A610A" w:rsidP="001A610A">
      <w:pPr>
        <w:spacing w:after="0"/>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ومن نافلة القول الإشارة الى ان إدارة الرئيس جورج دبليو بوش قادت تحرك دولي من اجل إحالة ملف ايران النووي الى مجلس الامن، بهدف زيادة الضغوط على ايران، وبالفعل </w:t>
      </w:r>
      <w:r w:rsidRPr="00A91333">
        <w:rPr>
          <w:rFonts w:ascii="Simplified Arabic" w:hAnsi="Simplified Arabic" w:cs="Simplified Arabic"/>
          <w:sz w:val="28"/>
          <w:szCs w:val="28"/>
          <w:rtl/>
        </w:rPr>
        <w:t>أوصت الوكالة الدولية للطاقة الذريةفي 6/آذار/2006 بإحالة الملف النووي الإيراني رسمياً إلى مجلس الأمن</w:t>
      </w:r>
      <w:r>
        <w:rPr>
          <w:rFonts w:ascii="Simplified Arabic" w:hAnsi="Simplified Arabic" w:cs="Simplified Arabic" w:hint="cs"/>
          <w:sz w:val="28"/>
          <w:szCs w:val="28"/>
          <w:rtl/>
        </w:rPr>
        <w:t>.</w:t>
      </w:r>
      <w:r w:rsidRPr="00E1149D">
        <w:rPr>
          <w:rFonts w:ascii="Simplified Arabic" w:hAnsi="Simplified Arabic" w:cs="Simplified Arabic" w:hint="cs"/>
          <w:sz w:val="28"/>
          <w:szCs w:val="28"/>
          <w:vertAlign w:val="superscript"/>
          <w:rtl/>
        </w:rPr>
        <w:t>(</w:t>
      </w:r>
      <w:r w:rsidRPr="00E1149D">
        <w:rPr>
          <w:rStyle w:val="EndnoteReference"/>
          <w:rFonts w:ascii="Simplified Arabic" w:hAnsi="Simplified Arabic" w:cs="Simplified Arabic"/>
          <w:sz w:val="28"/>
          <w:szCs w:val="28"/>
          <w:rtl/>
        </w:rPr>
        <w:endnoteReference w:id="17"/>
      </w:r>
      <w:r w:rsidRPr="00E1149D">
        <w:rPr>
          <w:rFonts w:ascii="Simplified Arabic" w:hAnsi="Simplified Arabic" w:cs="Simplified Arabic" w:hint="cs"/>
          <w:sz w:val="28"/>
          <w:szCs w:val="28"/>
          <w:vertAlign w:val="superscript"/>
          <w:rtl/>
        </w:rPr>
        <w:t>)</w:t>
      </w:r>
    </w:p>
    <w:p w14:paraId="2CAFD9CF"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 xml:space="preserve">ومن جانب اخر نجحت جهود وزيرة الخارجية الامريكية كوندوليزارايس عام 2007 في اقناع دول الخليج العربية، فضلا عن الأردن ومصر لتكوين </w:t>
      </w:r>
      <w:r w:rsidRPr="00163B34">
        <w:rPr>
          <w:rFonts w:ascii="Simplified Arabic" w:hAnsi="Simplified Arabic" w:cs="Simplified Arabic" w:hint="cs"/>
          <w:sz w:val="28"/>
          <w:szCs w:val="28"/>
          <w:rtl/>
        </w:rPr>
        <w:t>جبهة</w:t>
      </w:r>
      <w:r w:rsidRPr="00163B34">
        <w:rPr>
          <w:rFonts w:ascii="Simplified Arabic" w:hAnsi="Simplified Arabic" w:cs="Simplified Arabic"/>
          <w:sz w:val="28"/>
          <w:szCs w:val="28"/>
          <w:rtl/>
        </w:rPr>
        <w:t xml:space="preserve"> مؤيدة لعزل ايران سياسيا واقتصاديا، </w:t>
      </w:r>
      <w:r>
        <w:rPr>
          <w:rFonts w:ascii="Simplified Arabic" w:hAnsi="Simplified Arabic" w:cs="Simplified Arabic" w:hint="cs"/>
          <w:sz w:val="28"/>
          <w:szCs w:val="28"/>
          <w:rtl/>
        </w:rPr>
        <w:t>فضلا عن</w:t>
      </w:r>
      <w:r w:rsidRPr="00163B34">
        <w:rPr>
          <w:rFonts w:ascii="Simplified Arabic" w:hAnsi="Simplified Arabic" w:cs="Simplified Arabic"/>
          <w:sz w:val="28"/>
          <w:szCs w:val="28"/>
          <w:rtl/>
        </w:rPr>
        <w:t xml:space="preserve"> اقناعهم </w:t>
      </w:r>
      <w:r>
        <w:rPr>
          <w:rFonts w:ascii="Simplified Arabic" w:hAnsi="Simplified Arabic" w:cs="Simplified Arabic" w:hint="cs"/>
          <w:sz w:val="28"/>
          <w:szCs w:val="28"/>
          <w:rtl/>
        </w:rPr>
        <w:t>بالم</w:t>
      </w:r>
      <w:r w:rsidRPr="00163B34">
        <w:rPr>
          <w:rFonts w:ascii="Simplified Arabic" w:hAnsi="Simplified Arabic" w:cs="Simplified Arabic"/>
          <w:sz w:val="28"/>
          <w:szCs w:val="28"/>
          <w:rtl/>
        </w:rPr>
        <w:t>وافقة على توجيه ضربة عسكرية ضدها.</w:t>
      </w:r>
      <w:r w:rsidRPr="001D49DA">
        <w:rPr>
          <w:rFonts w:ascii="Simplified Arabic" w:hAnsi="Simplified Arabic" w:cs="Simplified Arabic"/>
          <w:sz w:val="28"/>
          <w:szCs w:val="28"/>
          <w:vertAlign w:val="superscript"/>
          <w:rtl/>
        </w:rPr>
        <w:t>(</w:t>
      </w:r>
      <w:r w:rsidRPr="001D49DA">
        <w:rPr>
          <w:rFonts w:ascii="Simplified Arabic" w:hAnsi="Simplified Arabic" w:cs="Simplified Arabic"/>
          <w:sz w:val="28"/>
          <w:szCs w:val="28"/>
          <w:vertAlign w:val="superscript"/>
          <w:rtl/>
        </w:rPr>
        <w:endnoteReference w:id="18"/>
      </w:r>
      <w:r w:rsidRPr="001D49DA">
        <w:rPr>
          <w:rFonts w:ascii="Simplified Arabic" w:hAnsi="Simplified Arabic" w:cs="Simplified Arabic"/>
          <w:sz w:val="28"/>
          <w:szCs w:val="28"/>
          <w:vertAlign w:val="superscript"/>
          <w:rtl/>
        </w:rPr>
        <w:t>)</w:t>
      </w:r>
    </w:p>
    <w:p w14:paraId="7143B097"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فضلا عن ذلك ايدت الإدارة الامريكية في العام 2007 قرار مجلس الامن المرقم 1747 والذي يقضي بتشديد العقوبات على ايران، وبالتالي فأن القرار يلزمها وفقا للفصل الساب</w:t>
      </w:r>
      <w:r>
        <w:rPr>
          <w:rFonts w:ascii="Simplified Arabic" w:hAnsi="Simplified Arabic" w:cs="Simplified Arabic" w:hint="cs"/>
          <w:sz w:val="28"/>
          <w:szCs w:val="28"/>
          <w:rtl/>
        </w:rPr>
        <w:t>ع</w:t>
      </w:r>
      <w:r w:rsidRPr="00163B34">
        <w:rPr>
          <w:rFonts w:ascii="Simplified Arabic" w:hAnsi="Simplified Arabic" w:cs="Simplified Arabic"/>
          <w:sz w:val="28"/>
          <w:szCs w:val="28"/>
          <w:rtl/>
        </w:rPr>
        <w:t xml:space="preserve"> من ميثاق منظمة الأمم المتحدة الانصياع للمطالب الدولية الرامية بوقف عمليات تخصيب اليورانيوم، وفي حال عدم الامتثال لذلك، يعد انتهاك لقرار مجلس الامن، ويترتب على ذلك عواقب سلبية أشار اليها وكيل وزير الخارجية الأمريكي للشؤون السياسية نيكولاس بيرنز اذ أوضح ان بلادة ستسعى لاستصدار قرار اكثر صرامة وشده.</w:t>
      </w:r>
      <w:r w:rsidRPr="001D49DA">
        <w:rPr>
          <w:rFonts w:ascii="Simplified Arabic" w:hAnsi="Simplified Arabic" w:cs="Simplified Arabic"/>
          <w:sz w:val="28"/>
          <w:szCs w:val="28"/>
          <w:vertAlign w:val="superscript"/>
          <w:rtl/>
        </w:rPr>
        <w:t>(</w:t>
      </w:r>
      <w:r w:rsidRPr="001D49DA">
        <w:rPr>
          <w:rFonts w:ascii="Simplified Arabic" w:hAnsi="Simplified Arabic" w:cs="Simplified Arabic"/>
          <w:sz w:val="28"/>
          <w:szCs w:val="28"/>
          <w:vertAlign w:val="superscript"/>
          <w:rtl/>
        </w:rPr>
        <w:endnoteReference w:id="19"/>
      </w:r>
      <w:r w:rsidRPr="001D49DA">
        <w:rPr>
          <w:rFonts w:ascii="Simplified Arabic" w:hAnsi="Simplified Arabic" w:cs="Simplified Arabic"/>
          <w:sz w:val="28"/>
          <w:szCs w:val="28"/>
          <w:vertAlign w:val="superscript"/>
          <w:rtl/>
        </w:rPr>
        <w:t>)</w:t>
      </w:r>
    </w:p>
    <w:p w14:paraId="4CDA7B41" w14:textId="77777777" w:rsidR="001A610A" w:rsidRPr="00163B34"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 xml:space="preserve">وبالتالي فان سياسة إدارة الرئيس </w:t>
      </w:r>
      <w:r>
        <w:rPr>
          <w:rFonts w:ascii="Simplified Arabic" w:hAnsi="Simplified Arabic" w:cs="Simplified Arabic"/>
          <w:sz w:val="28"/>
          <w:szCs w:val="28"/>
          <w:rtl/>
        </w:rPr>
        <w:t xml:space="preserve">جورج دبليو بوش </w:t>
      </w:r>
      <w:r>
        <w:rPr>
          <w:rFonts w:ascii="Simplified Arabic" w:hAnsi="Simplified Arabic" w:cs="Simplified Arabic" w:hint="cs"/>
          <w:sz w:val="28"/>
          <w:szCs w:val="28"/>
          <w:rtl/>
        </w:rPr>
        <w:t>سعت</w:t>
      </w:r>
      <w:r w:rsidRPr="00163B34">
        <w:rPr>
          <w:rFonts w:ascii="Simplified Arabic" w:hAnsi="Simplified Arabic" w:cs="Simplified Arabic"/>
          <w:sz w:val="28"/>
          <w:szCs w:val="28"/>
          <w:rtl/>
        </w:rPr>
        <w:t xml:space="preserve"> الى احتواء ايران عبر الاتي:</w:t>
      </w:r>
      <w:r w:rsidRPr="00F27DEA">
        <w:rPr>
          <w:rFonts w:ascii="Simplified Arabic" w:hAnsi="Simplified Arabic" w:cs="Simplified Arabic" w:hint="cs"/>
          <w:sz w:val="28"/>
          <w:szCs w:val="28"/>
          <w:vertAlign w:val="superscript"/>
          <w:rtl/>
        </w:rPr>
        <w:t>(</w:t>
      </w:r>
      <w:r w:rsidRPr="00F27DEA">
        <w:rPr>
          <w:rStyle w:val="EndnoteReference"/>
          <w:rFonts w:ascii="Simplified Arabic" w:hAnsi="Simplified Arabic" w:cs="Simplified Arabic"/>
          <w:sz w:val="28"/>
          <w:szCs w:val="28"/>
          <w:rtl/>
        </w:rPr>
        <w:endnoteReference w:id="20"/>
      </w:r>
      <w:r w:rsidRPr="00F27DEA">
        <w:rPr>
          <w:rFonts w:ascii="Simplified Arabic" w:hAnsi="Simplified Arabic" w:cs="Simplified Arabic" w:hint="cs"/>
          <w:sz w:val="28"/>
          <w:szCs w:val="28"/>
          <w:vertAlign w:val="superscript"/>
          <w:rtl/>
        </w:rPr>
        <w:t>)</w:t>
      </w:r>
    </w:p>
    <w:p w14:paraId="74B743C1" w14:textId="77777777" w:rsidR="001A610A" w:rsidRPr="007B2E6D" w:rsidRDefault="001A610A" w:rsidP="001A610A">
      <w:pPr>
        <w:pStyle w:val="ListParagraph"/>
        <w:numPr>
          <w:ilvl w:val="0"/>
          <w:numId w:val="10"/>
        </w:numPr>
        <w:spacing w:after="0"/>
        <w:jc w:val="both"/>
        <w:rPr>
          <w:rFonts w:ascii="Simplified Arabic" w:hAnsi="Simplified Arabic" w:cs="Simplified Arabic"/>
          <w:sz w:val="28"/>
          <w:szCs w:val="28"/>
        </w:rPr>
      </w:pPr>
      <w:r w:rsidRPr="007B2E6D">
        <w:rPr>
          <w:rFonts w:ascii="Simplified Arabic" w:hAnsi="Simplified Arabic" w:cs="Simplified Arabic"/>
          <w:sz w:val="28"/>
          <w:szCs w:val="28"/>
          <w:rtl/>
        </w:rPr>
        <w:lastRenderedPageBreak/>
        <w:t>محا</w:t>
      </w:r>
      <w:r>
        <w:rPr>
          <w:rFonts w:ascii="Simplified Arabic" w:hAnsi="Simplified Arabic" w:cs="Simplified Arabic" w:hint="cs"/>
          <w:sz w:val="28"/>
          <w:szCs w:val="28"/>
          <w:rtl/>
        </w:rPr>
        <w:t>و</w:t>
      </w:r>
      <w:r w:rsidRPr="007B2E6D">
        <w:rPr>
          <w:rFonts w:ascii="Simplified Arabic" w:hAnsi="Simplified Arabic" w:cs="Simplified Arabic"/>
          <w:sz w:val="28"/>
          <w:szCs w:val="28"/>
          <w:rtl/>
        </w:rPr>
        <w:t>لة تشكيل محور عربي لمواجهة ايران عبر اثارة المخاوف العربية من الخطر الإيراني.</w:t>
      </w:r>
    </w:p>
    <w:p w14:paraId="35AF2678" w14:textId="77777777" w:rsidR="001A610A" w:rsidRPr="007B2E6D" w:rsidRDefault="001A610A" w:rsidP="001A610A">
      <w:pPr>
        <w:pStyle w:val="ListParagraph"/>
        <w:numPr>
          <w:ilvl w:val="0"/>
          <w:numId w:val="10"/>
        </w:numPr>
        <w:spacing w:after="0"/>
        <w:jc w:val="both"/>
        <w:rPr>
          <w:rFonts w:ascii="Simplified Arabic" w:hAnsi="Simplified Arabic" w:cs="Simplified Arabic"/>
          <w:sz w:val="28"/>
          <w:szCs w:val="28"/>
        </w:rPr>
      </w:pPr>
      <w:r w:rsidRPr="007B2E6D">
        <w:rPr>
          <w:rFonts w:ascii="Simplified Arabic" w:hAnsi="Simplified Arabic" w:cs="Simplified Arabic"/>
          <w:sz w:val="28"/>
          <w:szCs w:val="28"/>
          <w:rtl/>
        </w:rPr>
        <w:t>فرض عقوبات اقتصادية استهدفت تقييد حركة البنوك والاستثمارات الإيرانية، وفي هذا الشأن اصدر مجلس الامن قرارينالأول 1696 والثاني 1737.</w:t>
      </w:r>
    </w:p>
    <w:p w14:paraId="1B639E0A" w14:textId="77777777" w:rsidR="001A610A" w:rsidRPr="007B2E6D" w:rsidRDefault="001A610A" w:rsidP="001A610A">
      <w:pPr>
        <w:pStyle w:val="ListParagraph"/>
        <w:numPr>
          <w:ilvl w:val="0"/>
          <w:numId w:val="10"/>
        </w:numPr>
        <w:spacing w:after="0"/>
        <w:jc w:val="both"/>
        <w:rPr>
          <w:rFonts w:ascii="Simplified Arabic" w:hAnsi="Simplified Arabic" w:cs="Simplified Arabic"/>
          <w:sz w:val="28"/>
          <w:szCs w:val="28"/>
        </w:rPr>
      </w:pPr>
      <w:r w:rsidRPr="007B2E6D">
        <w:rPr>
          <w:rFonts w:ascii="Simplified Arabic" w:hAnsi="Simplified Arabic" w:cs="Simplified Arabic"/>
          <w:sz w:val="28"/>
          <w:szCs w:val="28"/>
          <w:rtl/>
        </w:rPr>
        <w:t>محاولة خلخلة الوضع الداخلي الإيراني تحت شعار الترويج للديمقراطية، وعلية فقد شهد العام 2008 رصد مبالغ مالية دعما لهذا الشعار.</w:t>
      </w:r>
    </w:p>
    <w:p w14:paraId="57B2B44E" w14:textId="77777777" w:rsidR="001A610A" w:rsidRPr="00163B34"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 xml:space="preserve">ومن جانب اخر حركت الرأي العالمي ضدها عبر إعلانها عن خطر ايران فوبيا، وأكدت </w:t>
      </w:r>
      <w:r>
        <w:rPr>
          <w:rFonts w:ascii="Simplified Arabic" w:hAnsi="Simplified Arabic" w:cs="Simplified Arabic" w:hint="cs"/>
          <w:sz w:val="28"/>
          <w:szCs w:val="28"/>
          <w:rtl/>
        </w:rPr>
        <w:t xml:space="preserve">على </w:t>
      </w:r>
      <w:r w:rsidRPr="00163B34">
        <w:rPr>
          <w:rFonts w:ascii="Simplified Arabic" w:hAnsi="Simplified Arabic" w:cs="Simplified Arabic"/>
          <w:sz w:val="28"/>
          <w:szCs w:val="28"/>
          <w:rtl/>
        </w:rPr>
        <w:t>هذا الخطر عبر الاتي:</w:t>
      </w:r>
      <w:r w:rsidRPr="001D49DA">
        <w:rPr>
          <w:rFonts w:ascii="Simplified Arabic" w:hAnsi="Simplified Arabic" w:cs="Simplified Arabic"/>
          <w:sz w:val="28"/>
          <w:szCs w:val="28"/>
          <w:vertAlign w:val="superscript"/>
          <w:rtl/>
        </w:rPr>
        <w:t>(</w:t>
      </w:r>
      <w:r w:rsidRPr="001D49DA">
        <w:rPr>
          <w:rFonts w:ascii="Simplified Arabic" w:hAnsi="Simplified Arabic" w:cs="Simplified Arabic"/>
          <w:sz w:val="28"/>
          <w:szCs w:val="28"/>
          <w:vertAlign w:val="superscript"/>
          <w:rtl/>
        </w:rPr>
        <w:endnoteReference w:id="21"/>
      </w:r>
      <w:r w:rsidRPr="001D49DA">
        <w:rPr>
          <w:rFonts w:ascii="Simplified Arabic" w:hAnsi="Simplified Arabic" w:cs="Simplified Arabic"/>
          <w:sz w:val="28"/>
          <w:szCs w:val="28"/>
          <w:vertAlign w:val="superscript"/>
          <w:rtl/>
        </w:rPr>
        <w:t>)</w:t>
      </w:r>
    </w:p>
    <w:p w14:paraId="7DBC09E5" w14:textId="77777777" w:rsidR="001A610A" w:rsidRPr="00AE557E" w:rsidRDefault="001A610A" w:rsidP="001A610A">
      <w:pPr>
        <w:pStyle w:val="ListParagraph"/>
        <w:numPr>
          <w:ilvl w:val="0"/>
          <w:numId w:val="11"/>
        </w:numPr>
        <w:spacing w:after="0"/>
        <w:jc w:val="both"/>
        <w:rPr>
          <w:rFonts w:ascii="Simplified Arabic" w:hAnsi="Simplified Arabic" w:cs="Simplified Arabic"/>
          <w:sz w:val="28"/>
          <w:szCs w:val="28"/>
        </w:rPr>
      </w:pPr>
      <w:r w:rsidRPr="00AE557E">
        <w:rPr>
          <w:rFonts w:ascii="Simplified Arabic" w:hAnsi="Simplified Arabic" w:cs="Simplified Arabic"/>
          <w:sz w:val="28"/>
          <w:szCs w:val="28"/>
          <w:rtl/>
        </w:rPr>
        <w:t>اتهامها بالسعي لامتلاك السلاح النووي.</w:t>
      </w:r>
    </w:p>
    <w:p w14:paraId="31D4962C" w14:textId="77777777" w:rsidR="001A610A" w:rsidRPr="00AE557E" w:rsidRDefault="001A610A" w:rsidP="001A610A">
      <w:pPr>
        <w:pStyle w:val="ListParagraph"/>
        <w:numPr>
          <w:ilvl w:val="0"/>
          <w:numId w:val="11"/>
        </w:numPr>
        <w:spacing w:after="0"/>
        <w:jc w:val="both"/>
        <w:rPr>
          <w:rFonts w:ascii="Simplified Arabic" w:hAnsi="Simplified Arabic" w:cs="Simplified Arabic"/>
          <w:sz w:val="28"/>
          <w:szCs w:val="28"/>
        </w:rPr>
      </w:pPr>
      <w:r w:rsidRPr="00AE557E">
        <w:rPr>
          <w:rFonts w:ascii="Simplified Arabic" w:hAnsi="Simplified Arabic" w:cs="Simplified Arabic"/>
          <w:sz w:val="28"/>
          <w:szCs w:val="28"/>
          <w:rtl/>
        </w:rPr>
        <w:t>دعمها للإرهاب.</w:t>
      </w:r>
    </w:p>
    <w:p w14:paraId="4391D2C0" w14:textId="77777777" w:rsidR="001A610A" w:rsidRPr="00AE557E" w:rsidRDefault="001A610A" w:rsidP="001A610A">
      <w:pPr>
        <w:pStyle w:val="ListParagraph"/>
        <w:numPr>
          <w:ilvl w:val="0"/>
          <w:numId w:val="11"/>
        </w:numPr>
        <w:spacing w:after="0"/>
        <w:jc w:val="both"/>
        <w:rPr>
          <w:rFonts w:ascii="Simplified Arabic" w:hAnsi="Simplified Arabic" w:cs="Simplified Arabic"/>
          <w:sz w:val="28"/>
          <w:szCs w:val="28"/>
        </w:rPr>
      </w:pPr>
      <w:r w:rsidRPr="00AE557E">
        <w:rPr>
          <w:rFonts w:ascii="Simplified Arabic" w:hAnsi="Simplified Arabic" w:cs="Simplified Arabic"/>
          <w:sz w:val="28"/>
          <w:szCs w:val="28"/>
          <w:rtl/>
        </w:rPr>
        <w:t>انتهاكها لحقوق الانسان.</w:t>
      </w:r>
    </w:p>
    <w:p w14:paraId="4C4EF581" w14:textId="77777777" w:rsidR="001A610A" w:rsidRPr="00AE557E" w:rsidRDefault="001A610A" w:rsidP="001A610A">
      <w:pPr>
        <w:pStyle w:val="ListParagraph"/>
        <w:numPr>
          <w:ilvl w:val="0"/>
          <w:numId w:val="11"/>
        </w:numPr>
        <w:spacing w:after="0"/>
        <w:jc w:val="both"/>
        <w:rPr>
          <w:rFonts w:ascii="Simplified Arabic" w:hAnsi="Simplified Arabic" w:cs="Simplified Arabic"/>
          <w:sz w:val="28"/>
          <w:szCs w:val="28"/>
        </w:rPr>
      </w:pPr>
      <w:r w:rsidRPr="00AE557E">
        <w:rPr>
          <w:rFonts w:ascii="Simplified Arabic" w:hAnsi="Simplified Arabic" w:cs="Simplified Arabic"/>
          <w:sz w:val="28"/>
          <w:szCs w:val="28"/>
          <w:rtl/>
        </w:rPr>
        <w:t>تدخلها في شؤون الدول الأخرى.</w:t>
      </w:r>
    </w:p>
    <w:p w14:paraId="0C2D22F8" w14:textId="77777777" w:rsidR="001A610A" w:rsidRPr="00AE557E" w:rsidRDefault="001A610A" w:rsidP="001A610A">
      <w:pPr>
        <w:pStyle w:val="ListParagraph"/>
        <w:numPr>
          <w:ilvl w:val="0"/>
          <w:numId w:val="11"/>
        </w:numPr>
        <w:spacing w:after="0"/>
        <w:jc w:val="both"/>
        <w:rPr>
          <w:rFonts w:ascii="Simplified Arabic" w:hAnsi="Simplified Arabic" w:cs="Simplified Arabic"/>
          <w:sz w:val="28"/>
          <w:szCs w:val="28"/>
        </w:rPr>
      </w:pPr>
      <w:r w:rsidRPr="00AE557E">
        <w:rPr>
          <w:rFonts w:ascii="Simplified Arabic" w:hAnsi="Simplified Arabic" w:cs="Simplified Arabic"/>
          <w:sz w:val="28"/>
          <w:szCs w:val="28"/>
          <w:rtl/>
        </w:rPr>
        <w:t>معارضتها لعملية السلام.</w:t>
      </w:r>
    </w:p>
    <w:p w14:paraId="3AA3340C" w14:textId="77777777" w:rsidR="001A610A" w:rsidRPr="00163B34"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وعلية فأنها ترمي من وراء إعلانها لهذا الخطر الى تحقيق الأهداف الاتية:</w:t>
      </w:r>
      <w:r w:rsidRPr="00CC33B0">
        <w:rPr>
          <w:rFonts w:ascii="Simplified Arabic" w:hAnsi="Simplified Arabic" w:cs="Simplified Arabic"/>
          <w:sz w:val="28"/>
          <w:szCs w:val="28"/>
          <w:vertAlign w:val="superscript"/>
          <w:rtl/>
        </w:rPr>
        <w:t>(</w:t>
      </w:r>
      <w:r w:rsidRPr="00CC33B0">
        <w:rPr>
          <w:rFonts w:ascii="Simplified Arabic" w:hAnsi="Simplified Arabic" w:cs="Simplified Arabic"/>
          <w:sz w:val="28"/>
          <w:szCs w:val="28"/>
          <w:vertAlign w:val="superscript"/>
          <w:rtl/>
        </w:rPr>
        <w:endnoteReference w:id="22"/>
      </w:r>
      <w:r w:rsidRPr="00CC33B0">
        <w:rPr>
          <w:rFonts w:ascii="Simplified Arabic" w:hAnsi="Simplified Arabic" w:cs="Simplified Arabic"/>
          <w:sz w:val="28"/>
          <w:szCs w:val="28"/>
          <w:vertAlign w:val="superscript"/>
          <w:rtl/>
        </w:rPr>
        <w:t>)</w:t>
      </w:r>
    </w:p>
    <w:p w14:paraId="221093CB" w14:textId="77777777" w:rsidR="001A610A" w:rsidRPr="00CC33B0" w:rsidRDefault="001A610A" w:rsidP="001A610A">
      <w:pPr>
        <w:pStyle w:val="ListParagraph"/>
        <w:numPr>
          <w:ilvl w:val="0"/>
          <w:numId w:val="12"/>
        </w:numPr>
        <w:spacing w:after="0"/>
        <w:jc w:val="both"/>
        <w:rPr>
          <w:rFonts w:ascii="Simplified Arabic" w:hAnsi="Simplified Arabic" w:cs="Simplified Arabic"/>
          <w:sz w:val="28"/>
          <w:szCs w:val="28"/>
        </w:rPr>
      </w:pPr>
      <w:r w:rsidRPr="00CC33B0">
        <w:rPr>
          <w:rFonts w:ascii="Simplified Arabic" w:hAnsi="Simplified Arabic" w:cs="Simplified Arabic"/>
          <w:sz w:val="28"/>
          <w:szCs w:val="28"/>
          <w:rtl/>
        </w:rPr>
        <w:t>نقل الازمة الى منطقة الخليج العربي.</w:t>
      </w:r>
    </w:p>
    <w:p w14:paraId="710287A5" w14:textId="77777777" w:rsidR="001A610A" w:rsidRPr="00CC33B0" w:rsidRDefault="001A610A" w:rsidP="001A610A">
      <w:pPr>
        <w:pStyle w:val="ListParagraph"/>
        <w:numPr>
          <w:ilvl w:val="0"/>
          <w:numId w:val="12"/>
        </w:numPr>
        <w:spacing w:after="0"/>
        <w:jc w:val="both"/>
        <w:rPr>
          <w:rFonts w:ascii="Simplified Arabic" w:hAnsi="Simplified Arabic" w:cs="Simplified Arabic"/>
          <w:sz w:val="28"/>
          <w:szCs w:val="28"/>
        </w:rPr>
      </w:pPr>
      <w:r w:rsidRPr="00CC33B0">
        <w:rPr>
          <w:rFonts w:ascii="Simplified Arabic" w:hAnsi="Simplified Arabic" w:cs="Simplified Arabic"/>
          <w:sz w:val="28"/>
          <w:szCs w:val="28"/>
          <w:rtl/>
        </w:rPr>
        <w:t xml:space="preserve">دعم خطوات التطبيع العربي </w:t>
      </w:r>
      <w:r>
        <w:rPr>
          <w:rFonts w:ascii="Simplified Arabic" w:hAnsi="Simplified Arabic" w:cs="Simplified Arabic" w:hint="cs"/>
          <w:sz w:val="28"/>
          <w:szCs w:val="28"/>
          <w:rtl/>
        </w:rPr>
        <w:t>-</w:t>
      </w:r>
      <w:r w:rsidRPr="00CC33B0">
        <w:rPr>
          <w:rFonts w:ascii="Simplified Arabic" w:hAnsi="Simplified Arabic" w:cs="Simplified Arabic"/>
          <w:sz w:val="28"/>
          <w:szCs w:val="28"/>
          <w:rtl/>
        </w:rPr>
        <w:t xml:space="preserve"> الإسرائيلي.</w:t>
      </w:r>
    </w:p>
    <w:p w14:paraId="091AA7ED" w14:textId="77777777" w:rsidR="001A610A" w:rsidRPr="00CC33B0" w:rsidRDefault="001A610A" w:rsidP="001A610A">
      <w:pPr>
        <w:pStyle w:val="ListParagraph"/>
        <w:numPr>
          <w:ilvl w:val="0"/>
          <w:numId w:val="12"/>
        </w:numPr>
        <w:spacing w:after="0"/>
        <w:jc w:val="both"/>
        <w:rPr>
          <w:rFonts w:ascii="Simplified Arabic" w:hAnsi="Simplified Arabic" w:cs="Simplified Arabic"/>
          <w:sz w:val="28"/>
          <w:szCs w:val="28"/>
        </w:rPr>
      </w:pPr>
      <w:r w:rsidRPr="00CC33B0">
        <w:rPr>
          <w:rFonts w:ascii="Simplified Arabic" w:hAnsi="Simplified Arabic" w:cs="Simplified Arabic"/>
          <w:sz w:val="28"/>
          <w:szCs w:val="28"/>
          <w:rtl/>
        </w:rPr>
        <w:t>تأسيس حلف عربي لمواجهه ايران.</w:t>
      </w:r>
    </w:p>
    <w:p w14:paraId="5EA8E0A0" w14:textId="77777777" w:rsidR="001A610A" w:rsidRPr="00CC33B0" w:rsidRDefault="001A610A" w:rsidP="001A610A">
      <w:pPr>
        <w:pStyle w:val="ListParagraph"/>
        <w:numPr>
          <w:ilvl w:val="0"/>
          <w:numId w:val="12"/>
        </w:numPr>
        <w:spacing w:after="0"/>
        <w:jc w:val="both"/>
        <w:rPr>
          <w:rFonts w:ascii="Simplified Arabic" w:hAnsi="Simplified Arabic" w:cs="Simplified Arabic"/>
          <w:sz w:val="28"/>
          <w:szCs w:val="28"/>
        </w:rPr>
      </w:pPr>
      <w:r w:rsidRPr="00CC33B0">
        <w:rPr>
          <w:rFonts w:ascii="Simplified Arabic" w:hAnsi="Simplified Arabic" w:cs="Simplified Arabic"/>
          <w:sz w:val="28"/>
          <w:szCs w:val="28"/>
          <w:rtl/>
        </w:rPr>
        <w:t>تحجيم نفوذ ايران إقليميا.</w:t>
      </w:r>
    </w:p>
    <w:p w14:paraId="0FBE3671"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بناء</w:t>
      </w:r>
      <w:r>
        <w:rPr>
          <w:rFonts w:ascii="Simplified Arabic" w:hAnsi="Simplified Arabic" w:cs="Simplified Arabic" w:hint="cs"/>
          <w:sz w:val="28"/>
          <w:szCs w:val="28"/>
          <w:rtl/>
        </w:rPr>
        <w:t>ً</w:t>
      </w:r>
      <w:r w:rsidRPr="00163B34">
        <w:rPr>
          <w:rFonts w:ascii="Simplified Arabic" w:hAnsi="Simplified Arabic" w:cs="Simplified Arabic"/>
          <w:sz w:val="28"/>
          <w:szCs w:val="28"/>
          <w:rtl/>
        </w:rPr>
        <w:t xml:space="preserve"> على ما تقدم يمكن القول ان سياسة إدارة </w:t>
      </w:r>
      <w:r>
        <w:rPr>
          <w:rFonts w:ascii="Simplified Arabic" w:hAnsi="Simplified Arabic" w:cs="Simplified Arabic"/>
          <w:sz w:val="28"/>
          <w:szCs w:val="28"/>
          <w:rtl/>
        </w:rPr>
        <w:t xml:space="preserve">جورج دبليو بوش </w:t>
      </w:r>
      <w:r w:rsidRPr="00163B34">
        <w:rPr>
          <w:rFonts w:ascii="Simplified Arabic" w:hAnsi="Simplified Arabic" w:cs="Simplified Arabic"/>
          <w:sz w:val="28"/>
          <w:szCs w:val="28"/>
          <w:rtl/>
        </w:rPr>
        <w:t>تتقارب الى حد ما مع سلفة بيل كلينتون، بالرغم من ان كلاهما مختلفان في التوجه السياسي، فالأول جمهوري والثاني ديمقراطي.</w:t>
      </w:r>
    </w:p>
    <w:p w14:paraId="0F3B3823"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lastRenderedPageBreak/>
        <w:t>وكما هو معروف فان الجمهوريين اكثر تشددا إزاء القضايا الإقليمية والدولية ويميلون الى استخدام القو</w:t>
      </w:r>
      <w:r>
        <w:rPr>
          <w:rFonts w:ascii="Simplified Arabic" w:hAnsi="Simplified Arabic" w:cs="Simplified Arabic" w:hint="cs"/>
          <w:sz w:val="28"/>
          <w:szCs w:val="28"/>
          <w:rtl/>
        </w:rPr>
        <w:t>ة الصلبة</w:t>
      </w:r>
      <w:r w:rsidRPr="00163B34">
        <w:rPr>
          <w:rFonts w:ascii="Simplified Arabic" w:hAnsi="Simplified Arabic" w:cs="Simplified Arabic"/>
          <w:sz w:val="28"/>
          <w:szCs w:val="28"/>
          <w:rtl/>
        </w:rPr>
        <w:t>، على العكس من الديمقراطيين الذي يميلون الى استخدام سياسة القوه الناعمة.</w:t>
      </w:r>
    </w:p>
    <w:p w14:paraId="6DE55B32"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 xml:space="preserve">ونظرا لتزايد وتيرة التهديد الإيراني للمصالح الامريكية، مارست إدارة الرئيس الأمريكي </w:t>
      </w:r>
      <w:r>
        <w:rPr>
          <w:rFonts w:ascii="Simplified Arabic" w:hAnsi="Simplified Arabic" w:cs="Simplified Arabic"/>
          <w:sz w:val="28"/>
          <w:szCs w:val="28"/>
          <w:rtl/>
        </w:rPr>
        <w:t xml:space="preserve">جورج دبليو بوش </w:t>
      </w:r>
      <w:r w:rsidRPr="00163B34">
        <w:rPr>
          <w:rFonts w:ascii="Simplified Arabic" w:hAnsi="Simplified Arabic" w:cs="Simplified Arabic"/>
          <w:sz w:val="28"/>
          <w:szCs w:val="28"/>
          <w:rtl/>
        </w:rPr>
        <w:t xml:space="preserve">سياسة الاكراه تاره والضغوط الاقتصادية تارة أخرى. </w:t>
      </w:r>
    </w:p>
    <w:p w14:paraId="12E88E1E" w14:textId="77777777" w:rsidR="001A610A" w:rsidRPr="00F4714F" w:rsidRDefault="001A610A" w:rsidP="001A610A">
      <w:pPr>
        <w:spacing w:after="0"/>
        <w:jc w:val="both"/>
        <w:rPr>
          <w:rFonts w:ascii="Simplified Arabic" w:hAnsi="Simplified Arabic" w:cs="Simplified Arabic"/>
          <w:b/>
          <w:bCs/>
          <w:sz w:val="28"/>
          <w:szCs w:val="28"/>
          <w:rtl/>
        </w:rPr>
      </w:pPr>
      <w:r w:rsidRPr="00F4714F">
        <w:rPr>
          <w:rFonts w:ascii="Simplified Arabic" w:hAnsi="Simplified Arabic" w:cs="Simplified Arabic"/>
          <w:b/>
          <w:bCs/>
          <w:sz w:val="28"/>
          <w:szCs w:val="28"/>
          <w:rtl/>
        </w:rPr>
        <w:t xml:space="preserve">ثالثا: مرحلة الحوار الدبلوماسي: </w:t>
      </w:r>
    </w:p>
    <w:p w14:paraId="7EA0DF99"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 xml:space="preserve">بدأت هذه المرحلة بتسلم باراك أوباما </w:t>
      </w:r>
      <w:r>
        <w:rPr>
          <w:rFonts w:ascii="Simplified Arabic" w:hAnsi="Simplified Arabic" w:cs="Simplified Arabic" w:hint="cs"/>
          <w:sz w:val="28"/>
          <w:szCs w:val="28"/>
          <w:rtl/>
        </w:rPr>
        <w:t>رئاسة</w:t>
      </w:r>
      <w:r w:rsidRPr="00163B34">
        <w:rPr>
          <w:rFonts w:ascii="Simplified Arabic" w:hAnsi="Simplified Arabic" w:cs="Simplified Arabic"/>
          <w:sz w:val="28"/>
          <w:szCs w:val="28"/>
          <w:rtl/>
        </w:rPr>
        <w:t xml:space="preserve"> الولايات المتحدة الامريكية</w:t>
      </w:r>
      <w:r>
        <w:rPr>
          <w:rFonts w:ascii="Simplified Arabic" w:hAnsi="Simplified Arabic" w:cs="Simplified Arabic" w:hint="cs"/>
          <w:sz w:val="28"/>
          <w:szCs w:val="28"/>
          <w:rtl/>
        </w:rPr>
        <w:t xml:space="preserve"> (2009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2017)</w:t>
      </w:r>
      <w:r w:rsidRPr="00163B34">
        <w:rPr>
          <w:rFonts w:ascii="Simplified Arabic" w:hAnsi="Simplified Arabic" w:cs="Simplified Arabic"/>
          <w:sz w:val="28"/>
          <w:szCs w:val="28"/>
          <w:rtl/>
        </w:rPr>
        <w:t xml:space="preserve">، فقد وجه رسالة هنئ فيها الشعب الإيراني بمناسبة العام الفارسي الجديد، ودعى فيها الى الاحترام المتبادل، هذا الامر عد تقاطعا مع سياسة سلفة </w:t>
      </w:r>
      <w:r>
        <w:rPr>
          <w:rFonts w:ascii="Simplified Arabic" w:hAnsi="Simplified Arabic" w:cs="Simplified Arabic"/>
          <w:sz w:val="28"/>
          <w:szCs w:val="28"/>
          <w:rtl/>
        </w:rPr>
        <w:t xml:space="preserve">جورج دبليو بوش </w:t>
      </w:r>
      <w:r w:rsidRPr="00163B34">
        <w:rPr>
          <w:rFonts w:ascii="Simplified Arabic" w:hAnsi="Simplified Arabic" w:cs="Simplified Arabic"/>
          <w:sz w:val="28"/>
          <w:szCs w:val="28"/>
          <w:rtl/>
        </w:rPr>
        <w:t>والتي وضعت ايران ضمن محور الشر.</w:t>
      </w:r>
      <w:r w:rsidRPr="009D43B6">
        <w:rPr>
          <w:rFonts w:ascii="Simplified Arabic" w:hAnsi="Simplified Arabic" w:cs="Simplified Arabic"/>
          <w:sz w:val="28"/>
          <w:szCs w:val="28"/>
          <w:vertAlign w:val="superscript"/>
          <w:rtl/>
        </w:rPr>
        <w:t>(</w:t>
      </w:r>
      <w:r w:rsidRPr="009D43B6">
        <w:rPr>
          <w:rFonts w:ascii="Simplified Arabic" w:hAnsi="Simplified Arabic" w:cs="Simplified Arabic"/>
          <w:sz w:val="28"/>
          <w:szCs w:val="28"/>
          <w:vertAlign w:val="superscript"/>
          <w:rtl/>
        </w:rPr>
        <w:endnoteReference w:id="23"/>
      </w:r>
      <w:r w:rsidRPr="009D43B6">
        <w:rPr>
          <w:rFonts w:ascii="Simplified Arabic" w:hAnsi="Simplified Arabic" w:cs="Simplified Arabic"/>
          <w:sz w:val="28"/>
          <w:szCs w:val="28"/>
          <w:vertAlign w:val="superscript"/>
          <w:rtl/>
        </w:rPr>
        <w:t>)</w:t>
      </w:r>
      <w:r w:rsidRPr="00163B34">
        <w:rPr>
          <w:rFonts w:ascii="Simplified Arabic" w:hAnsi="Simplified Arabic" w:cs="Simplified Arabic"/>
          <w:sz w:val="28"/>
          <w:szCs w:val="28"/>
          <w:rtl/>
        </w:rPr>
        <w:t xml:space="preserve"> وقد دعت ادارته الى إمكانية التفاوض مع ايران.</w:t>
      </w:r>
      <w:r w:rsidRPr="009D43B6">
        <w:rPr>
          <w:rFonts w:ascii="Simplified Arabic" w:hAnsi="Simplified Arabic" w:cs="Simplified Arabic"/>
          <w:sz w:val="28"/>
          <w:szCs w:val="28"/>
          <w:vertAlign w:val="superscript"/>
          <w:rtl/>
        </w:rPr>
        <w:t>(</w:t>
      </w:r>
      <w:r w:rsidRPr="009D43B6">
        <w:rPr>
          <w:rFonts w:ascii="Simplified Arabic" w:hAnsi="Simplified Arabic" w:cs="Simplified Arabic"/>
          <w:sz w:val="28"/>
          <w:szCs w:val="28"/>
          <w:vertAlign w:val="superscript"/>
          <w:rtl/>
        </w:rPr>
        <w:endnoteReference w:id="24"/>
      </w:r>
      <w:r w:rsidRPr="009D43B6">
        <w:rPr>
          <w:rFonts w:ascii="Simplified Arabic" w:hAnsi="Simplified Arabic" w:cs="Simplified Arabic"/>
          <w:sz w:val="28"/>
          <w:szCs w:val="28"/>
          <w:vertAlign w:val="superscript"/>
          <w:rtl/>
        </w:rPr>
        <w:t>)</w:t>
      </w:r>
      <w:r w:rsidRPr="00163B34">
        <w:rPr>
          <w:rFonts w:ascii="Simplified Arabic" w:hAnsi="Simplified Arabic" w:cs="Simplified Arabic"/>
          <w:sz w:val="28"/>
          <w:szCs w:val="28"/>
          <w:rtl/>
        </w:rPr>
        <w:t>أي ركزت على استخدام الحلول الدبلوماسية بدلا من القوه العسكرية من اجل اقناعها بالتخلي عن برنامجها النووي</w:t>
      </w:r>
      <w:r>
        <w:rPr>
          <w:rFonts w:ascii="Simplified Arabic" w:hAnsi="Simplified Arabic" w:cs="Simplified Arabic"/>
          <w:sz w:val="28"/>
          <w:szCs w:val="28"/>
          <w:rtl/>
        </w:rPr>
        <w:t>.</w:t>
      </w:r>
      <w:r w:rsidRPr="009D43B6">
        <w:rPr>
          <w:rFonts w:ascii="Simplified Arabic" w:hAnsi="Simplified Arabic" w:cs="Simplified Arabic"/>
          <w:sz w:val="28"/>
          <w:szCs w:val="28"/>
          <w:vertAlign w:val="superscript"/>
          <w:rtl/>
        </w:rPr>
        <w:t>(</w:t>
      </w:r>
      <w:r w:rsidRPr="009D43B6">
        <w:rPr>
          <w:rFonts w:ascii="Simplified Arabic" w:hAnsi="Simplified Arabic" w:cs="Simplified Arabic"/>
          <w:sz w:val="28"/>
          <w:szCs w:val="28"/>
          <w:vertAlign w:val="superscript"/>
          <w:rtl/>
        </w:rPr>
        <w:endnoteReference w:id="25"/>
      </w:r>
      <w:r w:rsidRPr="009D43B6">
        <w:rPr>
          <w:rFonts w:ascii="Simplified Arabic" w:hAnsi="Simplified Arabic" w:cs="Simplified Arabic"/>
          <w:sz w:val="28"/>
          <w:szCs w:val="28"/>
          <w:vertAlign w:val="superscript"/>
          <w:rtl/>
        </w:rPr>
        <w:t>)</w:t>
      </w:r>
    </w:p>
    <w:p w14:paraId="7CAEF474"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وبالتالي فأن الحوار الدبلوماسي دون شروط مسبقة كان المنطلق الأساس لسياسة بأراك أوباما تجاه ايران</w:t>
      </w:r>
      <w:r>
        <w:rPr>
          <w:rFonts w:ascii="Simplified Arabic" w:hAnsi="Simplified Arabic" w:cs="Simplified Arabic"/>
          <w:sz w:val="28"/>
          <w:szCs w:val="28"/>
          <w:rtl/>
        </w:rPr>
        <w:t>.</w:t>
      </w:r>
      <w:r w:rsidRPr="008B73D1">
        <w:rPr>
          <w:rFonts w:ascii="Simplified Arabic" w:hAnsi="Simplified Arabic" w:cs="Simplified Arabic"/>
          <w:sz w:val="28"/>
          <w:szCs w:val="28"/>
          <w:vertAlign w:val="superscript"/>
          <w:rtl/>
        </w:rPr>
        <w:t>(</w:t>
      </w:r>
      <w:r w:rsidRPr="008B73D1">
        <w:rPr>
          <w:rFonts w:ascii="Simplified Arabic" w:hAnsi="Simplified Arabic" w:cs="Simplified Arabic"/>
          <w:sz w:val="28"/>
          <w:szCs w:val="28"/>
          <w:vertAlign w:val="superscript"/>
          <w:rtl/>
        </w:rPr>
        <w:endnoteReference w:id="26"/>
      </w:r>
      <w:r w:rsidRPr="008B73D1">
        <w:rPr>
          <w:rFonts w:ascii="Simplified Arabic" w:hAnsi="Simplified Arabic" w:cs="Simplified Arabic"/>
          <w:sz w:val="28"/>
          <w:szCs w:val="28"/>
          <w:vertAlign w:val="superscript"/>
          <w:rtl/>
        </w:rPr>
        <w:t>)</w:t>
      </w:r>
      <w:r w:rsidRPr="00163B34">
        <w:rPr>
          <w:rFonts w:ascii="Simplified Arabic" w:hAnsi="Simplified Arabic" w:cs="Simplified Arabic"/>
          <w:sz w:val="28"/>
          <w:szCs w:val="28"/>
          <w:rtl/>
        </w:rPr>
        <w:t xml:space="preserve"> كما وانتقدت الإدارة الامريكية سياسة بوش الابن، وعلية فأن اجراء الحوار مع ايران على أساس استبدال الدعوات لتغيير النظام بألية التعامل معه عبر اعطاءه مكانا حقيقيا على الطاولة، فضلا عن دعوة الإدارة الامريكية لحل القضية النووية عبر محادثات متعددة الأطراف.</w:t>
      </w:r>
      <w:r w:rsidRPr="009D43B6">
        <w:rPr>
          <w:rFonts w:ascii="Simplified Arabic" w:hAnsi="Simplified Arabic" w:cs="Simplified Arabic"/>
          <w:sz w:val="28"/>
          <w:szCs w:val="28"/>
          <w:vertAlign w:val="superscript"/>
          <w:rtl/>
        </w:rPr>
        <w:t>(</w:t>
      </w:r>
      <w:r w:rsidRPr="009D43B6">
        <w:rPr>
          <w:rFonts w:ascii="Simplified Arabic" w:hAnsi="Simplified Arabic" w:cs="Simplified Arabic"/>
          <w:sz w:val="28"/>
          <w:szCs w:val="28"/>
          <w:vertAlign w:val="superscript"/>
          <w:rtl/>
        </w:rPr>
        <w:endnoteReference w:id="27"/>
      </w:r>
      <w:r w:rsidRPr="009D43B6">
        <w:rPr>
          <w:rFonts w:ascii="Simplified Arabic" w:hAnsi="Simplified Arabic" w:cs="Simplified Arabic"/>
          <w:sz w:val="28"/>
          <w:szCs w:val="28"/>
          <w:vertAlign w:val="superscript"/>
          <w:rtl/>
        </w:rPr>
        <w:t>)</w:t>
      </w:r>
    </w:p>
    <w:p w14:paraId="5EE4FA5A"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ومن جانب اخر دعمت الإدارة الامريكية قرار مجلس الامن المرقم 1929 لعام 2010، والذي فرض نظام تفتيش جديد على وسائل النقل والشحن والخدمات المصرفية الإيرانية، وفي العام نفسة وقعت الإدارة الامريكية على قانون العقوبات الشاملة والمحاسبة وسحب الاستثمارات، وفي العام 2011 قامت الإدارة الامريكية بتوسيع العقوبات الثانوية لتشمل البنك المركزي الإيراني وقطاع النفط الإيراني وصناعة البتروكيمياويات.</w:t>
      </w:r>
      <w:r w:rsidRPr="009D43B6">
        <w:rPr>
          <w:rFonts w:ascii="Simplified Arabic" w:hAnsi="Simplified Arabic" w:cs="Simplified Arabic"/>
          <w:sz w:val="28"/>
          <w:szCs w:val="28"/>
          <w:vertAlign w:val="superscript"/>
          <w:rtl/>
        </w:rPr>
        <w:t>(</w:t>
      </w:r>
      <w:r w:rsidRPr="009D43B6">
        <w:rPr>
          <w:rFonts w:ascii="Simplified Arabic" w:hAnsi="Simplified Arabic" w:cs="Simplified Arabic"/>
          <w:sz w:val="28"/>
          <w:szCs w:val="28"/>
          <w:vertAlign w:val="superscript"/>
          <w:rtl/>
        </w:rPr>
        <w:endnoteReference w:id="28"/>
      </w:r>
      <w:r w:rsidRPr="009D43B6">
        <w:rPr>
          <w:rFonts w:ascii="Simplified Arabic" w:hAnsi="Simplified Arabic" w:cs="Simplified Arabic"/>
          <w:sz w:val="28"/>
          <w:szCs w:val="28"/>
          <w:vertAlign w:val="superscript"/>
          <w:rtl/>
        </w:rPr>
        <w:t>)</w:t>
      </w:r>
    </w:p>
    <w:p w14:paraId="11654469"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lastRenderedPageBreak/>
        <w:t>فضلا عن ذلك اكدت الإدارة الامريكية على حق ايران في امتلاك الطاقة النووية لأغراض سلمية بموجب احكام معاهده منع انتشار الأسلحة النووية، وأشارت الى إمكانية التفاوض معها دون شروط مسبقة على أساس الاحترام المتبادل.</w:t>
      </w:r>
      <w:r w:rsidRPr="009D43B6">
        <w:rPr>
          <w:rFonts w:ascii="Simplified Arabic" w:hAnsi="Simplified Arabic" w:cs="Simplified Arabic"/>
          <w:sz w:val="28"/>
          <w:szCs w:val="28"/>
          <w:vertAlign w:val="superscript"/>
          <w:rtl/>
        </w:rPr>
        <w:t>(</w:t>
      </w:r>
      <w:r w:rsidRPr="009D43B6">
        <w:rPr>
          <w:rFonts w:ascii="Simplified Arabic" w:hAnsi="Simplified Arabic" w:cs="Simplified Arabic"/>
          <w:sz w:val="28"/>
          <w:szCs w:val="28"/>
          <w:vertAlign w:val="superscript"/>
          <w:rtl/>
        </w:rPr>
        <w:endnoteReference w:id="29"/>
      </w:r>
      <w:r w:rsidRPr="009D43B6">
        <w:rPr>
          <w:rFonts w:ascii="Simplified Arabic" w:hAnsi="Simplified Arabic" w:cs="Simplified Arabic"/>
          <w:sz w:val="28"/>
          <w:szCs w:val="28"/>
          <w:vertAlign w:val="superscript"/>
          <w:rtl/>
        </w:rPr>
        <w:t>)</w:t>
      </w:r>
    </w:p>
    <w:p w14:paraId="74FE3154" w14:textId="77777777" w:rsidR="001A610A" w:rsidRDefault="001A610A" w:rsidP="001A610A">
      <w:pPr>
        <w:spacing w:after="0"/>
        <w:ind w:firstLine="720"/>
        <w:jc w:val="both"/>
        <w:rPr>
          <w:rFonts w:ascii="Simplified Arabic" w:hAnsi="Simplified Arabic" w:cs="Simplified Arabic"/>
          <w:sz w:val="28"/>
          <w:szCs w:val="28"/>
        </w:rPr>
      </w:pPr>
      <w:r>
        <w:rPr>
          <w:rFonts w:ascii="Simplified Arabic" w:hAnsi="Simplified Arabic" w:cs="Simplified Arabic" w:hint="cs"/>
          <w:sz w:val="28"/>
          <w:szCs w:val="28"/>
          <w:rtl/>
        </w:rPr>
        <w:t>وعلى هذا الاساس</w:t>
      </w:r>
      <w:r w:rsidRPr="00163B34">
        <w:rPr>
          <w:rFonts w:ascii="Simplified Arabic" w:hAnsi="Simplified Arabic" w:cs="Simplified Arabic"/>
          <w:sz w:val="28"/>
          <w:szCs w:val="28"/>
          <w:rtl/>
        </w:rPr>
        <w:t xml:space="preserve"> تم التوقيع على خطة العمل الشاملة المشتركة في نيسان 2015 والتي تعد احد إنجازات الرئيس باراك أوباما اما الدول الموقعة فهي ايران والولايات المتحدة الامريكية وروسيا والصين وفرنسا والمملكة المتحدة وألمانيا او ما يسمى مجموعة (5+1)، ووضعت الخطة قيودا على برنامج ايران النووي لاسيما فيما يتعلق بتخصيب اليورانيوم لمدة تتراوح بين 10 الى 15 عام.</w:t>
      </w:r>
      <w:r w:rsidRPr="00910515">
        <w:rPr>
          <w:rFonts w:ascii="Simplified Arabic" w:hAnsi="Simplified Arabic" w:cs="Simplified Arabic"/>
          <w:sz w:val="28"/>
          <w:szCs w:val="28"/>
          <w:vertAlign w:val="superscript"/>
          <w:rtl/>
        </w:rPr>
        <w:t>(</w:t>
      </w:r>
      <w:r w:rsidRPr="00910515">
        <w:rPr>
          <w:rFonts w:ascii="Simplified Arabic" w:hAnsi="Simplified Arabic" w:cs="Simplified Arabic"/>
          <w:sz w:val="28"/>
          <w:szCs w:val="28"/>
          <w:vertAlign w:val="superscript"/>
          <w:rtl/>
        </w:rPr>
        <w:endnoteReference w:id="30"/>
      </w:r>
      <w:r w:rsidRPr="00910515">
        <w:rPr>
          <w:rFonts w:ascii="Simplified Arabic" w:hAnsi="Simplified Arabic" w:cs="Simplified Arabic"/>
          <w:sz w:val="28"/>
          <w:szCs w:val="28"/>
          <w:vertAlign w:val="superscript"/>
          <w:rtl/>
        </w:rPr>
        <w:t>)</w:t>
      </w:r>
    </w:p>
    <w:p w14:paraId="56B764C4" w14:textId="77777777" w:rsidR="001A610A" w:rsidRDefault="001A610A" w:rsidP="001A610A">
      <w:pPr>
        <w:spacing w:after="0"/>
        <w:ind w:firstLine="720"/>
        <w:jc w:val="both"/>
        <w:rPr>
          <w:rFonts w:ascii="Simplified Arabic" w:hAnsi="Simplified Arabic" w:cs="Simplified Arabic"/>
          <w:sz w:val="28"/>
          <w:szCs w:val="28"/>
        </w:rPr>
      </w:pPr>
      <w:r w:rsidRPr="00163B34">
        <w:rPr>
          <w:rFonts w:ascii="Simplified Arabic" w:hAnsi="Simplified Arabic" w:cs="Simplified Arabic"/>
          <w:sz w:val="28"/>
          <w:szCs w:val="28"/>
          <w:rtl/>
        </w:rPr>
        <w:t xml:space="preserve">يتضح مما تقدم ان سياسة إدارة الرئيس الأمريكي باراك أوباما تجاه ايران تنطلق من فلسفة سياسة قائمة على أساس عدم عزلها، لان ذلك يؤدي الى </w:t>
      </w:r>
      <w:r>
        <w:rPr>
          <w:rFonts w:ascii="Simplified Arabic" w:hAnsi="Simplified Arabic" w:cs="Simplified Arabic" w:hint="cs"/>
          <w:sz w:val="28"/>
          <w:szCs w:val="28"/>
          <w:rtl/>
        </w:rPr>
        <w:t xml:space="preserve">مزيد من العداء مع السلطة الإيرانية والحاق ضرر كبير بالشعب الإيراني، </w:t>
      </w:r>
      <w:r w:rsidRPr="00163B34">
        <w:rPr>
          <w:rFonts w:ascii="Simplified Arabic" w:hAnsi="Simplified Arabic" w:cs="Simplified Arabic"/>
          <w:sz w:val="28"/>
          <w:szCs w:val="28"/>
          <w:rtl/>
        </w:rPr>
        <w:t xml:space="preserve">وبالمقابل فقد يؤدي التعامل معها الى حدوث تغييرات تدريجية يمكن ان تؤدي في النهاية الى انهيار النظام او انتهاج سياسات اكثر اعتدلا، والمثال على ذلك تفكك </w:t>
      </w:r>
      <w:r>
        <w:rPr>
          <w:rFonts w:ascii="Simplified Arabic" w:hAnsi="Simplified Arabic" w:cs="Simplified Arabic" w:hint="cs"/>
          <w:sz w:val="28"/>
          <w:szCs w:val="28"/>
          <w:rtl/>
        </w:rPr>
        <w:t>ا</w:t>
      </w:r>
      <w:r w:rsidRPr="00163B34">
        <w:rPr>
          <w:rFonts w:ascii="Simplified Arabic" w:hAnsi="Simplified Arabic" w:cs="Simplified Arabic"/>
          <w:sz w:val="28"/>
          <w:szCs w:val="28"/>
          <w:rtl/>
        </w:rPr>
        <w:t>لاتحاد السوفيتي في بداية التسعينات لم يكن السبب في تجاهله بل بالتعامل معه بشكل مباشر، والامر نفسة قد ينطبق على حالة ايران.</w:t>
      </w:r>
      <w:r w:rsidRPr="00910515">
        <w:rPr>
          <w:rFonts w:ascii="Simplified Arabic" w:hAnsi="Simplified Arabic" w:cs="Simplified Arabic"/>
          <w:sz w:val="28"/>
          <w:szCs w:val="28"/>
          <w:vertAlign w:val="superscript"/>
          <w:rtl/>
        </w:rPr>
        <w:t>(</w:t>
      </w:r>
      <w:r w:rsidRPr="00910515">
        <w:rPr>
          <w:rFonts w:ascii="Simplified Arabic" w:hAnsi="Simplified Arabic" w:cs="Simplified Arabic"/>
          <w:sz w:val="28"/>
          <w:szCs w:val="28"/>
          <w:vertAlign w:val="superscript"/>
          <w:rtl/>
        </w:rPr>
        <w:endnoteReference w:id="31"/>
      </w:r>
      <w:r w:rsidRPr="00910515">
        <w:rPr>
          <w:rFonts w:ascii="Simplified Arabic" w:hAnsi="Simplified Arabic" w:cs="Simplified Arabic"/>
          <w:sz w:val="28"/>
          <w:szCs w:val="28"/>
          <w:vertAlign w:val="superscript"/>
          <w:rtl/>
        </w:rPr>
        <w:t>)</w:t>
      </w:r>
    </w:p>
    <w:p w14:paraId="54A199C7" w14:textId="77777777" w:rsidR="001A610A" w:rsidRPr="00163B34" w:rsidRDefault="001A610A" w:rsidP="001A610A">
      <w:pPr>
        <w:spacing w:after="0"/>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Pr="00163B34">
        <w:rPr>
          <w:rFonts w:ascii="Simplified Arabic" w:hAnsi="Simplified Arabic" w:cs="Simplified Arabic"/>
          <w:sz w:val="28"/>
          <w:szCs w:val="28"/>
          <w:rtl/>
        </w:rPr>
        <w:t xml:space="preserve">يبدو ان إدارة الرئيس باراك أوباما افادت من التجارب التي مرت بها بلادهم اثناء مده حكم الرئيس </w:t>
      </w:r>
      <w:r>
        <w:rPr>
          <w:rFonts w:ascii="Simplified Arabic" w:hAnsi="Simplified Arabic" w:cs="Simplified Arabic"/>
          <w:sz w:val="28"/>
          <w:szCs w:val="28"/>
          <w:rtl/>
        </w:rPr>
        <w:t xml:space="preserve">جورج دبليو بوش </w:t>
      </w:r>
      <w:r w:rsidRPr="00163B34">
        <w:rPr>
          <w:rFonts w:ascii="Simplified Arabic" w:hAnsi="Simplified Arabic" w:cs="Simplified Arabic"/>
          <w:sz w:val="28"/>
          <w:szCs w:val="28"/>
          <w:rtl/>
        </w:rPr>
        <w:t>لاسيما تجربة احتلال أفغانستان والعراق، والتي تركت اثارا سلبية على الاقتصاد الأمريكي بسبب حجم النفقات العسكرية والتي تقدر بأكثر من 4 تريليون</w:t>
      </w:r>
      <w:r>
        <w:rPr>
          <w:rFonts w:ascii="Simplified Arabic" w:hAnsi="Simplified Arabic" w:cs="Simplified Arabic" w:hint="cs"/>
          <w:sz w:val="28"/>
          <w:szCs w:val="28"/>
          <w:rtl/>
        </w:rPr>
        <w:t xml:space="preserve"> دولار</w:t>
      </w:r>
      <w:r w:rsidRPr="00163B34">
        <w:rPr>
          <w:rFonts w:ascii="Simplified Arabic" w:hAnsi="Simplified Arabic" w:cs="Simplified Arabic"/>
          <w:sz w:val="28"/>
          <w:szCs w:val="28"/>
          <w:rtl/>
        </w:rPr>
        <w:t xml:space="preserve">، فضلا عن حجم الخسائر بين صفوف الجيش الأمريكي، وبالتالي فأن سياسة إدارة الرئيس باراك أوباما ابتعدت عن لغة القوه واعتمدت على أسلوب الحوار والتفاوض، وبالتالي فأن الفرق واضح عند عقد مقارنة بين سياسة إدارة الرئيس </w:t>
      </w:r>
      <w:r>
        <w:rPr>
          <w:rFonts w:ascii="Simplified Arabic" w:hAnsi="Simplified Arabic" w:cs="Simplified Arabic"/>
          <w:sz w:val="28"/>
          <w:szCs w:val="28"/>
          <w:rtl/>
        </w:rPr>
        <w:t xml:space="preserve">جورج </w:t>
      </w:r>
      <w:r>
        <w:rPr>
          <w:rFonts w:ascii="Simplified Arabic" w:hAnsi="Simplified Arabic" w:cs="Simplified Arabic"/>
          <w:sz w:val="28"/>
          <w:szCs w:val="28"/>
          <w:rtl/>
        </w:rPr>
        <w:lastRenderedPageBreak/>
        <w:t xml:space="preserve">دبليو بوش </w:t>
      </w:r>
      <w:r w:rsidRPr="00163B34">
        <w:rPr>
          <w:rFonts w:ascii="Simplified Arabic" w:hAnsi="Simplified Arabic" w:cs="Simplified Arabic"/>
          <w:sz w:val="28"/>
          <w:szCs w:val="28"/>
          <w:rtl/>
        </w:rPr>
        <w:t xml:space="preserve">وسياسة إدارة الرئيس باراك أوباما، وهنالك أسباب تقف وراء تبني سياسة الحوار والتفاوض مع ايران وهي كالاتي: </w:t>
      </w:r>
    </w:p>
    <w:p w14:paraId="56955AAE" w14:textId="77777777" w:rsidR="001A610A" w:rsidRPr="003A60A3" w:rsidRDefault="001A610A" w:rsidP="001A610A">
      <w:pPr>
        <w:pStyle w:val="ListParagraph"/>
        <w:numPr>
          <w:ilvl w:val="0"/>
          <w:numId w:val="13"/>
        </w:numPr>
        <w:spacing w:after="0"/>
        <w:jc w:val="both"/>
        <w:rPr>
          <w:rFonts w:ascii="Simplified Arabic" w:hAnsi="Simplified Arabic" w:cs="Simplified Arabic"/>
          <w:sz w:val="28"/>
          <w:szCs w:val="28"/>
        </w:rPr>
      </w:pPr>
      <w:r w:rsidRPr="003A60A3">
        <w:rPr>
          <w:rFonts w:ascii="Simplified Arabic" w:hAnsi="Simplified Arabic" w:cs="Simplified Arabic"/>
          <w:sz w:val="28"/>
          <w:szCs w:val="28"/>
          <w:rtl/>
        </w:rPr>
        <w:t>الضغوط الاقتصادية نتيجة الحرب ضد أفغانستان والعراق، والتي اثرت سلبا على الاقتصاد الأمريكي.</w:t>
      </w:r>
    </w:p>
    <w:p w14:paraId="3AC4BAED" w14:textId="77777777" w:rsidR="001A610A" w:rsidRPr="003A60A3" w:rsidRDefault="001A610A" w:rsidP="001A610A">
      <w:pPr>
        <w:pStyle w:val="ListParagraph"/>
        <w:numPr>
          <w:ilvl w:val="0"/>
          <w:numId w:val="13"/>
        </w:numPr>
        <w:spacing w:after="0"/>
        <w:jc w:val="both"/>
        <w:rPr>
          <w:rFonts w:ascii="Simplified Arabic" w:hAnsi="Simplified Arabic" w:cs="Simplified Arabic"/>
          <w:sz w:val="28"/>
          <w:szCs w:val="28"/>
        </w:rPr>
      </w:pPr>
      <w:r w:rsidRPr="003A60A3">
        <w:rPr>
          <w:rFonts w:ascii="Simplified Arabic" w:hAnsi="Simplified Arabic" w:cs="Simplified Arabic"/>
          <w:sz w:val="28"/>
          <w:szCs w:val="28"/>
          <w:rtl/>
        </w:rPr>
        <w:t>الراي العام الأمريكي الرافض لاستخدام القوه، والذي شكل عامل ضغط، وبالتالي اثر على توجهات سياسة الرئيس باراك أوباما.</w:t>
      </w:r>
    </w:p>
    <w:p w14:paraId="2843D749" w14:textId="77777777" w:rsidR="001A610A" w:rsidRPr="00B41F94" w:rsidRDefault="001A610A" w:rsidP="001A610A">
      <w:pPr>
        <w:spacing w:after="0"/>
        <w:jc w:val="both"/>
        <w:rPr>
          <w:rFonts w:ascii="Simplified Arabic" w:hAnsi="Simplified Arabic" w:cs="Simplified Arabic"/>
          <w:b/>
          <w:bCs/>
          <w:sz w:val="28"/>
          <w:szCs w:val="28"/>
          <w:rtl/>
        </w:rPr>
      </w:pPr>
      <w:r w:rsidRPr="00B41F94">
        <w:rPr>
          <w:rFonts w:ascii="Simplified Arabic" w:hAnsi="Simplified Arabic" w:cs="Simplified Arabic"/>
          <w:b/>
          <w:bCs/>
          <w:sz w:val="28"/>
          <w:szCs w:val="28"/>
          <w:rtl/>
        </w:rPr>
        <w:t>رابعا: مرحلة الانسحاب من الاتفاق النووي:</w:t>
      </w:r>
    </w:p>
    <w:p w14:paraId="4DA6E668"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 xml:space="preserve">انطلقت سياسة إدارة الرئيس الأمريكي دونالد ترامب </w:t>
      </w:r>
      <w:r>
        <w:rPr>
          <w:rFonts w:ascii="Simplified Arabic" w:hAnsi="Simplified Arabic" w:cs="Simplified Arabic" w:hint="cs"/>
          <w:sz w:val="28"/>
          <w:szCs w:val="28"/>
          <w:rtl/>
        </w:rPr>
        <w:t xml:space="preserve">(2017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2021) </w:t>
      </w:r>
      <w:r w:rsidRPr="00163B34">
        <w:rPr>
          <w:rFonts w:ascii="Simplified Arabic" w:hAnsi="Simplified Arabic" w:cs="Simplified Arabic"/>
          <w:sz w:val="28"/>
          <w:szCs w:val="28"/>
          <w:rtl/>
        </w:rPr>
        <w:t>من رؤية جديده في التعامل مع ايران، وتجسدت تلك الرؤية عبر تصريح وزير الخارجية الأمريكي تيلرسون " ان السياسة الامريكية الجديدة تجاه ايران تشتمل على تغيير النظام "</w:t>
      </w:r>
      <w:r>
        <w:rPr>
          <w:rFonts w:ascii="Simplified Arabic" w:hAnsi="Simplified Arabic" w:cs="Simplified Arabic"/>
          <w:sz w:val="28"/>
          <w:szCs w:val="28"/>
          <w:rtl/>
        </w:rPr>
        <w:t>.</w:t>
      </w:r>
      <w:r w:rsidRPr="0079592A">
        <w:rPr>
          <w:rFonts w:ascii="Simplified Arabic" w:hAnsi="Simplified Arabic" w:cs="Simplified Arabic"/>
          <w:sz w:val="28"/>
          <w:szCs w:val="28"/>
          <w:vertAlign w:val="superscript"/>
          <w:rtl/>
        </w:rPr>
        <w:t>(</w:t>
      </w:r>
      <w:r w:rsidRPr="0079592A">
        <w:rPr>
          <w:rFonts w:ascii="Simplified Arabic" w:hAnsi="Simplified Arabic" w:cs="Simplified Arabic"/>
          <w:sz w:val="28"/>
          <w:szCs w:val="28"/>
          <w:vertAlign w:val="superscript"/>
          <w:rtl/>
        </w:rPr>
        <w:endnoteReference w:id="32"/>
      </w:r>
      <w:r w:rsidRPr="0079592A">
        <w:rPr>
          <w:rFonts w:ascii="Simplified Arabic" w:hAnsi="Simplified Arabic" w:cs="Simplified Arabic"/>
          <w:sz w:val="28"/>
          <w:szCs w:val="28"/>
          <w:vertAlign w:val="superscript"/>
          <w:rtl/>
        </w:rPr>
        <w:t>)</w:t>
      </w:r>
      <w:r w:rsidRPr="00163B34">
        <w:rPr>
          <w:rFonts w:ascii="Simplified Arabic" w:hAnsi="Simplified Arabic" w:cs="Simplified Arabic"/>
          <w:sz w:val="28"/>
          <w:szCs w:val="28"/>
          <w:rtl/>
        </w:rPr>
        <w:t xml:space="preserve"> اذ أعلنت الإدارة الامريكية ان ايران تشكل التهديد الأكبر لمصالحها</w:t>
      </w:r>
      <w:r>
        <w:rPr>
          <w:rFonts w:ascii="Simplified Arabic" w:hAnsi="Simplified Arabic" w:cs="Simplified Arabic"/>
          <w:sz w:val="28"/>
          <w:szCs w:val="28"/>
          <w:rtl/>
        </w:rPr>
        <w:t>.</w:t>
      </w:r>
      <w:r w:rsidRPr="0079592A">
        <w:rPr>
          <w:rFonts w:ascii="Simplified Arabic" w:hAnsi="Simplified Arabic" w:cs="Simplified Arabic"/>
          <w:sz w:val="28"/>
          <w:szCs w:val="28"/>
          <w:vertAlign w:val="superscript"/>
          <w:rtl/>
        </w:rPr>
        <w:t>(</w:t>
      </w:r>
      <w:r w:rsidRPr="0079592A">
        <w:rPr>
          <w:rFonts w:ascii="Simplified Arabic" w:hAnsi="Simplified Arabic" w:cs="Simplified Arabic"/>
          <w:sz w:val="28"/>
          <w:szCs w:val="28"/>
          <w:vertAlign w:val="superscript"/>
          <w:rtl/>
        </w:rPr>
        <w:endnoteReference w:id="33"/>
      </w:r>
      <w:r w:rsidRPr="0079592A">
        <w:rPr>
          <w:rFonts w:ascii="Simplified Arabic" w:hAnsi="Simplified Arabic" w:cs="Simplified Arabic"/>
          <w:sz w:val="28"/>
          <w:szCs w:val="28"/>
          <w:vertAlign w:val="superscript"/>
          <w:rtl/>
        </w:rPr>
        <w:t>)</w:t>
      </w:r>
      <w:r w:rsidRPr="00163B34">
        <w:rPr>
          <w:rFonts w:ascii="Simplified Arabic" w:hAnsi="Simplified Arabic" w:cs="Simplified Arabic"/>
          <w:sz w:val="28"/>
          <w:szCs w:val="28"/>
          <w:rtl/>
        </w:rPr>
        <w:t xml:space="preserve"> وتعدها تهديد وخطر على مصالحها في منطقة الشرق الأوسط</w:t>
      </w:r>
      <w:r>
        <w:rPr>
          <w:rFonts w:ascii="Simplified Arabic" w:hAnsi="Simplified Arabic" w:cs="Simplified Arabic"/>
          <w:sz w:val="28"/>
          <w:szCs w:val="28"/>
          <w:rtl/>
        </w:rPr>
        <w:t>،</w:t>
      </w:r>
      <w:r w:rsidRPr="00163B34">
        <w:rPr>
          <w:rFonts w:ascii="Simplified Arabic" w:hAnsi="Simplified Arabic" w:cs="Simplified Arabic"/>
          <w:sz w:val="28"/>
          <w:szCs w:val="28"/>
          <w:rtl/>
        </w:rPr>
        <w:t xml:space="preserve"> فضلا عن كونها تمثل الإسلام الراديكالي</w:t>
      </w:r>
      <w:r>
        <w:rPr>
          <w:rFonts w:ascii="Simplified Arabic" w:hAnsi="Simplified Arabic" w:cs="Simplified Arabic"/>
          <w:sz w:val="28"/>
          <w:szCs w:val="28"/>
          <w:rtl/>
        </w:rPr>
        <w:t>،</w:t>
      </w:r>
      <w:r w:rsidRPr="00163B34">
        <w:rPr>
          <w:rFonts w:ascii="Simplified Arabic" w:hAnsi="Simplified Arabic" w:cs="Simplified Arabic"/>
          <w:sz w:val="28"/>
          <w:szCs w:val="28"/>
          <w:rtl/>
        </w:rPr>
        <w:t xml:space="preserve"> وبالتالي فأن الأمر يتطلب مواجهتها.</w:t>
      </w:r>
      <w:r w:rsidRPr="0079592A">
        <w:rPr>
          <w:rFonts w:ascii="Simplified Arabic" w:hAnsi="Simplified Arabic" w:cs="Simplified Arabic"/>
          <w:sz w:val="28"/>
          <w:szCs w:val="28"/>
          <w:vertAlign w:val="superscript"/>
          <w:rtl/>
        </w:rPr>
        <w:t>(</w:t>
      </w:r>
      <w:r w:rsidRPr="0079592A">
        <w:rPr>
          <w:rFonts w:ascii="Simplified Arabic" w:hAnsi="Simplified Arabic" w:cs="Simplified Arabic"/>
          <w:sz w:val="28"/>
          <w:szCs w:val="28"/>
          <w:vertAlign w:val="superscript"/>
          <w:rtl/>
        </w:rPr>
        <w:endnoteReference w:id="34"/>
      </w:r>
      <w:r w:rsidRPr="0079592A">
        <w:rPr>
          <w:rFonts w:ascii="Simplified Arabic" w:hAnsi="Simplified Arabic" w:cs="Simplified Arabic"/>
          <w:sz w:val="28"/>
          <w:szCs w:val="28"/>
          <w:vertAlign w:val="superscript"/>
          <w:rtl/>
        </w:rPr>
        <w:t>)</w:t>
      </w:r>
    </w:p>
    <w:p w14:paraId="16E20A49" w14:textId="77777777" w:rsidR="001A610A" w:rsidRPr="00163B34"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 xml:space="preserve">ومن جانب اخر انتقدت الإدارة الامريكية الاتفاق النووي ووصفة </w:t>
      </w:r>
      <w:r w:rsidRPr="00163B34">
        <w:rPr>
          <w:rFonts w:ascii="Simplified Arabic" w:hAnsi="Simplified Arabic" w:cs="Simplified Arabic" w:hint="cs"/>
          <w:sz w:val="28"/>
          <w:szCs w:val="28"/>
          <w:rtl/>
        </w:rPr>
        <w:t>بأسوأ</w:t>
      </w:r>
      <w:r w:rsidRPr="00163B34">
        <w:rPr>
          <w:rFonts w:ascii="Simplified Arabic" w:hAnsi="Simplified Arabic" w:cs="Simplified Arabic"/>
          <w:sz w:val="28"/>
          <w:szCs w:val="28"/>
          <w:rtl/>
        </w:rPr>
        <w:t xml:space="preserve"> اتفاق على الاطلاق</w:t>
      </w:r>
      <w:r>
        <w:rPr>
          <w:rFonts w:ascii="Simplified Arabic" w:hAnsi="Simplified Arabic" w:cs="Simplified Arabic"/>
          <w:sz w:val="28"/>
          <w:szCs w:val="28"/>
          <w:rtl/>
        </w:rPr>
        <w:t>.</w:t>
      </w:r>
      <w:r w:rsidRPr="0079592A">
        <w:rPr>
          <w:rFonts w:ascii="Simplified Arabic" w:hAnsi="Simplified Arabic" w:cs="Simplified Arabic"/>
          <w:sz w:val="28"/>
          <w:szCs w:val="28"/>
          <w:vertAlign w:val="superscript"/>
          <w:rtl/>
        </w:rPr>
        <w:t>(</w:t>
      </w:r>
      <w:r w:rsidRPr="0079592A">
        <w:rPr>
          <w:rFonts w:ascii="Simplified Arabic" w:hAnsi="Simplified Arabic" w:cs="Simplified Arabic"/>
          <w:sz w:val="28"/>
          <w:szCs w:val="28"/>
          <w:vertAlign w:val="superscript"/>
          <w:rtl/>
        </w:rPr>
        <w:endnoteReference w:id="35"/>
      </w:r>
      <w:r w:rsidRPr="0079592A">
        <w:rPr>
          <w:rFonts w:ascii="Simplified Arabic" w:hAnsi="Simplified Arabic" w:cs="Simplified Arabic"/>
          <w:sz w:val="28"/>
          <w:szCs w:val="28"/>
          <w:vertAlign w:val="superscript"/>
          <w:rtl/>
        </w:rPr>
        <w:t>)</w:t>
      </w:r>
      <w:r w:rsidRPr="00163B34">
        <w:rPr>
          <w:rFonts w:ascii="Simplified Arabic" w:hAnsi="Simplified Arabic" w:cs="Simplified Arabic"/>
          <w:sz w:val="28"/>
          <w:szCs w:val="28"/>
          <w:rtl/>
        </w:rPr>
        <w:t xml:space="preserve"> ويعد هذا الانتقاد جزء من سياسة أوسع لمواجهة ايران.</w:t>
      </w:r>
      <w:r w:rsidRPr="0079592A">
        <w:rPr>
          <w:rFonts w:ascii="Simplified Arabic" w:hAnsi="Simplified Arabic" w:cs="Simplified Arabic"/>
          <w:sz w:val="28"/>
          <w:szCs w:val="28"/>
          <w:vertAlign w:val="superscript"/>
          <w:rtl/>
        </w:rPr>
        <w:t>(</w:t>
      </w:r>
      <w:r w:rsidRPr="0079592A">
        <w:rPr>
          <w:rFonts w:ascii="Simplified Arabic" w:hAnsi="Simplified Arabic" w:cs="Simplified Arabic"/>
          <w:sz w:val="28"/>
          <w:szCs w:val="28"/>
          <w:vertAlign w:val="superscript"/>
          <w:rtl/>
        </w:rPr>
        <w:endnoteReference w:id="36"/>
      </w:r>
      <w:r w:rsidRPr="0079592A">
        <w:rPr>
          <w:rFonts w:ascii="Simplified Arabic" w:hAnsi="Simplified Arabic" w:cs="Simplified Arabic"/>
          <w:sz w:val="28"/>
          <w:szCs w:val="28"/>
          <w:vertAlign w:val="superscript"/>
          <w:rtl/>
        </w:rPr>
        <w:t>)</w:t>
      </w:r>
      <w:r w:rsidRPr="00163B34">
        <w:rPr>
          <w:rFonts w:ascii="Simplified Arabic" w:hAnsi="Simplified Arabic" w:cs="Simplified Arabic"/>
          <w:sz w:val="28"/>
          <w:szCs w:val="28"/>
          <w:rtl/>
        </w:rPr>
        <w:t xml:space="preserve">وكان امام الإدارة الامريكية في التعامل مع البرنامج النووي الإيراني خيارين: </w:t>
      </w:r>
      <w:r w:rsidRPr="0079592A">
        <w:rPr>
          <w:rFonts w:ascii="Simplified Arabic" w:hAnsi="Simplified Arabic" w:cs="Simplified Arabic"/>
          <w:sz w:val="28"/>
          <w:szCs w:val="28"/>
          <w:vertAlign w:val="superscript"/>
          <w:rtl/>
        </w:rPr>
        <w:t>(</w:t>
      </w:r>
      <w:r w:rsidRPr="0079592A">
        <w:rPr>
          <w:rFonts w:ascii="Simplified Arabic" w:hAnsi="Simplified Arabic" w:cs="Simplified Arabic"/>
          <w:sz w:val="28"/>
          <w:szCs w:val="28"/>
          <w:vertAlign w:val="superscript"/>
          <w:rtl/>
        </w:rPr>
        <w:endnoteReference w:id="37"/>
      </w:r>
      <w:r w:rsidRPr="0079592A">
        <w:rPr>
          <w:rFonts w:ascii="Simplified Arabic" w:hAnsi="Simplified Arabic" w:cs="Simplified Arabic"/>
          <w:sz w:val="28"/>
          <w:szCs w:val="28"/>
          <w:vertAlign w:val="superscript"/>
          <w:rtl/>
        </w:rPr>
        <w:t>)</w:t>
      </w:r>
    </w:p>
    <w:p w14:paraId="78B15893" w14:textId="77777777" w:rsidR="001A610A" w:rsidRPr="00163B34" w:rsidRDefault="001A610A" w:rsidP="001A610A">
      <w:pPr>
        <w:spacing w:after="0"/>
        <w:jc w:val="both"/>
        <w:rPr>
          <w:rFonts w:ascii="Simplified Arabic" w:hAnsi="Simplified Arabic" w:cs="Simplified Arabic"/>
          <w:sz w:val="28"/>
          <w:szCs w:val="28"/>
          <w:rtl/>
        </w:rPr>
      </w:pPr>
      <w:r w:rsidRPr="00163B34">
        <w:rPr>
          <w:rFonts w:ascii="Simplified Arabic" w:hAnsi="Simplified Arabic" w:cs="Simplified Arabic"/>
          <w:sz w:val="28"/>
          <w:szCs w:val="28"/>
          <w:rtl/>
        </w:rPr>
        <w:t>الأول: الغاء الاتفاق النووي.</w:t>
      </w:r>
    </w:p>
    <w:p w14:paraId="469FF93C" w14:textId="77777777" w:rsidR="001A610A" w:rsidRDefault="001A610A" w:rsidP="001A610A">
      <w:pPr>
        <w:spacing w:after="0"/>
        <w:jc w:val="both"/>
        <w:rPr>
          <w:rFonts w:ascii="Simplified Arabic" w:hAnsi="Simplified Arabic" w:cs="Simplified Arabic"/>
          <w:sz w:val="28"/>
          <w:szCs w:val="28"/>
          <w:rtl/>
        </w:rPr>
      </w:pPr>
      <w:r w:rsidRPr="00163B34">
        <w:rPr>
          <w:rFonts w:ascii="Simplified Arabic" w:hAnsi="Simplified Arabic" w:cs="Simplified Arabic"/>
          <w:sz w:val="28"/>
          <w:szCs w:val="28"/>
          <w:rtl/>
        </w:rPr>
        <w:t>الثاني: اعاده النظر فيه ومحاولة اجراء تعديلات علية لأنه يهدد المصالح الامريكية وأمن إسرائيل، وبالتالي فلابد من أعاده تقييم للاتفاق وتعديل بعض فقراته بشكل يقيد ايران ويضعها تحت طائلة المسالة</w:t>
      </w:r>
      <w:r>
        <w:rPr>
          <w:rFonts w:ascii="Simplified Arabic" w:hAnsi="Simplified Arabic" w:cs="Simplified Arabic"/>
          <w:sz w:val="28"/>
          <w:szCs w:val="28"/>
          <w:rtl/>
        </w:rPr>
        <w:t>.</w:t>
      </w:r>
    </w:p>
    <w:p w14:paraId="02295A21" w14:textId="77777777" w:rsidR="001A610A" w:rsidRPr="00163B34"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وفي هذا السياق صرح الرئيس دونالد ترامب بأنه يفضل أعادة التفاوض على شروط الاتفاق</w:t>
      </w:r>
      <w:r>
        <w:rPr>
          <w:rFonts w:ascii="Simplified Arabic" w:hAnsi="Simplified Arabic" w:cs="Simplified Arabic" w:hint="cs"/>
          <w:sz w:val="28"/>
          <w:szCs w:val="28"/>
          <w:rtl/>
        </w:rPr>
        <w:t xml:space="preserve">، </w:t>
      </w:r>
      <w:r w:rsidRPr="00163B34">
        <w:rPr>
          <w:rFonts w:ascii="Simplified Arabic" w:hAnsi="Simplified Arabic" w:cs="Simplified Arabic"/>
          <w:sz w:val="28"/>
          <w:szCs w:val="28"/>
          <w:rtl/>
        </w:rPr>
        <w:t>وبالتالي اتضحت ملامح السياسة الامريكية لمواجهة ايران عبر الاتي:</w:t>
      </w:r>
      <w:r w:rsidRPr="00907AC3">
        <w:rPr>
          <w:rFonts w:ascii="Simplified Arabic" w:hAnsi="Simplified Arabic" w:cs="Simplified Arabic"/>
          <w:sz w:val="28"/>
          <w:szCs w:val="28"/>
          <w:vertAlign w:val="superscript"/>
          <w:rtl/>
        </w:rPr>
        <w:t>(</w:t>
      </w:r>
      <w:r w:rsidRPr="00907AC3">
        <w:rPr>
          <w:rFonts w:ascii="Simplified Arabic" w:hAnsi="Simplified Arabic" w:cs="Simplified Arabic"/>
          <w:sz w:val="28"/>
          <w:szCs w:val="28"/>
          <w:vertAlign w:val="superscript"/>
          <w:rtl/>
        </w:rPr>
        <w:endnoteReference w:id="38"/>
      </w:r>
      <w:r w:rsidRPr="00907AC3">
        <w:rPr>
          <w:rFonts w:ascii="Simplified Arabic" w:hAnsi="Simplified Arabic" w:cs="Simplified Arabic"/>
          <w:sz w:val="28"/>
          <w:szCs w:val="28"/>
          <w:vertAlign w:val="superscript"/>
          <w:rtl/>
        </w:rPr>
        <w:t xml:space="preserve">) </w:t>
      </w:r>
    </w:p>
    <w:p w14:paraId="0773439D" w14:textId="77777777" w:rsidR="001A610A" w:rsidRPr="00723BF1" w:rsidRDefault="001A610A" w:rsidP="001A610A">
      <w:pPr>
        <w:pStyle w:val="ListParagraph"/>
        <w:numPr>
          <w:ilvl w:val="0"/>
          <w:numId w:val="15"/>
        </w:numPr>
        <w:spacing w:after="0"/>
        <w:jc w:val="both"/>
        <w:rPr>
          <w:rFonts w:ascii="Simplified Arabic" w:hAnsi="Simplified Arabic" w:cs="Simplified Arabic"/>
          <w:sz w:val="28"/>
          <w:szCs w:val="28"/>
        </w:rPr>
      </w:pPr>
      <w:r w:rsidRPr="00723BF1">
        <w:rPr>
          <w:rFonts w:ascii="Simplified Arabic" w:hAnsi="Simplified Arabic" w:cs="Simplified Arabic"/>
          <w:sz w:val="28"/>
          <w:szCs w:val="28"/>
          <w:rtl/>
        </w:rPr>
        <w:lastRenderedPageBreak/>
        <w:t>الغاء الاتفاق النووي.</w:t>
      </w:r>
    </w:p>
    <w:p w14:paraId="6BF5842C" w14:textId="77777777" w:rsidR="001A610A" w:rsidRPr="00723BF1" w:rsidRDefault="001A610A" w:rsidP="001A610A">
      <w:pPr>
        <w:pStyle w:val="ListParagraph"/>
        <w:numPr>
          <w:ilvl w:val="0"/>
          <w:numId w:val="15"/>
        </w:numPr>
        <w:spacing w:after="0"/>
        <w:jc w:val="both"/>
        <w:rPr>
          <w:rFonts w:ascii="Simplified Arabic" w:hAnsi="Simplified Arabic" w:cs="Simplified Arabic"/>
          <w:sz w:val="28"/>
          <w:szCs w:val="28"/>
        </w:rPr>
      </w:pPr>
      <w:r w:rsidRPr="00723BF1">
        <w:rPr>
          <w:rFonts w:ascii="Simplified Arabic" w:hAnsi="Simplified Arabic" w:cs="Simplified Arabic"/>
          <w:sz w:val="28"/>
          <w:szCs w:val="28"/>
          <w:rtl/>
        </w:rPr>
        <w:t>اعاده التفاوض علية.</w:t>
      </w:r>
    </w:p>
    <w:p w14:paraId="44DC8E46" w14:textId="77777777" w:rsidR="001A610A" w:rsidRPr="00163B34" w:rsidRDefault="001A610A" w:rsidP="001A610A">
      <w:pPr>
        <w:spacing w:after="0"/>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وبالفعل اعلن الرئيس دونالد ترامب في خطوة أحادية الجانب انسحابه من الاتفاق النووي الايراني في 8/أيار/2018 ، واعقبها عقوبات جديدة.</w:t>
      </w:r>
      <w:r w:rsidRPr="00B6114D">
        <w:rPr>
          <w:rFonts w:ascii="Simplified Arabic" w:hAnsi="Simplified Arabic" w:cs="Simplified Arabic" w:hint="cs"/>
          <w:sz w:val="28"/>
          <w:szCs w:val="28"/>
          <w:vertAlign w:val="superscript"/>
          <w:rtl/>
        </w:rPr>
        <w:t xml:space="preserve"> (</w:t>
      </w:r>
      <w:r w:rsidRPr="00B6114D">
        <w:rPr>
          <w:rStyle w:val="EndnoteReference"/>
          <w:rFonts w:ascii="Simplified Arabic" w:hAnsi="Simplified Arabic" w:cs="Simplified Arabic"/>
          <w:sz w:val="28"/>
          <w:szCs w:val="28"/>
          <w:rtl/>
        </w:rPr>
        <w:endnoteReference w:id="39"/>
      </w:r>
      <w:r w:rsidRPr="00B6114D">
        <w:rPr>
          <w:rFonts w:ascii="Simplified Arabic" w:hAnsi="Simplified Arabic" w:cs="Simplified Arabic" w:hint="cs"/>
          <w:sz w:val="28"/>
          <w:szCs w:val="28"/>
          <w:vertAlign w:val="superscript"/>
          <w:rtl/>
        </w:rPr>
        <w:t>)</w:t>
      </w:r>
      <w:r w:rsidRPr="00163B34">
        <w:rPr>
          <w:rFonts w:ascii="Simplified Arabic" w:hAnsi="Simplified Arabic" w:cs="Simplified Arabic"/>
          <w:sz w:val="28"/>
          <w:szCs w:val="28"/>
          <w:rtl/>
        </w:rPr>
        <w:t>ويرجع السبب وراء انسحاب الإدارة الامريكية من الاتفاق النووي لأنه يسمح لإيران بمواصلة تخصيب اليورانيوم</w:t>
      </w:r>
      <w:r>
        <w:rPr>
          <w:rFonts w:ascii="Simplified Arabic" w:hAnsi="Simplified Arabic" w:cs="Simplified Arabic"/>
          <w:sz w:val="28"/>
          <w:szCs w:val="28"/>
          <w:rtl/>
        </w:rPr>
        <w:t>.</w:t>
      </w:r>
      <w:r w:rsidRPr="00907AC3">
        <w:rPr>
          <w:rFonts w:ascii="Simplified Arabic" w:hAnsi="Simplified Arabic" w:cs="Simplified Arabic"/>
          <w:sz w:val="28"/>
          <w:szCs w:val="28"/>
          <w:vertAlign w:val="superscript"/>
          <w:rtl/>
        </w:rPr>
        <w:t>(</w:t>
      </w:r>
      <w:r w:rsidRPr="00907AC3">
        <w:rPr>
          <w:rFonts w:ascii="Simplified Arabic" w:hAnsi="Simplified Arabic" w:cs="Simplified Arabic"/>
          <w:sz w:val="28"/>
          <w:szCs w:val="28"/>
          <w:vertAlign w:val="superscript"/>
          <w:rtl/>
        </w:rPr>
        <w:endnoteReference w:id="40"/>
      </w:r>
      <w:r w:rsidRPr="00907AC3">
        <w:rPr>
          <w:rFonts w:ascii="Simplified Arabic" w:hAnsi="Simplified Arabic" w:cs="Simplified Arabic"/>
          <w:sz w:val="28"/>
          <w:szCs w:val="28"/>
          <w:vertAlign w:val="superscript"/>
          <w:rtl/>
        </w:rPr>
        <w:t>)</w:t>
      </w:r>
      <w:r w:rsidRPr="00163B34">
        <w:rPr>
          <w:rFonts w:ascii="Simplified Arabic" w:hAnsi="Simplified Arabic" w:cs="Simplified Arabic"/>
          <w:sz w:val="28"/>
          <w:szCs w:val="28"/>
          <w:rtl/>
        </w:rPr>
        <w:t>وبالتالي فان سياسة إدارة الرئيس دونالد ترامب تجاه ايران تهدف الى تحقيق الاتي:</w:t>
      </w:r>
      <w:r w:rsidRPr="00907AC3">
        <w:rPr>
          <w:rFonts w:ascii="Simplified Arabic" w:hAnsi="Simplified Arabic" w:cs="Simplified Arabic"/>
          <w:sz w:val="28"/>
          <w:szCs w:val="28"/>
          <w:vertAlign w:val="superscript"/>
          <w:rtl/>
        </w:rPr>
        <w:t>(</w:t>
      </w:r>
      <w:r w:rsidRPr="00907AC3">
        <w:rPr>
          <w:rFonts w:ascii="Simplified Arabic" w:hAnsi="Simplified Arabic" w:cs="Simplified Arabic"/>
          <w:sz w:val="28"/>
          <w:szCs w:val="28"/>
          <w:vertAlign w:val="superscript"/>
          <w:rtl/>
        </w:rPr>
        <w:endnoteReference w:id="41"/>
      </w:r>
      <w:r w:rsidRPr="00907AC3">
        <w:rPr>
          <w:rFonts w:ascii="Simplified Arabic" w:hAnsi="Simplified Arabic" w:cs="Simplified Arabic"/>
          <w:sz w:val="28"/>
          <w:szCs w:val="28"/>
          <w:vertAlign w:val="superscript"/>
          <w:rtl/>
        </w:rPr>
        <w:t>)</w:t>
      </w:r>
    </w:p>
    <w:p w14:paraId="5C4AFF8D" w14:textId="77777777" w:rsidR="001A610A" w:rsidRPr="00723BF1" w:rsidRDefault="001A610A" w:rsidP="001A610A">
      <w:pPr>
        <w:pStyle w:val="ListParagraph"/>
        <w:numPr>
          <w:ilvl w:val="0"/>
          <w:numId w:val="14"/>
        </w:numPr>
        <w:spacing w:after="0"/>
        <w:jc w:val="both"/>
        <w:rPr>
          <w:rFonts w:ascii="Simplified Arabic" w:hAnsi="Simplified Arabic" w:cs="Simplified Arabic"/>
          <w:sz w:val="28"/>
          <w:szCs w:val="28"/>
        </w:rPr>
      </w:pPr>
      <w:r w:rsidRPr="00723BF1">
        <w:rPr>
          <w:rFonts w:ascii="Simplified Arabic" w:hAnsi="Simplified Arabic" w:cs="Simplified Arabic"/>
          <w:sz w:val="28"/>
          <w:szCs w:val="28"/>
          <w:rtl/>
        </w:rPr>
        <w:t>منعها من امتلاك السلاح النووي.</w:t>
      </w:r>
    </w:p>
    <w:p w14:paraId="443AA22F" w14:textId="77777777" w:rsidR="001A610A" w:rsidRPr="00723BF1" w:rsidRDefault="001A610A" w:rsidP="001A610A">
      <w:pPr>
        <w:pStyle w:val="ListParagraph"/>
        <w:numPr>
          <w:ilvl w:val="0"/>
          <w:numId w:val="14"/>
        </w:numPr>
        <w:spacing w:after="0"/>
        <w:jc w:val="both"/>
        <w:rPr>
          <w:rFonts w:ascii="Simplified Arabic" w:hAnsi="Simplified Arabic" w:cs="Simplified Arabic"/>
          <w:sz w:val="28"/>
          <w:szCs w:val="28"/>
        </w:rPr>
      </w:pPr>
      <w:r w:rsidRPr="00723BF1">
        <w:rPr>
          <w:rFonts w:ascii="Simplified Arabic" w:hAnsi="Simplified Arabic" w:cs="Simplified Arabic"/>
          <w:sz w:val="28"/>
          <w:szCs w:val="28"/>
          <w:rtl/>
        </w:rPr>
        <w:t xml:space="preserve">الحد من نفوذها في المنطقة. </w:t>
      </w:r>
    </w:p>
    <w:p w14:paraId="186CB660"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 xml:space="preserve">ومارست الإدارة الامريكية اقصى درجات الضغط الاقتصادي على ايران لإجبارها على التخلي عن برنامجها النووي. </w:t>
      </w:r>
      <w:r w:rsidRPr="00907AC3">
        <w:rPr>
          <w:rFonts w:ascii="Simplified Arabic" w:hAnsi="Simplified Arabic" w:cs="Simplified Arabic"/>
          <w:sz w:val="28"/>
          <w:szCs w:val="28"/>
          <w:vertAlign w:val="superscript"/>
          <w:rtl/>
        </w:rPr>
        <w:t>(</w:t>
      </w:r>
      <w:r w:rsidRPr="00907AC3">
        <w:rPr>
          <w:rFonts w:ascii="Simplified Arabic" w:hAnsi="Simplified Arabic" w:cs="Simplified Arabic"/>
          <w:sz w:val="28"/>
          <w:szCs w:val="28"/>
          <w:vertAlign w:val="superscript"/>
          <w:rtl/>
        </w:rPr>
        <w:endnoteReference w:id="42"/>
      </w:r>
      <w:r w:rsidRPr="00907AC3">
        <w:rPr>
          <w:rFonts w:ascii="Simplified Arabic" w:hAnsi="Simplified Arabic" w:cs="Simplified Arabic"/>
          <w:sz w:val="28"/>
          <w:szCs w:val="28"/>
          <w:vertAlign w:val="superscript"/>
          <w:rtl/>
        </w:rPr>
        <w:t>)</w:t>
      </w:r>
    </w:p>
    <w:p w14:paraId="1D9D376D"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 xml:space="preserve">ومن جانب اخر وقع الرئيس الأمريكي دونالد ترامب صفقة أسلحة بقيمة 110 مليار دولار مع المملكة العربية السعودية، وأشار الرئيس الأمريكي بأن الهدف الأساس منها هي لمواجهة الخطر الإيراني في المنطقة، وتضمنت صواريخ بالستية، </w:t>
      </w:r>
      <w:r>
        <w:rPr>
          <w:rFonts w:ascii="Simplified Arabic" w:hAnsi="Simplified Arabic" w:cs="Simplified Arabic" w:hint="cs"/>
          <w:sz w:val="28"/>
          <w:szCs w:val="28"/>
          <w:rtl/>
        </w:rPr>
        <w:t>و</w:t>
      </w:r>
      <w:r w:rsidRPr="00163B34">
        <w:rPr>
          <w:rFonts w:ascii="Simplified Arabic" w:hAnsi="Simplified Arabic" w:cs="Simplified Arabic"/>
          <w:sz w:val="28"/>
          <w:szCs w:val="28"/>
          <w:rtl/>
        </w:rPr>
        <w:t>أسلحة الموجهة بدقه والتي تم حظرها سابقا في عهد إدارة الرئيس</w:t>
      </w:r>
      <w:r>
        <w:rPr>
          <w:rFonts w:ascii="Simplified Arabic" w:hAnsi="Simplified Arabic" w:cs="Simplified Arabic" w:hint="cs"/>
          <w:sz w:val="28"/>
          <w:szCs w:val="28"/>
          <w:rtl/>
        </w:rPr>
        <w:t xml:space="preserve"> باراك</w:t>
      </w:r>
      <w:r w:rsidRPr="00163B34">
        <w:rPr>
          <w:rFonts w:ascii="Simplified Arabic" w:hAnsi="Simplified Arabic" w:cs="Simplified Arabic"/>
          <w:sz w:val="28"/>
          <w:szCs w:val="28"/>
          <w:rtl/>
        </w:rPr>
        <w:t xml:space="preserve"> أوباما خشية من قيام المملكة العربية السعودية باستخدامها ضد الأهداف المدنية في اليمن، وكذلك شملت تقنيات أنظمة الدفاع الصاروخي باتريوت، والذي يمنح المملكة العربية السعودية ميزه مواجهة القوة الصاروخية الإيرانية</w:t>
      </w:r>
      <w:r>
        <w:rPr>
          <w:rFonts w:ascii="Simplified Arabic" w:hAnsi="Simplified Arabic" w:cs="Simplified Arabic"/>
          <w:sz w:val="28"/>
          <w:szCs w:val="28"/>
          <w:rtl/>
        </w:rPr>
        <w:t>.</w:t>
      </w:r>
      <w:r w:rsidRPr="00200E91">
        <w:rPr>
          <w:rFonts w:ascii="Simplified Arabic" w:hAnsi="Simplified Arabic" w:cs="Simplified Arabic"/>
          <w:sz w:val="28"/>
          <w:szCs w:val="28"/>
          <w:vertAlign w:val="superscript"/>
          <w:rtl/>
        </w:rPr>
        <w:t>(</w:t>
      </w:r>
      <w:r w:rsidRPr="00200E91">
        <w:rPr>
          <w:rFonts w:ascii="Simplified Arabic" w:hAnsi="Simplified Arabic" w:cs="Simplified Arabic"/>
          <w:sz w:val="28"/>
          <w:szCs w:val="28"/>
          <w:vertAlign w:val="superscript"/>
          <w:rtl/>
        </w:rPr>
        <w:endnoteReference w:id="43"/>
      </w:r>
      <w:r w:rsidRPr="00200E91">
        <w:rPr>
          <w:rFonts w:ascii="Simplified Arabic" w:hAnsi="Simplified Arabic" w:cs="Simplified Arabic"/>
          <w:sz w:val="28"/>
          <w:szCs w:val="28"/>
          <w:vertAlign w:val="superscript"/>
          <w:rtl/>
        </w:rPr>
        <w:t>)</w:t>
      </w:r>
    </w:p>
    <w:p w14:paraId="33640D11"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وهذا مؤشر واضح على ان الإدارة الامريكية منحت الأولوية في سياستها نحو تعزيز ودعم مكانة المملكة العربية السعودية في المنطقة لمواجهة الخطر الإيراني.</w:t>
      </w:r>
      <w:r w:rsidRPr="00200E91">
        <w:rPr>
          <w:rFonts w:ascii="Simplified Arabic" w:hAnsi="Simplified Arabic" w:cs="Simplified Arabic"/>
          <w:sz w:val="28"/>
          <w:szCs w:val="28"/>
          <w:vertAlign w:val="superscript"/>
          <w:rtl/>
        </w:rPr>
        <w:t>(</w:t>
      </w:r>
      <w:r w:rsidRPr="00200E91">
        <w:rPr>
          <w:rFonts w:ascii="Simplified Arabic" w:hAnsi="Simplified Arabic" w:cs="Simplified Arabic"/>
          <w:sz w:val="28"/>
          <w:szCs w:val="28"/>
          <w:vertAlign w:val="superscript"/>
          <w:rtl/>
        </w:rPr>
        <w:endnoteReference w:id="44"/>
      </w:r>
      <w:r w:rsidRPr="00200E91">
        <w:rPr>
          <w:rFonts w:ascii="Simplified Arabic" w:hAnsi="Simplified Arabic" w:cs="Simplified Arabic"/>
          <w:sz w:val="28"/>
          <w:szCs w:val="28"/>
          <w:vertAlign w:val="superscript"/>
          <w:rtl/>
        </w:rPr>
        <w:t>)</w:t>
      </w:r>
    </w:p>
    <w:p w14:paraId="20560F0F"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 xml:space="preserve">وفي العام 2019 اتهمت الإدارة الامريكية ايران بالهجمات على منشأه أرامكو النفطية، اذ استغلت هذا الامر، وبدأت تضغط على منظمة الأمم المتحدة من اجل اتخاذ </w:t>
      </w:r>
      <w:r w:rsidRPr="00163B34">
        <w:rPr>
          <w:rFonts w:ascii="Simplified Arabic" w:hAnsi="Simplified Arabic" w:cs="Simplified Arabic"/>
          <w:sz w:val="28"/>
          <w:szCs w:val="28"/>
          <w:rtl/>
        </w:rPr>
        <w:lastRenderedPageBreak/>
        <w:t>قرارات تدين ايران، وبالتالي أصدرت تقريرا جاء فيه ان الأسلحة المستخدمة في تنفيذ الهجمات هي من صنع إيراني</w:t>
      </w:r>
      <w:r>
        <w:rPr>
          <w:rFonts w:ascii="Simplified Arabic" w:hAnsi="Simplified Arabic" w:cs="Simplified Arabic"/>
          <w:sz w:val="28"/>
          <w:szCs w:val="28"/>
          <w:rtl/>
        </w:rPr>
        <w:t>.</w:t>
      </w:r>
      <w:r w:rsidRPr="0045603C">
        <w:rPr>
          <w:rFonts w:ascii="Simplified Arabic" w:hAnsi="Simplified Arabic" w:cs="Simplified Arabic"/>
          <w:sz w:val="28"/>
          <w:szCs w:val="28"/>
          <w:vertAlign w:val="superscript"/>
          <w:rtl/>
        </w:rPr>
        <w:t>(</w:t>
      </w:r>
      <w:r w:rsidRPr="0045603C">
        <w:rPr>
          <w:rFonts w:ascii="Simplified Arabic" w:hAnsi="Simplified Arabic" w:cs="Simplified Arabic"/>
          <w:sz w:val="28"/>
          <w:szCs w:val="28"/>
          <w:vertAlign w:val="superscript"/>
          <w:rtl/>
        </w:rPr>
        <w:endnoteReference w:id="45"/>
      </w:r>
      <w:r w:rsidRPr="0045603C">
        <w:rPr>
          <w:rFonts w:ascii="Simplified Arabic" w:hAnsi="Simplified Arabic" w:cs="Simplified Arabic"/>
          <w:sz w:val="28"/>
          <w:szCs w:val="28"/>
          <w:vertAlign w:val="superscript"/>
          <w:rtl/>
        </w:rPr>
        <w:t>)</w:t>
      </w:r>
    </w:p>
    <w:p w14:paraId="208C69AC" w14:textId="77777777" w:rsidR="001A610A" w:rsidRDefault="001A610A" w:rsidP="001A610A">
      <w:pPr>
        <w:spacing w:after="0"/>
        <w:ind w:firstLine="720"/>
        <w:jc w:val="both"/>
        <w:rPr>
          <w:rFonts w:ascii="Simplified Arabic" w:hAnsi="Simplified Arabic" w:cs="Simplified Arabic"/>
          <w:sz w:val="28"/>
          <w:szCs w:val="28"/>
          <w:rtl/>
          <w:lang w:bidi="ar-IQ"/>
        </w:rPr>
      </w:pPr>
      <w:r w:rsidRPr="00163B34">
        <w:rPr>
          <w:rFonts w:ascii="Simplified Arabic" w:hAnsi="Simplified Arabic" w:cs="Simplified Arabic"/>
          <w:sz w:val="28"/>
          <w:szCs w:val="28"/>
          <w:rtl/>
        </w:rPr>
        <w:t xml:space="preserve">كما صنفت ادارة </w:t>
      </w:r>
      <w:r>
        <w:rPr>
          <w:rFonts w:ascii="Simplified Arabic" w:hAnsi="Simplified Arabic" w:cs="Simplified Arabic" w:hint="cs"/>
          <w:sz w:val="28"/>
          <w:szCs w:val="28"/>
          <w:rtl/>
        </w:rPr>
        <w:t>الرئيس دونالد ترامب</w:t>
      </w:r>
      <w:r w:rsidRPr="00163B34">
        <w:rPr>
          <w:rFonts w:ascii="Simplified Arabic" w:hAnsi="Simplified Arabic" w:cs="Simplified Arabic"/>
          <w:sz w:val="28"/>
          <w:szCs w:val="28"/>
          <w:rtl/>
        </w:rPr>
        <w:t xml:space="preserve"> الحرس الثوري الايراني كمنظمة </w:t>
      </w:r>
      <w:r>
        <w:rPr>
          <w:rFonts w:ascii="Simplified Arabic" w:hAnsi="Simplified Arabic" w:cs="Simplified Arabic" w:hint="cs"/>
          <w:sz w:val="28"/>
          <w:szCs w:val="28"/>
          <w:rtl/>
        </w:rPr>
        <w:t>إرهابية في نيسان 2019.</w:t>
      </w:r>
      <w:r w:rsidRPr="00391905">
        <w:rPr>
          <w:rFonts w:ascii="Simplified Arabic" w:hAnsi="Simplified Arabic" w:cs="Simplified Arabic" w:hint="cs"/>
          <w:sz w:val="28"/>
          <w:szCs w:val="28"/>
          <w:vertAlign w:val="superscript"/>
          <w:rtl/>
        </w:rPr>
        <w:t>(</w:t>
      </w:r>
      <w:r w:rsidRPr="00391905">
        <w:rPr>
          <w:rStyle w:val="EndnoteReference"/>
          <w:rFonts w:ascii="Simplified Arabic" w:hAnsi="Simplified Arabic" w:cs="Simplified Arabic"/>
          <w:sz w:val="28"/>
          <w:szCs w:val="28"/>
          <w:rtl/>
        </w:rPr>
        <w:endnoteReference w:id="46"/>
      </w:r>
      <w:r w:rsidRPr="00391905">
        <w:rPr>
          <w:rFonts w:ascii="Simplified Arabic" w:hAnsi="Simplified Arabic" w:cs="Simplified Arabic" w:hint="cs"/>
          <w:sz w:val="28"/>
          <w:szCs w:val="28"/>
          <w:vertAlign w:val="superscript"/>
          <w:rtl/>
          <w:lang w:bidi="ar-IQ"/>
        </w:rPr>
        <w:t>)</w:t>
      </w:r>
    </w:p>
    <w:p w14:paraId="45BEC04E"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واعلنت عن دفعة جديدة من العقوبات اطلقت عليها حملة الضغط الاقصى، الامر الذي ادى الى انخفاض صادراتها من النفط، فضلا عن ارتفاع معدلات التضخم.</w:t>
      </w:r>
      <w:r w:rsidRPr="009F1115">
        <w:rPr>
          <w:rFonts w:ascii="Simplified Arabic" w:hAnsi="Simplified Arabic" w:cs="Simplified Arabic"/>
          <w:sz w:val="28"/>
          <w:szCs w:val="28"/>
          <w:vertAlign w:val="superscript"/>
          <w:rtl/>
        </w:rPr>
        <w:t>(</w:t>
      </w:r>
      <w:r w:rsidRPr="009F1115">
        <w:rPr>
          <w:rFonts w:ascii="Simplified Arabic" w:hAnsi="Simplified Arabic" w:cs="Simplified Arabic"/>
          <w:sz w:val="28"/>
          <w:szCs w:val="28"/>
          <w:vertAlign w:val="superscript"/>
          <w:rtl/>
        </w:rPr>
        <w:endnoteReference w:id="47"/>
      </w:r>
      <w:r w:rsidRPr="009F1115">
        <w:rPr>
          <w:rFonts w:ascii="Simplified Arabic" w:hAnsi="Simplified Arabic" w:cs="Simplified Arabic"/>
          <w:sz w:val="28"/>
          <w:szCs w:val="28"/>
          <w:vertAlign w:val="superscript"/>
          <w:rtl/>
        </w:rPr>
        <w:t>)</w:t>
      </w:r>
    </w:p>
    <w:p w14:paraId="41E43B7D"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وفي تصع</w:t>
      </w:r>
      <w:r>
        <w:rPr>
          <w:rFonts w:ascii="Simplified Arabic" w:hAnsi="Simplified Arabic" w:cs="Simplified Arabic" w:hint="cs"/>
          <w:sz w:val="28"/>
          <w:szCs w:val="28"/>
          <w:rtl/>
        </w:rPr>
        <w:t>ي</w:t>
      </w:r>
      <w:r w:rsidRPr="00163B34">
        <w:rPr>
          <w:rFonts w:ascii="Simplified Arabic" w:hAnsi="Simplified Arabic" w:cs="Simplified Arabic"/>
          <w:sz w:val="28"/>
          <w:szCs w:val="28"/>
          <w:rtl/>
        </w:rPr>
        <w:t>د غير مسبوق اقدمت ادارة الرئيس دونالد ترامب على تنفيذ عملية اغتيال قائد فيلق القدس قاسم سليماني</w:t>
      </w:r>
      <w:r>
        <w:rPr>
          <w:rFonts w:ascii="Simplified Arabic" w:hAnsi="Simplified Arabic" w:cs="Simplified Arabic" w:hint="cs"/>
          <w:sz w:val="28"/>
          <w:szCs w:val="28"/>
          <w:rtl/>
        </w:rPr>
        <w:t xml:space="preserve"> في 3/كانون الثاني/2021.</w:t>
      </w:r>
      <w:r w:rsidRPr="009F1115">
        <w:rPr>
          <w:rFonts w:ascii="Simplified Arabic" w:hAnsi="Simplified Arabic" w:cs="Simplified Arabic"/>
          <w:sz w:val="28"/>
          <w:szCs w:val="28"/>
          <w:vertAlign w:val="superscript"/>
          <w:rtl/>
        </w:rPr>
        <w:t>(</w:t>
      </w:r>
      <w:r w:rsidRPr="009F1115">
        <w:rPr>
          <w:rFonts w:ascii="Simplified Arabic" w:hAnsi="Simplified Arabic" w:cs="Simplified Arabic"/>
          <w:sz w:val="28"/>
          <w:szCs w:val="28"/>
          <w:vertAlign w:val="superscript"/>
          <w:rtl/>
        </w:rPr>
        <w:endnoteReference w:id="48"/>
      </w:r>
      <w:r w:rsidRPr="009F1115">
        <w:rPr>
          <w:rFonts w:ascii="Simplified Arabic" w:hAnsi="Simplified Arabic" w:cs="Simplified Arabic"/>
          <w:sz w:val="28"/>
          <w:szCs w:val="28"/>
          <w:vertAlign w:val="superscript"/>
          <w:rtl/>
        </w:rPr>
        <w:t>)</w:t>
      </w:r>
      <w:r w:rsidRPr="00163B34">
        <w:rPr>
          <w:rFonts w:ascii="Simplified Arabic" w:hAnsi="Simplified Arabic" w:cs="Simplified Arabic"/>
          <w:sz w:val="28"/>
          <w:szCs w:val="28"/>
          <w:rtl/>
        </w:rPr>
        <w:t xml:space="preserve"> ومن جانب اخر اتبعت الادارة الامريكية تأليب الراي العام العالمي ضد ايران عبر اتهامها بدعم الإرهاب</w:t>
      </w:r>
      <w:r>
        <w:rPr>
          <w:rFonts w:ascii="Simplified Arabic" w:hAnsi="Simplified Arabic" w:cs="Simplified Arabic" w:hint="cs"/>
          <w:sz w:val="28"/>
          <w:szCs w:val="28"/>
          <w:rtl/>
        </w:rPr>
        <w:t>.</w:t>
      </w:r>
      <w:r w:rsidRPr="009F1115">
        <w:rPr>
          <w:rFonts w:ascii="Simplified Arabic" w:hAnsi="Simplified Arabic" w:cs="Simplified Arabic"/>
          <w:sz w:val="28"/>
          <w:szCs w:val="28"/>
          <w:vertAlign w:val="superscript"/>
          <w:rtl/>
        </w:rPr>
        <w:t>(</w:t>
      </w:r>
      <w:r w:rsidRPr="009F1115">
        <w:rPr>
          <w:rFonts w:ascii="Simplified Arabic" w:hAnsi="Simplified Arabic" w:cs="Simplified Arabic"/>
          <w:sz w:val="28"/>
          <w:szCs w:val="28"/>
          <w:vertAlign w:val="superscript"/>
          <w:rtl/>
        </w:rPr>
        <w:endnoteReference w:id="49"/>
      </w:r>
      <w:r w:rsidRPr="009F1115">
        <w:rPr>
          <w:rFonts w:ascii="Simplified Arabic" w:hAnsi="Simplified Arabic" w:cs="Simplified Arabic"/>
          <w:sz w:val="28"/>
          <w:szCs w:val="28"/>
          <w:vertAlign w:val="superscript"/>
          <w:rtl/>
        </w:rPr>
        <w:t>)</w:t>
      </w:r>
    </w:p>
    <w:p w14:paraId="6BCB0B5D" w14:textId="77777777" w:rsidR="001A610A" w:rsidRPr="00163B34" w:rsidRDefault="001A610A" w:rsidP="001A610A">
      <w:pPr>
        <w:spacing w:after="0"/>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يتضح مما سبق</w:t>
      </w:r>
      <w:r w:rsidRPr="00163B34">
        <w:rPr>
          <w:rFonts w:ascii="Simplified Arabic" w:hAnsi="Simplified Arabic" w:cs="Simplified Arabic"/>
          <w:sz w:val="28"/>
          <w:szCs w:val="28"/>
          <w:rtl/>
        </w:rPr>
        <w:t xml:space="preserve"> ان حالة الاختلاف واضحة تماما بين السياسة التي تبناها الرئيس باراك اوباما والسياسة التي تبناها الرئيس دونالد ترامب، فالاول اعتمد على سياسة الحوار الدبلوماسي</w:t>
      </w:r>
      <w:r>
        <w:rPr>
          <w:rFonts w:ascii="Simplified Arabic" w:hAnsi="Simplified Arabic" w:cs="Simplified Arabic" w:hint="cs"/>
          <w:sz w:val="28"/>
          <w:szCs w:val="28"/>
          <w:rtl/>
        </w:rPr>
        <w:t xml:space="preserve"> على الرغم من استمرار العقوبات والضغوط على ايران</w:t>
      </w:r>
      <w:r w:rsidRPr="00163B34">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أما الثاني </w:t>
      </w:r>
      <w:r w:rsidRPr="00163B34">
        <w:rPr>
          <w:rFonts w:ascii="Simplified Arabic" w:hAnsi="Simplified Arabic" w:cs="Simplified Arabic"/>
          <w:sz w:val="28"/>
          <w:szCs w:val="28"/>
          <w:rtl/>
        </w:rPr>
        <w:t xml:space="preserve">فقد اعتمد </w:t>
      </w:r>
      <w:r>
        <w:rPr>
          <w:rFonts w:ascii="Simplified Arabic" w:hAnsi="Simplified Arabic" w:cs="Simplified Arabic" w:hint="cs"/>
          <w:sz w:val="28"/>
          <w:szCs w:val="28"/>
          <w:rtl/>
        </w:rPr>
        <w:t xml:space="preserve">على </w:t>
      </w:r>
      <w:r w:rsidRPr="00163B34">
        <w:rPr>
          <w:rFonts w:ascii="Simplified Arabic" w:hAnsi="Simplified Arabic" w:cs="Simplified Arabic"/>
          <w:sz w:val="28"/>
          <w:szCs w:val="28"/>
          <w:rtl/>
        </w:rPr>
        <w:t>سياسة</w:t>
      </w:r>
      <w:r>
        <w:rPr>
          <w:rFonts w:ascii="Simplified Arabic" w:hAnsi="Simplified Arabic" w:cs="Simplified Arabic" w:hint="cs"/>
          <w:sz w:val="28"/>
          <w:szCs w:val="28"/>
          <w:rtl/>
        </w:rPr>
        <w:t xml:space="preserve"> أشدب</w:t>
      </w:r>
      <w:r w:rsidRPr="00163B34">
        <w:rPr>
          <w:rFonts w:ascii="Simplified Arabic" w:hAnsi="Simplified Arabic" w:cs="Simplified Arabic"/>
          <w:sz w:val="28"/>
          <w:szCs w:val="28"/>
          <w:rtl/>
        </w:rPr>
        <w:t>الضغط السياسي والاقتصادي.</w:t>
      </w:r>
    </w:p>
    <w:p w14:paraId="677FF0A2" w14:textId="77777777" w:rsidR="001A610A" w:rsidRPr="00B41F94" w:rsidRDefault="001A610A" w:rsidP="001A610A">
      <w:pPr>
        <w:spacing w:after="0"/>
        <w:jc w:val="both"/>
        <w:rPr>
          <w:rFonts w:ascii="Simplified Arabic" w:hAnsi="Simplified Arabic" w:cs="Simplified Arabic"/>
          <w:b/>
          <w:bCs/>
          <w:sz w:val="28"/>
          <w:szCs w:val="28"/>
          <w:rtl/>
        </w:rPr>
      </w:pPr>
      <w:r w:rsidRPr="00B41F94">
        <w:rPr>
          <w:rFonts w:ascii="Simplified Arabic" w:hAnsi="Simplified Arabic" w:cs="Simplified Arabic"/>
          <w:b/>
          <w:bCs/>
          <w:sz w:val="28"/>
          <w:szCs w:val="28"/>
          <w:rtl/>
        </w:rPr>
        <w:t xml:space="preserve">خامسا: مرحلة المراجعة واستمرار سياسة الضغوط: </w:t>
      </w:r>
    </w:p>
    <w:p w14:paraId="323F6ED0" w14:textId="77777777" w:rsidR="001A610A" w:rsidRDefault="001A610A" w:rsidP="001A610A">
      <w:pPr>
        <w:spacing w:after="0"/>
        <w:ind w:firstLine="720"/>
        <w:jc w:val="both"/>
        <w:rPr>
          <w:rFonts w:ascii="Simplified Arabic" w:hAnsi="Simplified Arabic" w:cs="Simplified Arabic"/>
          <w:sz w:val="28"/>
          <w:szCs w:val="28"/>
          <w:rtl/>
        </w:rPr>
      </w:pPr>
      <w:r w:rsidRPr="001D16DB">
        <w:rPr>
          <w:rFonts w:ascii="Simplified Arabic" w:hAnsi="Simplified Arabic" w:cs="Simplified Arabic"/>
          <w:sz w:val="28"/>
          <w:szCs w:val="28"/>
          <w:rtl/>
        </w:rPr>
        <w:t xml:space="preserve">بدأت ملامح هذه المرحلة عندما وصف الرئيس الامريكي جو بايدن </w:t>
      </w:r>
      <w:r w:rsidRPr="001D16DB">
        <w:rPr>
          <w:rFonts w:ascii="Simplified Arabic" w:hAnsi="Simplified Arabic" w:cs="Simplified Arabic" w:hint="cs"/>
          <w:sz w:val="28"/>
          <w:szCs w:val="28"/>
          <w:rtl/>
        </w:rPr>
        <w:t xml:space="preserve">(2021 </w:t>
      </w:r>
      <w:r w:rsidRPr="001D16DB">
        <w:rPr>
          <w:rFonts w:ascii="Simplified Arabic" w:hAnsi="Simplified Arabic" w:cs="Simplified Arabic"/>
          <w:sz w:val="28"/>
          <w:szCs w:val="28"/>
          <w:rtl/>
        </w:rPr>
        <w:t>–</w:t>
      </w:r>
      <w:r w:rsidRPr="001D16DB">
        <w:rPr>
          <w:rFonts w:ascii="Simplified Arabic" w:hAnsi="Simplified Arabic" w:cs="Simplified Arabic" w:hint="cs"/>
          <w:sz w:val="28"/>
          <w:szCs w:val="28"/>
          <w:rtl/>
        </w:rPr>
        <w:t xml:space="preserve"> 2025) </w:t>
      </w:r>
      <w:r w:rsidRPr="001D16DB">
        <w:rPr>
          <w:rFonts w:ascii="Simplified Arabic" w:hAnsi="Simplified Arabic" w:cs="Simplified Arabic"/>
          <w:sz w:val="28"/>
          <w:szCs w:val="28"/>
          <w:rtl/>
        </w:rPr>
        <w:t>سياسة دونالد ترامب تجاه ايران بانها فاشلة</w:t>
      </w:r>
      <w:r w:rsidRPr="001D16DB">
        <w:rPr>
          <w:rFonts w:ascii="Simplified Arabic" w:hAnsi="Simplified Arabic" w:cs="Simplified Arabic" w:hint="cs"/>
          <w:sz w:val="28"/>
          <w:szCs w:val="28"/>
          <w:rtl/>
        </w:rPr>
        <w:t>.</w:t>
      </w:r>
      <w:r w:rsidRPr="001D16DB">
        <w:rPr>
          <w:rFonts w:ascii="Simplified Arabic" w:hAnsi="Simplified Arabic" w:cs="Simplified Arabic"/>
          <w:sz w:val="28"/>
          <w:szCs w:val="28"/>
          <w:vertAlign w:val="superscript"/>
          <w:rtl/>
        </w:rPr>
        <w:t>(</w:t>
      </w:r>
      <w:r w:rsidRPr="001D16DB">
        <w:rPr>
          <w:rStyle w:val="EndnoteReference"/>
          <w:rFonts w:ascii="Simplified Arabic" w:hAnsi="Simplified Arabic" w:cs="Simplified Arabic"/>
          <w:sz w:val="28"/>
          <w:szCs w:val="28"/>
          <w:rtl/>
        </w:rPr>
        <w:endnoteReference w:id="50"/>
      </w:r>
      <w:r w:rsidRPr="001D16DB">
        <w:rPr>
          <w:rFonts w:ascii="Simplified Arabic" w:hAnsi="Simplified Arabic" w:cs="Simplified Arabic"/>
          <w:sz w:val="28"/>
          <w:szCs w:val="28"/>
          <w:vertAlign w:val="superscript"/>
          <w:rtl/>
        </w:rPr>
        <w:t>)</w:t>
      </w:r>
      <w:r w:rsidRPr="001D16DB">
        <w:rPr>
          <w:rFonts w:ascii="Simplified Arabic" w:hAnsi="Simplified Arabic" w:cs="Simplified Arabic"/>
          <w:sz w:val="28"/>
          <w:szCs w:val="28"/>
          <w:rtl/>
        </w:rPr>
        <w:t>وعليه فأنها اعتمدت سياسة الحوار مع ايران شريطة ان تمتثل بشكل كامل ل</w:t>
      </w:r>
      <w:r w:rsidRPr="001D16DB">
        <w:rPr>
          <w:rFonts w:ascii="Simplified Arabic" w:hAnsi="Simplified Arabic" w:cs="Simplified Arabic" w:hint="cs"/>
          <w:sz w:val="28"/>
          <w:szCs w:val="28"/>
          <w:rtl/>
        </w:rPr>
        <w:t>خط</w:t>
      </w:r>
      <w:r w:rsidRPr="001D16DB">
        <w:rPr>
          <w:rFonts w:ascii="Simplified Arabic" w:hAnsi="Simplified Arabic" w:cs="Simplified Arabic"/>
          <w:sz w:val="28"/>
          <w:szCs w:val="28"/>
          <w:rtl/>
        </w:rPr>
        <w:t>ة العمل الشاملة المشتركة.</w:t>
      </w:r>
      <w:r w:rsidRPr="001D16DB">
        <w:rPr>
          <w:rFonts w:ascii="Simplified Arabic" w:hAnsi="Simplified Arabic" w:cs="Simplified Arabic"/>
          <w:sz w:val="28"/>
          <w:szCs w:val="28"/>
          <w:vertAlign w:val="superscript"/>
          <w:rtl/>
        </w:rPr>
        <w:t>(</w:t>
      </w:r>
      <w:r w:rsidRPr="001D16DB">
        <w:rPr>
          <w:rStyle w:val="EndnoteReference"/>
          <w:rFonts w:ascii="Simplified Arabic" w:hAnsi="Simplified Arabic" w:cs="Simplified Arabic"/>
          <w:sz w:val="28"/>
          <w:szCs w:val="28"/>
          <w:rtl/>
        </w:rPr>
        <w:endnoteReference w:id="51"/>
      </w:r>
      <w:r w:rsidRPr="001D16DB">
        <w:rPr>
          <w:rFonts w:ascii="Simplified Arabic" w:hAnsi="Simplified Arabic" w:cs="Simplified Arabic"/>
          <w:sz w:val="28"/>
          <w:szCs w:val="28"/>
          <w:vertAlign w:val="superscript"/>
          <w:rtl/>
        </w:rPr>
        <w:t>)</w:t>
      </w:r>
    </w:p>
    <w:p w14:paraId="468AF3FC"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وجاء تأكيد ادارة الرئيس الامريكي جو بايدن بالانضمام الى خطة العمل الشاملة المشتركة لان هناك شبه اجماع بين خبراء السياسة الخارجية، واع</w:t>
      </w:r>
      <w:r>
        <w:rPr>
          <w:rFonts w:ascii="Simplified Arabic" w:hAnsi="Simplified Arabic" w:cs="Simplified Arabic" w:hint="cs"/>
          <w:sz w:val="28"/>
          <w:szCs w:val="28"/>
          <w:rtl/>
        </w:rPr>
        <w:t>ض</w:t>
      </w:r>
      <w:r w:rsidRPr="00163B34">
        <w:rPr>
          <w:rFonts w:ascii="Simplified Arabic" w:hAnsi="Simplified Arabic" w:cs="Simplified Arabic"/>
          <w:sz w:val="28"/>
          <w:szCs w:val="28"/>
          <w:rtl/>
        </w:rPr>
        <w:t>اء الكونغرس على ان الانسحاب من خطة العمل الشاملة المشتركة كان خطأ.</w:t>
      </w:r>
      <w:r w:rsidRPr="009F1115">
        <w:rPr>
          <w:rFonts w:ascii="Simplified Arabic" w:hAnsi="Simplified Arabic" w:cs="Simplified Arabic"/>
          <w:sz w:val="28"/>
          <w:szCs w:val="28"/>
          <w:vertAlign w:val="superscript"/>
          <w:rtl/>
        </w:rPr>
        <w:t>(</w:t>
      </w:r>
      <w:r w:rsidRPr="009F1115">
        <w:rPr>
          <w:rStyle w:val="EndnoteReference"/>
          <w:rFonts w:ascii="Simplified Arabic" w:hAnsi="Simplified Arabic" w:cs="Simplified Arabic"/>
          <w:sz w:val="28"/>
          <w:szCs w:val="28"/>
          <w:rtl/>
        </w:rPr>
        <w:endnoteReference w:id="52"/>
      </w:r>
      <w:r w:rsidRPr="009F1115">
        <w:rPr>
          <w:rFonts w:ascii="Simplified Arabic" w:hAnsi="Simplified Arabic" w:cs="Simplified Arabic"/>
          <w:sz w:val="28"/>
          <w:szCs w:val="28"/>
          <w:vertAlign w:val="superscript"/>
          <w:rtl/>
        </w:rPr>
        <w:t>)</w:t>
      </w:r>
    </w:p>
    <w:p w14:paraId="5BBEDCE4" w14:textId="77777777" w:rsidR="001A610A" w:rsidRPr="00163B34"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lastRenderedPageBreak/>
        <w:t>وعرضت الادارة الامريكية استئناف المحادثات مع ايران لاحياء خطة العمل الشاملة المشتركة، ومن اجل ذلك عينت روبرت مالي مبعوثا خاصا لايران، الا ان</w:t>
      </w:r>
      <w:r>
        <w:rPr>
          <w:rFonts w:ascii="Simplified Arabic" w:hAnsi="Simplified Arabic" w:cs="Simplified Arabic" w:hint="cs"/>
          <w:sz w:val="28"/>
          <w:szCs w:val="28"/>
          <w:rtl/>
        </w:rPr>
        <w:t xml:space="preserve"> ايران</w:t>
      </w:r>
      <w:r w:rsidRPr="00163B34">
        <w:rPr>
          <w:rFonts w:ascii="Simplified Arabic" w:hAnsi="Simplified Arabic" w:cs="Simplified Arabic"/>
          <w:sz w:val="28"/>
          <w:szCs w:val="28"/>
          <w:rtl/>
        </w:rPr>
        <w:t xml:space="preserve"> رفصت التعامل بشكل مباشر مع الولايات المتحدة الامريكية حتى يتم رفع العقوبات عليها.</w:t>
      </w:r>
      <w:r w:rsidRPr="009F1115">
        <w:rPr>
          <w:rFonts w:ascii="Simplified Arabic" w:hAnsi="Simplified Arabic" w:cs="Simplified Arabic"/>
          <w:sz w:val="28"/>
          <w:szCs w:val="28"/>
          <w:vertAlign w:val="superscript"/>
          <w:rtl/>
        </w:rPr>
        <w:t>(</w:t>
      </w:r>
      <w:r w:rsidRPr="009F1115">
        <w:rPr>
          <w:rStyle w:val="EndnoteReference"/>
          <w:rFonts w:ascii="Simplified Arabic" w:hAnsi="Simplified Arabic" w:cs="Simplified Arabic"/>
          <w:sz w:val="28"/>
          <w:szCs w:val="28"/>
          <w:rtl/>
        </w:rPr>
        <w:endnoteReference w:id="53"/>
      </w:r>
      <w:r w:rsidRPr="009F1115">
        <w:rPr>
          <w:rFonts w:ascii="Simplified Arabic" w:hAnsi="Simplified Arabic" w:cs="Simplified Arabic"/>
          <w:sz w:val="28"/>
          <w:szCs w:val="28"/>
          <w:vertAlign w:val="superscript"/>
          <w:rtl/>
        </w:rPr>
        <w:t>)</w:t>
      </w:r>
      <w:r w:rsidRPr="00163B34">
        <w:rPr>
          <w:rFonts w:ascii="Simplified Arabic" w:hAnsi="Simplified Arabic" w:cs="Simplified Arabic"/>
          <w:sz w:val="28"/>
          <w:szCs w:val="28"/>
          <w:rtl/>
        </w:rPr>
        <w:t>فضلا عن اتخاذالولايات المتحدة الامريكية خطوات جديدة تمهيدا لمحادثات مع ايران بهدف احياء الاتفاق النووي.</w:t>
      </w:r>
      <w:r w:rsidRPr="0013631B">
        <w:rPr>
          <w:rFonts w:ascii="Simplified Arabic" w:hAnsi="Simplified Arabic" w:cs="Simplified Arabic"/>
          <w:sz w:val="28"/>
          <w:szCs w:val="28"/>
          <w:vertAlign w:val="superscript"/>
          <w:rtl/>
        </w:rPr>
        <w:t>(</w:t>
      </w:r>
      <w:r w:rsidRPr="0013631B">
        <w:rPr>
          <w:rStyle w:val="EndnoteReference"/>
          <w:rFonts w:ascii="Simplified Arabic" w:hAnsi="Simplified Arabic" w:cs="Simplified Arabic"/>
          <w:sz w:val="28"/>
          <w:szCs w:val="28"/>
          <w:rtl/>
        </w:rPr>
        <w:endnoteReference w:id="54"/>
      </w:r>
      <w:r w:rsidRPr="0013631B">
        <w:rPr>
          <w:rFonts w:ascii="Simplified Arabic" w:hAnsi="Simplified Arabic" w:cs="Simplified Arabic"/>
          <w:sz w:val="28"/>
          <w:szCs w:val="28"/>
          <w:vertAlign w:val="superscript"/>
          <w:rtl/>
        </w:rPr>
        <w:t>)</w:t>
      </w:r>
    </w:p>
    <w:p w14:paraId="442D0892"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 xml:space="preserve">وبهذا الصدد صرح وزير الخارجية الامريكي انتوني بلينكن " اننا نعمل مع حلفائنا وشركائنا من اجل بناء اتفاق اطول واقوى". </w:t>
      </w:r>
      <w:r w:rsidRPr="0013631B">
        <w:rPr>
          <w:rFonts w:ascii="Simplified Arabic" w:hAnsi="Simplified Arabic" w:cs="Simplified Arabic"/>
          <w:sz w:val="28"/>
          <w:szCs w:val="28"/>
          <w:vertAlign w:val="superscript"/>
          <w:rtl/>
        </w:rPr>
        <w:t>(</w:t>
      </w:r>
      <w:r w:rsidRPr="0013631B">
        <w:rPr>
          <w:rStyle w:val="EndnoteReference"/>
          <w:rFonts w:ascii="Simplified Arabic" w:hAnsi="Simplified Arabic" w:cs="Simplified Arabic"/>
          <w:sz w:val="28"/>
          <w:szCs w:val="28"/>
          <w:rtl/>
        </w:rPr>
        <w:endnoteReference w:id="55"/>
      </w:r>
      <w:r w:rsidRPr="0013631B">
        <w:rPr>
          <w:rFonts w:ascii="Simplified Arabic" w:hAnsi="Simplified Arabic" w:cs="Simplified Arabic"/>
          <w:sz w:val="28"/>
          <w:szCs w:val="28"/>
          <w:vertAlign w:val="superscript"/>
          <w:rtl/>
        </w:rPr>
        <w:t>)</w:t>
      </w:r>
      <w:r w:rsidRPr="00163B34">
        <w:rPr>
          <w:rFonts w:ascii="Simplified Arabic" w:hAnsi="Simplified Arabic" w:cs="Simplified Arabic"/>
          <w:sz w:val="28"/>
          <w:szCs w:val="28"/>
          <w:rtl/>
        </w:rPr>
        <w:t>وعليه فقد عملت الادارة الامريكية على فرض قيود على برنامج ايران النووي لضمان عدم تمكنها من الحصول على سلاح نووي.</w:t>
      </w:r>
      <w:r w:rsidRPr="0013631B">
        <w:rPr>
          <w:rFonts w:ascii="Simplified Arabic" w:hAnsi="Simplified Arabic" w:cs="Simplified Arabic"/>
          <w:sz w:val="28"/>
          <w:szCs w:val="28"/>
          <w:vertAlign w:val="superscript"/>
          <w:rtl/>
        </w:rPr>
        <w:t>(</w:t>
      </w:r>
      <w:r w:rsidRPr="0013631B">
        <w:rPr>
          <w:rStyle w:val="EndnoteReference"/>
          <w:rFonts w:ascii="Simplified Arabic" w:hAnsi="Simplified Arabic" w:cs="Simplified Arabic"/>
          <w:sz w:val="28"/>
          <w:szCs w:val="28"/>
          <w:rtl/>
        </w:rPr>
        <w:endnoteReference w:id="56"/>
      </w:r>
      <w:r w:rsidRPr="0013631B">
        <w:rPr>
          <w:rFonts w:ascii="Simplified Arabic" w:hAnsi="Simplified Arabic" w:cs="Simplified Arabic"/>
          <w:sz w:val="28"/>
          <w:szCs w:val="28"/>
          <w:vertAlign w:val="superscript"/>
          <w:rtl/>
        </w:rPr>
        <w:t>)</w:t>
      </w:r>
      <w:r w:rsidRPr="00163B34">
        <w:rPr>
          <w:rFonts w:ascii="Simplified Arabic" w:hAnsi="Simplified Arabic" w:cs="Simplified Arabic"/>
          <w:sz w:val="28"/>
          <w:szCs w:val="28"/>
          <w:rtl/>
        </w:rPr>
        <w:t>وهي بذلك تحاول ان تدعم مكانتها كقائد عالمي لتنفيذ معاهدة منع انتشار الاسلحة النووية.</w:t>
      </w:r>
      <w:r w:rsidRPr="0013631B">
        <w:rPr>
          <w:rFonts w:ascii="Simplified Arabic" w:hAnsi="Simplified Arabic" w:cs="Simplified Arabic"/>
          <w:sz w:val="28"/>
          <w:szCs w:val="28"/>
          <w:vertAlign w:val="superscript"/>
          <w:rtl/>
        </w:rPr>
        <w:t>(</w:t>
      </w:r>
      <w:r w:rsidRPr="0013631B">
        <w:rPr>
          <w:rStyle w:val="EndnoteReference"/>
          <w:rFonts w:ascii="Simplified Arabic" w:hAnsi="Simplified Arabic" w:cs="Simplified Arabic"/>
          <w:sz w:val="28"/>
          <w:szCs w:val="28"/>
          <w:rtl/>
        </w:rPr>
        <w:endnoteReference w:id="57"/>
      </w:r>
      <w:r w:rsidRPr="0013631B">
        <w:rPr>
          <w:rFonts w:ascii="Simplified Arabic" w:hAnsi="Simplified Arabic" w:cs="Simplified Arabic"/>
          <w:sz w:val="28"/>
          <w:szCs w:val="28"/>
          <w:vertAlign w:val="superscript"/>
          <w:rtl/>
        </w:rPr>
        <w:t>)</w:t>
      </w:r>
    </w:p>
    <w:p w14:paraId="0EAE988B"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ومن جانب اخر تع</w:t>
      </w:r>
      <w:r>
        <w:rPr>
          <w:rFonts w:ascii="Simplified Arabic" w:hAnsi="Simplified Arabic" w:cs="Simplified Arabic" w:hint="cs"/>
          <w:sz w:val="28"/>
          <w:szCs w:val="28"/>
          <w:rtl/>
        </w:rPr>
        <w:t>ه</w:t>
      </w:r>
      <w:r w:rsidRPr="00163B34">
        <w:rPr>
          <w:rFonts w:ascii="Simplified Arabic" w:hAnsi="Simplified Arabic" w:cs="Simplified Arabic"/>
          <w:sz w:val="28"/>
          <w:szCs w:val="28"/>
          <w:rtl/>
        </w:rPr>
        <w:t>دت الادارة الامريكية بتبني سياسة ثلاثية الابعاد تجاه ايران تضمن بعدها الاول الالتزام بمنعها من امتلاك السلاح النووي، اما الثاني فقد اكد على الدبلوماسية والتفاوض، وجاء الثالث والذي يقضي بمواصلة العمل ضد انشطتها المزعزعة للاستقرار والتي تهدد اصدقاء وشركاء الولايات المتحدة الامريكية.</w:t>
      </w:r>
      <w:r w:rsidRPr="0013631B">
        <w:rPr>
          <w:rFonts w:ascii="Simplified Arabic" w:hAnsi="Simplified Arabic" w:cs="Simplified Arabic"/>
          <w:sz w:val="28"/>
          <w:szCs w:val="28"/>
          <w:vertAlign w:val="superscript"/>
          <w:rtl/>
        </w:rPr>
        <w:t>(</w:t>
      </w:r>
      <w:r w:rsidRPr="0013631B">
        <w:rPr>
          <w:rStyle w:val="EndnoteReference"/>
          <w:rFonts w:ascii="Simplified Arabic" w:hAnsi="Simplified Arabic" w:cs="Simplified Arabic"/>
          <w:sz w:val="28"/>
          <w:szCs w:val="28"/>
          <w:rtl/>
        </w:rPr>
        <w:endnoteReference w:id="58"/>
      </w:r>
      <w:r w:rsidRPr="0013631B">
        <w:rPr>
          <w:rFonts w:ascii="Simplified Arabic" w:hAnsi="Simplified Arabic" w:cs="Simplified Arabic"/>
          <w:sz w:val="28"/>
          <w:szCs w:val="28"/>
          <w:vertAlign w:val="superscript"/>
          <w:rtl/>
        </w:rPr>
        <w:t>)</w:t>
      </w:r>
    </w:p>
    <w:p w14:paraId="5B1EB541"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 xml:space="preserve">كما طبقت الولايات المتحدة الامريكية سياسة </w:t>
      </w:r>
      <w:r>
        <w:rPr>
          <w:rFonts w:ascii="Simplified Arabic" w:hAnsi="Simplified Arabic" w:cs="Simplified Arabic" w:hint="cs"/>
          <w:sz w:val="28"/>
          <w:szCs w:val="28"/>
          <w:rtl/>
        </w:rPr>
        <w:t>إعادة الانتشار</w:t>
      </w:r>
      <w:r w:rsidRPr="00163B34">
        <w:rPr>
          <w:rFonts w:ascii="Simplified Arabic" w:hAnsi="Simplified Arabic" w:cs="Simplified Arabic"/>
          <w:sz w:val="28"/>
          <w:szCs w:val="28"/>
          <w:rtl/>
        </w:rPr>
        <w:t xml:space="preserve"> في منطقة الشرق </w:t>
      </w:r>
      <w:r>
        <w:rPr>
          <w:rFonts w:ascii="Simplified Arabic" w:hAnsi="Simplified Arabic" w:cs="Simplified Arabic" w:hint="cs"/>
          <w:sz w:val="28"/>
          <w:szCs w:val="28"/>
          <w:rtl/>
        </w:rPr>
        <w:t>الأوسط لتحديد الاولويات</w:t>
      </w:r>
      <w:r>
        <w:rPr>
          <w:rFonts w:ascii="Simplified Arabic" w:hAnsi="Simplified Arabic" w:cs="Simplified Arabic"/>
          <w:sz w:val="28"/>
          <w:szCs w:val="28"/>
          <w:rtl/>
        </w:rPr>
        <w:t>،</w:t>
      </w:r>
      <w:r w:rsidRPr="00163B34">
        <w:rPr>
          <w:rFonts w:ascii="Simplified Arabic" w:hAnsi="Simplified Arabic" w:cs="Simplified Arabic"/>
          <w:sz w:val="28"/>
          <w:szCs w:val="28"/>
          <w:rtl/>
        </w:rPr>
        <w:t xml:space="preserve"> ومفادها خفض الدعم العسكري للقوات الامريكية المتواجدة هناك، فضلا عن تحديد القضايا الت</w:t>
      </w:r>
      <w:r>
        <w:rPr>
          <w:rFonts w:ascii="Simplified Arabic" w:hAnsi="Simplified Arabic" w:cs="Simplified Arabic" w:hint="cs"/>
          <w:sz w:val="28"/>
          <w:szCs w:val="28"/>
          <w:rtl/>
        </w:rPr>
        <w:t>ي</w:t>
      </w:r>
      <w:r w:rsidRPr="00163B34">
        <w:rPr>
          <w:rFonts w:ascii="Simplified Arabic" w:hAnsi="Simplified Arabic" w:cs="Simplified Arabic"/>
          <w:sz w:val="28"/>
          <w:szCs w:val="28"/>
          <w:rtl/>
        </w:rPr>
        <w:t xml:space="preserve"> تحتل اهمية في السياسة الامريكية مثل قضيتي البرنامج النووي الايراني والارهاب.</w:t>
      </w:r>
      <w:r w:rsidRPr="0013631B">
        <w:rPr>
          <w:rFonts w:ascii="Simplified Arabic" w:hAnsi="Simplified Arabic" w:cs="Simplified Arabic"/>
          <w:sz w:val="28"/>
          <w:szCs w:val="28"/>
          <w:vertAlign w:val="superscript"/>
          <w:rtl/>
        </w:rPr>
        <w:t>(</w:t>
      </w:r>
      <w:r w:rsidRPr="0013631B">
        <w:rPr>
          <w:rStyle w:val="EndnoteReference"/>
          <w:rFonts w:ascii="Simplified Arabic" w:hAnsi="Simplified Arabic" w:cs="Simplified Arabic"/>
          <w:sz w:val="28"/>
          <w:szCs w:val="28"/>
          <w:rtl/>
        </w:rPr>
        <w:endnoteReference w:id="59"/>
      </w:r>
      <w:r w:rsidRPr="0013631B">
        <w:rPr>
          <w:rFonts w:ascii="Simplified Arabic" w:hAnsi="Simplified Arabic" w:cs="Simplified Arabic"/>
          <w:sz w:val="28"/>
          <w:szCs w:val="28"/>
          <w:vertAlign w:val="superscript"/>
          <w:rtl/>
        </w:rPr>
        <w:t>)</w:t>
      </w:r>
    </w:p>
    <w:p w14:paraId="441C779F"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وفي العام 2022 اعلنت الولايات المتحدة الامريكية عن فرض عقو</w:t>
      </w:r>
      <w:r>
        <w:rPr>
          <w:rFonts w:ascii="Simplified Arabic" w:hAnsi="Simplified Arabic" w:cs="Simplified Arabic" w:hint="cs"/>
          <w:sz w:val="28"/>
          <w:szCs w:val="28"/>
          <w:rtl/>
        </w:rPr>
        <w:t>ب</w:t>
      </w:r>
      <w:r w:rsidRPr="00163B34">
        <w:rPr>
          <w:rFonts w:ascii="Simplified Arabic" w:hAnsi="Simplified Arabic" w:cs="Simplified Arabic"/>
          <w:sz w:val="28"/>
          <w:szCs w:val="28"/>
          <w:rtl/>
        </w:rPr>
        <w:t xml:space="preserve">ات اقتصادية على سبعة مسؤولين </w:t>
      </w:r>
      <w:r w:rsidRPr="00163B34">
        <w:rPr>
          <w:rFonts w:ascii="Simplified Arabic" w:hAnsi="Simplified Arabic" w:cs="Simplified Arabic" w:hint="cs"/>
          <w:sz w:val="28"/>
          <w:szCs w:val="28"/>
          <w:rtl/>
        </w:rPr>
        <w:t>إيرانيي</w:t>
      </w:r>
      <w:r w:rsidRPr="00163B34">
        <w:rPr>
          <w:rFonts w:ascii="Simplified Arabic" w:hAnsi="Simplified Arabic" w:cs="Simplified Arabic" w:hint="eastAsia"/>
          <w:sz w:val="28"/>
          <w:szCs w:val="28"/>
          <w:rtl/>
        </w:rPr>
        <w:t>ن</w:t>
      </w:r>
      <w:r w:rsidRPr="00163B34">
        <w:rPr>
          <w:rFonts w:ascii="Simplified Arabic" w:hAnsi="Simplified Arabic" w:cs="Simplified Arabic"/>
          <w:sz w:val="28"/>
          <w:szCs w:val="28"/>
          <w:rtl/>
        </w:rPr>
        <w:t xml:space="preserve"> لدورهم في قمع التظاهرات التي حدثت في ايران.</w:t>
      </w:r>
      <w:r w:rsidRPr="0013631B">
        <w:rPr>
          <w:rFonts w:ascii="Simplified Arabic" w:hAnsi="Simplified Arabic" w:cs="Simplified Arabic"/>
          <w:sz w:val="28"/>
          <w:szCs w:val="28"/>
          <w:vertAlign w:val="superscript"/>
          <w:rtl/>
        </w:rPr>
        <w:t>(</w:t>
      </w:r>
      <w:r w:rsidRPr="0013631B">
        <w:rPr>
          <w:rStyle w:val="EndnoteReference"/>
          <w:rFonts w:ascii="Simplified Arabic" w:hAnsi="Simplified Arabic" w:cs="Simplified Arabic"/>
          <w:sz w:val="28"/>
          <w:szCs w:val="28"/>
          <w:rtl/>
        </w:rPr>
        <w:endnoteReference w:id="60"/>
      </w:r>
      <w:r w:rsidRPr="0013631B">
        <w:rPr>
          <w:rFonts w:ascii="Simplified Arabic" w:hAnsi="Simplified Arabic" w:cs="Simplified Arabic"/>
          <w:sz w:val="28"/>
          <w:szCs w:val="28"/>
          <w:vertAlign w:val="superscript"/>
          <w:rtl/>
        </w:rPr>
        <w:t>)</w:t>
      </w:r>
    </w:p>
    <w:p w14:paraId="1325F604" w14:textId="77777777" w:rsidR="001A610A"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يتضح مما تقدم ان الاجراءات التي اتخذتها ادارة الرئيس جو بايدن تجاه ايران تعني نهاية سياسة الضغط الاقصى التي كان يتبناها دونالد ترامب.</w:t>
      </w:r>
      <w:r w:rsidRPr="0013631B">
        <w:rPr>
          <w:rFonts w:ascii="Simplified Arabic" w:hAnsi="Simplified Arabic" w:cs="Simplified Arabic"/>
          <w:sz w:val="28"/>
          <w:szCs w:val="28"/>
          <w:vertAlign w:val="superscript"/>
          <w:rtl/>
        </w:rPr>
        <w:t>(</w:t>
      </w:r>
      <w:r w:rsidRPr="0013631B">
        <w:rPr>
          <w:rStyle w:val="EndnoteReference"/>
          <w:rFonts w:ascii="Simplified Arabic" w:hAnsi="Simplified Arabic" w:cs="Simplified Arabic"/>
          <w:sz w:val="28"/>
          <w:szCs w:val="28"/>
          <w:rtl/>
        </w:rPr>
        <w:endnoteReference w:id="61"/>
      </w:r>
      <w:r w:rsidRPr="0013631B">
        <w:rPr>
          <w:rFonts w:ascii="Simplified Arabic" w:hAnsi="Simplified Arabic" w:cs="Simplified Arabic"/>
          <w:sz w:val="28"/>
          <w:szCs w:val="28"/>
          <w:vertAlign w:val="superscript"/>
          <w:rtl/>
        </w:rPr>
        <w:t>)</w:t>
      </w:r>
    </w:p>
    <w:p w14:paraId="325BB678" w14:textId="77777777" w:rsidR="001A610A" w:rsidRPr="00163B34" w:rsidRDefault="001A610A" w:rsidP="001A610A">
      <w:pPr>
        <w:spacing w:after="0"/>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وعليه يتبين</w:t>
      </w:r>
      <w:r w:rsidRPr="00163B34">
        <w:rPr>
          <w:rFonts w:ascii="Simplified Arabic" w:hAnsi="Simplified Arabic" w:cs="Simplified Arabic"/>
          <w:sz w:val="28"/>
          <w:szCs w:val="28"/>
          <w:rtl/>
        </w:rPr>
        <w:t xml:space="preserve"> ان حالة الارتباك واضحة في السياسة الامريكية لاسيما في كيفية التعامل مع مسألة البرنامج النووي الايراني، وتتضح الحالة اكثر عند تتبع سياسة باراك اوباما وبعده دونالد ترامب واخيرا سياسة جو بايدن. </w:t>
      </w:r>
    </w:p>
    <w:p w14:paraId="0373EA38" w14:textId="77777777" w:rsidR="001A610A" w:rsidRPr="00163B34" w:rsidRDefault="001A610A" w:rsidP="001A610A">
      <w:pPr>
        <w:spacing w:after="0"/>
        <w:jc w:val="both"/>
        <w:rPr>
          <w:rFonts w:ascii="Simplified Arabic" w:hAnsi="Simplified Arabic" w:cs="Simplified Arabic"/>
          <w:sz w:val="28"/>
          <w:szCs w:val="28"/>
          <w:rtl/>
        </w:rPr>
      </w:pPr>
      <w:r w:rsidRPr="00163B34">
        <w:rPr>
          <w:rFonts w:ascii="Simplified Arabic" w:hAnsi="Simplified Arabic" w:cs="Simplified Arabic"/>
          <w:sz w:val="28"/>
          <w:szCs w:val="28"/>
          <w:rtl/>
        </w:rPr>
        <w:t>كما يمكن القول ان التحولات في السياسة الامريكية تتحدد حسب الاتي:</w:t>
      </w:r>
    </w:p>
    <w:p w14:paraId="10ED2AE8" w14:textId="77777777" w:rsidR="001A610A" w:rsidRPr="0011012F" w:rsidRDefault="001A610A" w:rsidP="001A610A">
      <w:pPr>
        <w:pStyle w:val="ListParagraph"/>
        <w:numPr>
          <w:ilvl w:val="0"/>
          <w:numId w:val="16"/>
        </w:numPr>
        <w:spacing w:after="0"/>
        <w:jc w:val="both"/>
        <w:rPr>
          <w:rFonts w:ascii="Simplified Arabic" w:hAnsi="Simplified Arabic" w:cs="Simplified Arabic"/>
          <w:sz w:val="28"/>
          <w:szCs w:val="28"/>
        </w:rPr>
      </w:pPr>
      <w:r w:rsidRPr="0011012F">
        <w:rPr>
          <w:rFonts w:ascii="Simplified Arabic" w:hAnsi="Simplified Arabic" w:cs="Simplified Arabic"/>
          <w:sz w:val="28"/>
          <w:szCs w:val="28"/>
          <w:rtl/>
        </w:rPr>
        <w:t>المصلحة والتي بمقتضاها تتحدد توجهات وتحولات السياسة الامريكية.</w:t>
      </w:r>
    </w:p>
    <w:p w14:paraId="7593C179" w14:textId="77777777" w:rsidR="001A610A" w:rsidRDefault="001A610A" w:rsidP="001A610A">
      <w:pPr>
        <w:pStyle w:val="ListParagraph"/>
        <w:numPr>
          <w:ilvl w:val="0"/>
          <w:numId w:val="16"/>
        </w:numPr>
        <w:spacing w:after="0"/>
        <w:jc w:val="both"/>
        <w:rPr>
          <w:rFonts w:ascii="Simplified Arabic" w:hAnsi="Simplified Arabic" w:cs="Simplified Arabic"/>
          <w:sz w:val="28"/>
          <w:szCs w:val="28"/>
        </w:rPr>
      </w:pPr>
      <w:r w:rsidRPr="0011012F">
        <w:rPr>
          <w:rFonts w:ascii="Simplified Arabic" w:hAnsi="Simplified Arabic" w:cs="Simplified Arabic"/>
          <w:sz w:val="28"/>
          <w:szCs w:val="28"/>
          <w:rtl/>
        </w:rPr>
        <w:t xml:space="preserve">حالة الاختلاف بين الجمهوريين والديمقراطيين بل هناك اختلاف بين صفوف الجمهوريين، وكذلك اختلاف بين </w:t>
      </w:r>
      <w:r>
        <w:rPr>
          <w:rFonts w:ascii="Simplified Arabic" w:hAnsi="Simplified Arabic" w:cs="Simplified Arabic" w:hint="cs"/>
          <w:sz w:val="28"/>
          <w:szCs w:val="28"/>
          <w:rtl/>
        </w:rPr>
        <w:t>ص</w:t>
      </w:r>
      <w:r w:rsidRPr="0011012F">
        <w:rPr>
          <w:rFonts w:ascii="Simplified Arabic" w:hAnsi="Simplified Arabic" w:cs="Simplified Arabic"/>
          <w:sz w:val="28"/>
          <w:szCs w:val="28"/>
          <w:rtl/>
        </w:rPr>
        <w:t>فوف الديمقراطيين في تبني سياسات معينة.</w:t>
      </w:r>
    </w:p>
    <w:p w14:paraId="40722BD4" w14:textId="77777777" w:rsidR="002B0B02" w:rsidRPr="0011012F" w:rsidRDefault="002B0B02" w:rsidP="001A610A">
      <w:pPr>
        <w:pStyle w:val="ListParagraph"/>
        <w:numPr>
          <w:ilvl w:val="0"/>
          <w:numId w:val="16"/>
        </w:numPr>
        <w:spacing w:after="0"/>
        <w:jc w:val="both"/>
        <w:rPr>
          <w:rFonts w:ascii="Simplified Arabic" w:hAnsi="Simplified Arabic" w:cs="Simplified Arabic"/>
          <w:sz w:val="28"/>
          <w:szCs w:val="28"/>
          <w:rtl/>
        </w:rPr>
      </w:pPr>
    </w:p>
    <w:p w14:paraId="77083B01" w14:textId="77777777" w:rsidR="001A610A" w:rsidRPr="00163B34" w:rsidRDefault="001A610A" w:rsidP="001A610A">
      <w:pPr>
        <w:spacing w:after="0"/>
        <w:rPr>
          <w:rFonts w:ascii="Simplified Arabic" w:hAnsi="Simplified Arabic" w:cs="Simplified Arabic"/>
          <w:b/>
          <w:bCs/>
          <w:sz w:val="28"/>
          <w:szCs w:val="28"/>
          <w:rtl/>
        </w:rPr>
      </w:pPr>
      <w:r w:rsidRPr="00163B34">
        <w:rPr>
          <w:rFonts w:ascii="Simplified Arabic" w:hAnsi="Simplified Arabic" w:cs="Simplified Arabic"/>
          <w:b/>
          <w:bCs/>
          <w:sz w:val="28"/>
          <w:szCs w:val="28"/>
          <w:rtl/>
        </w:rPr>
        <w:t>خاتمة</w:t>
      </w:r>
    </w:p>
    <w:p w14:paraId="11CC9126" w14:textId="77777777" w:rsidR="001A610A" w:rsidRPr="00163B34"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 xml:space="preserve">يتضح مما تقدم ان تحديد الادارة الامريكية لسلوك ايران، دفعها الى تصنيفها كأخطر الاعداء، وعليه وكجزء من سياسة التحوط </w:t>
      </w:r>
      <w:r w:rsidRPr="00163B34">
        <w:rPr>
          <w:rFonts w:ascii="Simplified Arabic" w:hAnsi="Simplified Arabic" w:cs="Simplified Arabic" w:hint="cs"/>
          <w:sz w:val="28"/>
          <w:szCs w:val="28"/>
          <w:rtl/>
        </w:rPr>
        <w:t>الاستراتيجي</w:t>
      </w:r>
      <w:r w:rsidRPr="00163B34">
        <w:rPr>
          <w:rFonts w:ascii="Simplified Arabic" w:hAnsi="Simplified Arabic" w:cs="Simplified Arabic"/>
          <w:sz w:val="28"/>
          <w:szCs w:val="28"/>
          <w:rtl/>
        </w:rPr>
        <w:t xml:space="preserve"> اعلنت عن سياسة الاحتواء المزدوج، والتي ترمي الى احتواءها واضعاف مكانتها ونفوذها في منطقة الخليج العربي بشكل خاص ومنطقة الشرق الاوسط بشكل عام.</w:t>
      </w:r>
    </w:p>
    <w:p w14:paraId="6FE914FA" w14:textId="77777777" w:rsidR="001A610A" w:rsidRPr="00163B34"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 xml:space="preserve">وبعد احداث 11 سبتمبر 2001 وتزايد الطموحات الايرانية لتطوير برنامجها النووي صنفت ادارة الرئيس </w:t>
      </w:r>
      <w:r>
        <w:rPr>
          <w:rFonts w:ascii="Simplified Arabic" w:hAnsi="Simplified Arabic" w:cs="Simplified Arabic"/>
          <w:sz w:val="28"/>
          <w:szCs w:val="28"/>
          <w:rtl/>
        </w:rPr>
        <w:t xml:space="preserve">جورج دبليو بوش </w:t>
      </w:r>
      <w:r w:rsidRPr="00163B34">
        <w:rPr>
          <w:rFonts w:ascii="Simplified Arabic" w:hAnsi="Simplified Arabic" w:cs="Simplified Arabic"/>
          <w:sz w:val="28"/>
          <w:szCs w:val="28"/>
          <w:rtl/>
        </w:rPr>
        <w:t>ايران جزء من محور الشر، ولمواجهة خطرها قامت بفرض عقوبات اقتصادية عليها</w:t>
      </w:r>
      <w:r>
        <w:rPr>
          <w:rFonts w:ascii="Simplified Arabic" w:hAnsi="Simplified Arabic" w:cs="Simplified Arabic"/>
          <w:sz w:val="28"/>
          <w:szCs w:val="28"/>
          <w:rtl/>
        </w:rPr>
        <w:t>،</w:t>
      </w:r>
      <w:r w:rsidRPr="00163B34">
        <w:rPr>
          <w:rFonts w:ascii="Simplified Arabic" w:hAnsi="Simplified Arabic" w:cs="Simplified Arabic"/>
          <w:sz w:val="28"/>
          <w:szCs w:val="28"/>
          <w:rtl/>
        </w:rPr>
        <w:t xml:space="preserve"> ولم تكتف بذلك بل عملت على دعم المعارضة بهدف تغيير النظام.</w:t>
      </w:r>
    </w:p>
    <w:p w14:paraId="5BD6A12C" w14:textId="77777777" w:rsidR="001A610A" w:rsidRPr="00163B34"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t xml:space="preserve">وبسبب ما افضت اليه سياسة </w:t>
      </w:r>
      <w:r>
        <w:rPr>
          <w:rFonts w:ascii="Simplified Arabic" w:hAnsi="Simplified Arabic" w:cs="Simplified Arabic"/>
          <w:sz w:val="28"/>
          <w:szCs w:val="28"/>
          <w:rtl/>
        </w:rPr>
        <w:t xml:space="preserve">جورج دبليو بوش </w:t>
      </w:r>
      <w:r w:rsidRPr="00163B34">
        <w:rPr>
          <w:rFonts w:ascii="Simplified Arabic" w:hAnsi="Simplified Arabic" w:cs="Simplified Arabic"/>
          <w:sz w:val="28"/>
          <w:szCs w:val="28"/>
          <w:rtl/>
        </w:rPr>
        <w:t>من اثار سلبية على بلاده، لاسيما احتلال افغانستان والعراق، والتي ادت الى خسائر اقتصادية وعسكرية اثرت على اقتصادها وعلى مكانتها العالمية، الامر الذي دفع ادارة الرئيس باراك اوباما الى اعتماد سياسة الحوار الدبلوماسي للتعامل مع القضايا التي تخص ايران والتي كان من نتائجها التوصل الى الاتفاق النووي مع ايران.</w:t>
      </w:r>
    </w:p>
    <w:p w14:paraId="53F1F39E" w14:textId="77777777" w:rsidR="001A610A" w:rsidRPr="00163B34" w:rsidRDefault="001A610A" w:rsidP="001A610A">
      <w:pPr>
        <w:spacing w:after="0"/>
        <w:ind w:firstLine="720"/>
        <w:jc w:val="both"/>
        <w:rPr>
          <w:rFonts w:ascii="Simplified Arabic" w:hAnsi="Simplified Arabic" w:cs="Simplified Arabic"/>
          <w:sz w:val="28"/>
          <w:szCs w:val="28"/>
          <w:rtl/>
        </w:rPr>
      </w:pPr>
      <w:r w:rsidRPr="00163B34">
        <w:rPr>
          <w:rFonts w:ascii="Simplified Arabic" w:hAnsi="Simplified Arabic" w:cs="Simplified Arabic"/>
          <w:sz w:val="28"/>
          <w:szCs w:val="28"/>
          <w:rtl/>
        </w:rPr>
        <w:lastRenderedPageBreak/>
        <w:t>الا ان ادارة الرئيس دونالد ترامب كان لها رأي اخر حول الاتفاق النووي،</w:t>
      </w:r>
      <w:r>
        <w:rPr>
          <w:rFonts w:ascii="Simplified Arabic" w:hAnsi="Simplified Arabic" w:cs="Simplified Arabic" w:hint="cs"/>
          <w:sz w:val="28"/>
          <w:szCs w:val="28"/>
          <w:rtl/>
        </w:rPr>
        <w:t xml:space="preserve"> إذ</w:t>
      </w:r>
      <w:r w:rsidRPr="00163B34">
        <w:rPr>
          <w:rFonts w:ascii="Simplified Arabic" w:hAnsi="Simplified Arabic" w:cs="Simplified Arabic"/>
          <w:sz w:val="28"/>
          <w:szCs w:val="28"/>
          <w:rtl/>
        </w:rPr>
        <w:t xml:space="preserve"> وصفه </w:t>
      </w:r>
      <w:r w:rsidRPr="00163B34">
        <w:rPr>
          <w:rFonts w:ascii="Simplified Arabic" w:hAnsi="Simplified Arabic" w:cs="Simplified Arabic" w:hint="cs"/>
          <w:sz w:val="28"/>
          <w:szCs w:val="28"/>
          <w:rtl/>
        </w:rPr>
        <w:t>بأسوأ</w:t>
      </w:r>
      <w:r w:rsidRPr="00163B34">
        <w:rPr>
          <w:rFonts w:ascii="Simplified Arabic" w:hAnsi="Simplified Arabic" w:cs="Simplified Arabic"/>
          <w:sz w:val="28"/>
          <w:szCs w:val="28"/>
          <w:rtl/>
        </w:rPr>
        <w:t xml:space="preserve"> اتفاق على الاطلاق، ومن ثم اقدم على الانسحاب من الاتفاق، فضلا عن ممارسة سياسة الضغط الاقصى عبر تشديد العقوبات عل</w:t>
      </w:r>
      <w:r>
        <w:rPr>
          <w:rFonts w:ascii="Simplified Arabic" w:hAnsi="Simplified Arabic" w:cs="Simplified Arabic" w:hint="cs"/>
          <w:sz w:val="28"/>
          <w:szCs w:val="28"/>
          <w:rtl/>
        </w:rPr>
        <w:t xml:space="preserve">ى ايران، </w:t>
      </w:r>
      <w:r w:rsidRPr="00163B34">
        <w:rPr>
          <w:rFonts w:ascii="Simplified Arabic" w:hAnsi="Simplified Arabic" w:cs="Simplified Arabic"/>
          <w:sz w:val="28"/>
          <w:szCs w:val="28"/>
          <w:rtl/>
        </w:rPr>
        <w:t>وعند القاء نظرة فاحصة لتلك السياسة نلاحظ انها اشبه بسياسة جورج بوش الابن.</w:t>
      </w:r>
    </w:p>
    <w:p w14:paraId="041BDE0D" w14:textId="77777777" w:rsidR="001A610A" w:rsidRPr="00163B34" w:rsidRDefault="001A610A" w:rsidP="001A610A">
      <w:pPr>
        <w:spacing w:after="0"/>
        <w:ind w:firstLine="720"/>
        <w:jc w:val="both"/>
        <w:rPr>
          <w:rFonts w:ascii="Simplified Arabic" w:hAnsi="Simplified Arabic" w:cs="Simplified Arabic"/>
          <w:sz w:val="28"/>
          <w:szCs w:val="28"/>
          <w:rtl/>
          <w:lang w:bidi="ar-IQ"/>
        </w:rPr>
      </w:pPr>
      <w:r w:rsidRPr="00163B34">
        <w:rPr>
          <w:rFonts w:ascii="Simplified Arabic" w:hAnsi="Simplified Arabic" w:cs="Simplified Arabic"/>
          <w:sz w:val="28"/>
          <w:szCs w:val="28"/>
          <w:rtl/>
        </w:rPr>
        <w:t xml:space="preserve">وعند استلام </w:t>
      </w:r>
      <w:r>
        <w:rPr>
          <w:rFonts w:ascii="Simplified Arabic" w:hAnsi="Simplified Arabic" w:cs="Simplified Arabic" w:hint="cs"/>
          <w:sz w:val="28"/>
          <w:szCs w:val="28"/>
          <w:rtl/>
        </w:rPr>
        <w:t>الرئيس</w:t>
      </w:r>
      <w:r w:rsidRPr="00163B34">
        <w:rPr>
          <w:rFonts w:ascii="Simplified Arabic" w:hAnsi="Simplified Arabic" w:cs="Simplified Arabic"/>
          <w:sz w:val="28"/>
          <w:szCs w:val="28"/>
          <w:rtl/>
        </w:rPr>
        <w:t xml:space="preserve"> جو بايدن مقاليد الحكم حصل تحول في السياسة الامريكية، وتمثل ذلك </w:t>
      </w:r>
      <w:r>
        <w:rPr>
          <w:rFonts w:ascii="Simplified Arabic" w:hAnsi="Simplified Arabic" w:cs="Simplified Arabic" w:hint="cs"/>
          <w:sz w:val="28"/>
          <w:szCs w:val="28"/>
          <w:rtl/>
        </w:rPr>
        <w:t>ب</w:t>
      </w:r>
      <w:r w:rsidRPr="00163B34">
        <w:rPr>
          <w:rFonts w:ascii="Simplified Arabic" w:hAnsi="Simplified Arabic" w:cs="Simplified Arabic"/>
          <w:sz w:val="28"/>
          <w:szCs w:val="28"/>
          <w:rtl/>
        </w:rPr>
        <w:t>وصف الرئيس جو بايدن سياسة سلفه بالفاشلة، فضلا عن دعوته لاجراء حوار مع ايران من اجل اعادة احياء الاتفاق النووي، وبتتبع سياسة ادارة الرئيس جو بايدن يتضح انها مشابهة لسياسة ادارة الرئيس باراك اوباما.</w:t>
      </w:r>
    </w:p>
    <w:p w14:paraId="3C22508B" w14:textId="77777777" w:rsidR="001A610A" w:rsidRPr="00FD0D36" w:rsidRDefault="001A610A" w:rsidP="001A610A">
      <w:pPr>
        <w:spacing w:after="0"/>
        <w:jc w:val="both"/>
        <w:rPr>
          <w:rStyle w:val="FootnoteReference"/>
          <w:rFonts w:ascii="Simplified Arabic" w:hAnsi="Simplified Arabic" w:cs="Simplified Arabic"/>
          <w:b/>
          <w:bCs/>
          <w:sz w:val="28"/>
          <w:szCs w:val="28"/>
          <w:rtl/>
        </w:rPr>
      </w:pPr>
      <w:r w:rsidRPr="00FD0D36">
        <w:rPr>
          <w:rFonts w:ascii="Simplified Arabic" w:hAnsi="Simplified Arabic" w:cs="Simplified Arabic" w:hint="cs"/>
          <w:b/>
          <w:bCs/>
          <w:sz w:val="28"/>
          <w:szCs w:val="28"/>
          <w:rtl/>
        </w:rPr>
        <w:t>المصار باللغة العربية</w:t>
      </w:r>
    </w:p>
    <w:p w14:paraId="0B78CAB4" w14:textId="77777777" w:rsidR="001A610A" w:rsidRPr="00FD0D36" w:rsidRDefault="001A610A" w:rsidP="001A610A">
      <w:pPr>
        <w:spacing w:after="0"/>
        <w:jc w:val="both"/>
        <w:rPr>
          <w:rFonts w:ascii="Simplified Arabic" w:hAnsi="Simplified Arabic" w:cs="Simplified Arabic"/>
          <w:b/>
          <w:bCs/>
          <w:sz w:val="24"/>
          <w:szCs w:val="24"/>
          <w:rtl/>
        </w:rPr>
      </w:pPr>
      <w:r w:rsidRPr="00FD0D36">
        <w:rPr>
          <w:rFonts w:ascii="Simplified Arabic" w:hAnsi="Simplified Arabic" w:cs="Simplified Arabic" w:hint="cs"/>
          <w:b/>
          <w:bCs/>
          <w:sz w:val="24"/>
          <w:szCs w:val="24"/>
          <w:rtl/>
        </w:rPr>
        <w:t>أولا- الكتب:</w:t>
      </w:r>
    </w:p>
    <w:p w14:paraId="34050594" w14:textId="77777777" w:rsidR="001A610A" w:rsidRPr="00660609" w:rsidRDefault="001A610A" w:rsidP="001A610A">
      <w:pPr>
        <w:pStyle w:val="ListParagraph"/>
        <w:numPr>
          <w:ilvl w:val="0"/>
          <w:numId w:val="21"/>
        </w:numPr>
        <w:spacing w:after="0"/>
        <w:jc w:val="both"/>
        <w:rPr>
          <w:rFonts w:ascii="Simplified Arabic" w:hAnsi="Simplified Arabic" w:cs="Simplified Arabic"/>
          <w:sz w:val="28"/>
          <w:szCs w:val="28"/>
          <w:lang w:bidi="ar-IQ"/>
        </w:rPr>
      </w:pPr>
      <w:r w:rsidRPr="00660609">
        <w:rPr>
          <w:rFonts w:ascii="Simplified Arabic" w:hAnsi="Simplified Arabic" w:cs="Simplified Arabic"/>
          <w:sz w:val="28"/>
          <w:szCs w:val="28"/>
          <w:rtl/>
          <w:lang w:bidi="ar-IQ"/>
        </w:rPr>
        <w:t>د.</w:t>
      </w:r>
      <w:r w:rsidRPr="00660609">
        <w:rPr>
          <w:rFonts w:ascii="Simplified Arabic" w:hAnsi="Simplified Arabic" w:cs="Simplified Arabic" w:hint="cs"/>
          <w:sz w:val="28"/>
          <w:szCs w:val="28"/>
          <w:rtl/>
          <w:lang w:bidi="ar-IQ"/>
        </w:rPr>
        <w:t xml:space="preserve">اسلام عيادي، السياسة الخارجية الامريكية في عهد الرئيس دونالد ترامب 2017 </w:t>
      </w:r>
      <w:r w:rsidRPr="00660609">
        <w:rPr>
          <w:rFonts w:ascii="Simplified Arabic" w:hAnsi="Simplified Arabic" w:cs="Simplified Arabic"/>
          <w:sz w:val="28"/>
          <w:szCs w:val="28"/>
          <w:rtl/>
          <w:lang w:bidi="ar-IQ"/>
        </w:rPr>
        <w:t>–</w:t>
      </w:r>
      <w:r w:rsidRPr="00660609">
        <w:rPr>
          <w:rFonts w:ascii="Simplified Arabic" w:hAnsi="Simplified Arabic" w:cs="Simplified Arabic" w:hint="cs"/>
          <w:sz w:val="28"/>
          <w:szCs w:val="28"/>
          <w:rtl/>
          <w:lang w:bidi="ar-IQ"/>
        </w:rPr>
        <w:t xml:space="preserve"> 2021 (برلين: المركز الديمقراطي العربي، 2021). </w:t>
      </w:r>
    </w:p>
    <w:p w14:paraId="3FB3BC5B" w14:textId="77777777" w:rsidR="001A610A" w:rsidRPr="00186C33" w:rsidRDefault="001A610A" w:rsidP="001A610A">
      <w:pPr>
        <w:pStyle w:val="ListParagraph"/>
        <w:numPr>
          <w:ilvl w:val="0"/>
          <w:numId w:val="21"/>
        </w:numPr>
        <w:spacing w:after="0"/>
        <w:jc w:val="both"/>
        <w:rPr>
          <w:rFonts w:ascii="Simplified Arabic" w:hAnsi="Simplified Arabic" w:cs="Simplified Arabic"/>
          <w:sz w:val="28"/>
          <w:szCs w:val="28"/>
          <w:lang w:bidi="ar-IQ"/>
        </w:rPr>
      </w:pPr>
      <w:r w:rsidRPr="00660609">
        <w:rPr>
          <w:rFonts w:ascii="Simplified Arabic" w:hAnsi="Simplified Arabic" w:cs="Simplified Arabic"/>
          <w:sz w:val="24"/>
          <w:szCs w:val="24"/>
          <w:rtl/>
        </w:rPr>
        <w:t xml:space="preserve">صامويل هنتنجتون، طلعت الشايب (مترجم)، </w:t>
      </w:r>
      <w:r w:rsidRPr="00660609">
        <w:rPr>
          <w:rFonts w:ascii="Simplified Arabic" w:hAnsi="Simplified Arabic" w:cs="Simplified Arabic"/>
          <w:b/>
          <w:bCs/>
          <w:sz w:val="28"/>
          <w:szCs w:val="28"/>
          <w:rtl/>
        </w:rPr>
        <w:t xml:space="preserve">صدام الحضارات إعادة صنع </w:t>
      </w:r>
    </w:p>
    <w:p w14:paraId="6D4DD4BC" w14:textId="77777777" w:rsidR="001A610A" w:rsidRPr="00660609" w:rsidRDefault="001A610A" w:rsidP="001A610A">
      <w:pPr>
        <w:pStyle w:val="ListParagraph"/>
        <w:numPr>
          <w:ilvl w:val="0"/>
          <w:numId w:val="21"/>
        </w:numPr>
        <w:spacing w:after="0"/>
        <w:jc w:val="both"/>
        <w:rPr>
          <w:rFonts w:ascii="Simplified Arabic" w:hAnsi="Simplified Arabic" w:cs="Simplified Arabic"/>
          <w:sz w:val="28"/>
          <w:szCs w:val="28"/>
          <w:lang w:bidi="ar-IQ"/>
        </w:rPr>
      </w:pPr>
      <w:r w:rsidRPr="00660609">
        <w:rPr>
          <w:rFonts w:ascii="Simplified Arabic" w:hAnsi="Simplified Arabic" w:cs="Simplified Arabic"/>
          <w:b/>
          <w:bCs/>
          <w:sz w:val="28"/>
          <w:szCs w:val="28"/>
          <w:rtl/>
        </w:rPr>
        <w:t>النظام العالمي</w:t>
      </w:r>
      <w:r w:rsidRPr="00660609">
        <w:rPr>
          <w:rFonts w:ascii="Simplified Arabic" w:hAnsi="Simplified Arabic" w:cs="Simplified Arabic" w:hint="cs"/>
          <w:sz w:val="28"/>
          <w:szCs w:val="28"/>
          <w:rtl/>
        </w:rPr>
        <w:t xml:space="preserve"> (ليبيا: دار الجماهيرية للنشر والتوزيع والاعلان، 1998).</w:t>
      </w:r>
    </w:p>
    <w:p w14:paraId="5DE71CCB" w14:textId="77777777" w:rsidR="001A610A" w:rsidRPr="00660609" w:rsidRDefault="001A610A" w:rsidP="001A610A">
      <w:pPr>
        <w:pStyle w:val="ListParagraph"/>
        <w:numPr>
          <w:ilvl w:val="0"/>
          <w:numId w:val="21"/>
        </w:numPr>
        <w:spacing w:after="0"/>
        <w:jc w:val="both"/>
        <w:rPr>
          <w:rFonts w:ascii="Simplified Arabic" w:hAnsi="Simplified Arabic" w:cs="Simplified Arabic"/>
          <w:sz w:val="28"/>
          <w:szCs w:val="28"/>
          <w:rtl/>
        </w:rPr>
      </w:pPr>
      <w:r w:rsidRPr="00660609">
        <w:rPr>
          <w:rFonts w:ascii="Simplified Arabic" w:hAnsi="Simplified Arabic" w:cs="Simplified Arabic" w:hint="cs"/>
          <w:sz w:val="28"/>
          <w:szCs w:val="28"/>
          <w:rtl/>
        </w:rPr>
        <w:t xml:space="preserve">كاظم هاشم نعمة، المتغير الأمريكي ومستقبل الامن في الخليج العربي، </w:t>
      </w:r>
      <w:r w:rsidRPr="00660609">
        <w:rPr>
          <w:rFonts w:ascii="Simplified Arabic" w:hAnsi="Simplified Arabic" w:cs="Simplified Arabic" w:hint="cs"/>
          <w:b/>
          <w:bCs/>
          <w:sz w:val="28"/>
          <w:szCs w:val="28"/>
          <w:rtl/>
        </w:rPr>
        <w:t>مجلة المستقبل العربي</w:t>
      </w:r>
      <w:r w:rsidRPr="00660609">
        <w:rPr>
          <w:rFonts w:ascii="Simplified Arabic" w:hAnsi="Simplified Arabic" w:cs="Simplified Arabic" w:hint="cs"/>
          <w:sz w:val="28"/>
          <w:szCs w:val="28"/>
          <w:rtl/>
        </w:rPr>
        <w:t>، العدد 195 (بيروت: مركز دراسات الوحدة العربية، 1995).</w:t>
      </w:r>
    </w:p>
    <w:p w14:paraId="06487230" w14:textId="330BC2B3" w:rsidR="001A610A" w:rsidRDefault="001A610A" w:rsidP="001A610A">
      <w:pPr>
        <w:pStyle w:val="ListParagraph"/>
        <w:numPr>
          <w:ilvl w:val="0"/>
          <w:numId w:val="21"/>
        </w:numPr>
        <w:spacing w:after="0"/>
        <w:jc w:val="both"/>
        <w:rPr>
          <w:rFonts w:ascii="Simplified Arabic" w:hAnsi="Simplified Arabic" w:cs="Simplified Arabic"/>
          <w:sz w:val="28"/>
          <w:szCs w:val="28"/>
        </w:rPr>
      </w:pPr>
      <w:r w:rsidRPr="00660609">
        <w:rPr>
          <w:rFonts w:ascii="Simplified Arabic" w:hAnsi="Simplified Arabic" w:cs="Simplified Arabic" w:hint="cs"/>
          <w:sz w:val="28"/>
          <w:szCs w:val="28"/>
          <w:rtl/>
        </w:rPr>
        <w:t>محمد السيد سليم، التحولات العالمية والتنافس الدولي على اسيا الوسطى، في محمد السيد سليم (تحرير) اسيا الوسطى والتحولات العالمية (جامعة القاهرة: كلية الاقتصاد والعلوم السياسية، مركز الدراسات الاسيوية، 1998).</w:t>
      </w:r>
    </w:p>
    <w:p w14:paraId="65390A9E" w14:textId="3691AFC3" w:rsidR="003B6906" w:rsidRDefault="003B6906" w:rsidP="003B6906">
      <w:pPr>
        <w:spacing w:after="0"/>
        <w:jc w:val="both"/>
        <w:rPr>
          <w:rFonts w:ascii="Simplified Arabic" w:hAnsi="Simplified Arabic" w:cs="Simplified Arabic"/>
          <w:sz w:val="28"/>
          <w:szCs w:val="28"/>
          <w:rtl/>
        </w:rPr>
      </w:pPr>
    </w:p>
    <w:p w14:paraId="0E10981F" w14:textId="5C7DE76E" w:rsidR="003B6906" w:rsidRDefault="003B6906" w:rsidP="003B6906">
      <w:pPr>
        <w:spacing w:after="0"/>
        <w:jc w:val="both"/>
        <w:rPr>
          <w:rFonts w:ascii="Simplified Arabic" w:hAnsi="Simplified Arabic" w:cs="Simplified Arabic"/>
          <w:sz w:val="28"/>
          <w:szCs w:val="28"/>
          <w:rtl/>
        </w:rPr>
      </w:pPr>
    </w:p>
    <w:p w14:paraId="65245853" w14:textId="77777777" w:rsidR="003B6906" w:rsidRPr="003B6906" w:rsidRDefault="003B6906" w:rsidP="003B6906">
      <w:pPr>
        <w:spacing w:after="0"/>
        <w:jc w:val="both"/>
        <w:rPr>
          <w:rFonts w:ascii="Simplified Arabic" w:hAnsi="Simplified Arabic" w:cs="Simplified Arabic"/>
          <w:sz w:val="28"/>
          <w:szCs w:val="28"/>
        </w:rPr>
      </w:pPr>
      <w:bookmarkStart w:id="0" w:name="_GoBack"/>
      <w:bookmarkEnd w:id="0"/>
    </w:p>
    <w:p w14:paraId="24515822" w14:textId="77777777" w:rsidR="001A610A" w:rsidRPr="00660609" w:rsidRDefault="001A610A" w:rsidP="001A610A">
      <w:pPr>
        <w:spacing w:after="0"/>
        <w:jc w:val="both"/>
        <w:rPr>
          <w:rFonts w:ascii="Simplified Arabic" w:hAnsi="Simplified Arabic" w:cs="Simplified Arabic"/>
          <w:b/>
          <w:bCs/>
          <w:sz w:val="28"/>
          <w:szCs w:val="28"/>
          <w:rtl/>
        </w:rPr>
      </w:pPr>
      <w:r w:rsidRPr="00660609">
        <w:rPr>
          <w:rFonts w:ascii="Simplified Arabic" w:hAnsi="Simplified Arabic" w:cs="Simplified Arabic" w:hint="cs"/>
          <w:b/>
          <w:bCs/>
          <w:sz w:val="28"/>
          <w:szCs w:val="28"/>
          <w:rtl/>
        </w:rPr>
        <w:lastRenderedPageBreak/>
        <w:t>ثانيا- البحوث والدراسات:</w:t>
      </w:r>
    </w:p>
    <w:p w14:paraId="5FAEC8C5" w14:textId="77777777" w:rsidR="001A610A" w:rsidRPr="00C74067" w:rsidRDefault="001A610A" w:rsidP="001A610A">
      <w:pPr>
        <w:pStyle w:val="ListParagraph"/>
        <w:numPr>
          <w:ilvl w:val="0"/>
          <w:numId w:val="20"/>
        </w:numPr>
        <w:spacing w:after="0"/>
        <w:jc w:val="both"/>
        <w:rPr>
          <w:rFonts w:ascii="Simplified Arabic" w:hAnsi="Simplified Arabic" w:cs="Simplified Arabic"/>
          <w:sz w:val="28"/>
          <w:szCs w:val="28"/>
          <w:lang w:bidi="ar-IQ"/>
        </w:rPr>
      </w:pPr>
      <w:r w:rsidRPr="00C74067">
        <w:rPr>
          <w:rFonts w:ascii="Simplified Arabic" w:hAnsi="Simplified Arabic" w:cs="Simplified Arabic" w:hint="cs"/>
          <w:sz w:val="28"/>
          <w:szCs w:val="28"/>
          <w:rtl/>
          <w:lang w:bidi="ar-IQ"/>
        </w:rPr>
        <w:t xml:space="preserve">إبراهيم جلال احمد، البرنامج النووي جذوره التاريخية تداعياته الموقف الدولي منه، </w:t>
      </w:r>
      <w:r w:rsidRPr="009461A9">
        <w:rPr>
          <w:rFonts w:ascii="Simplified Arabic" w:hAnsi="Simplified Arabic" w:cs="Simplified Arabic" w:hint="cs"/>
          <w:b/>
          <w:bCs/>
          <w:sz w:val="24"/>
          <w:szCs w:val="24"/>
          <w:rtl/>
        </w:rPr>
        <w:t xml:space="preserve">مجلة </w:t>
      </w:r>
      <w:r w:rsidRPr="00C74067">
        <w:rPr>
          <w:rFonts w:ascii="Simplified Arabic" w:hAnsi="Simplified Arabic" w:cs="Simplified Arabic" w:hint="cs"/>
          <w:b/>
          <w:bCs/>
          <w:sz w:val="28"/>
          <w:szCs w:val="28"/>
          <w:rtl/>
          <w:lang w:bidi="ar-IQ"/>
        </w:rPr>
        <w:t>شؤون الشرق الأوسط</w:t>
      </w:r>
      <w:r w:rsidRPr="00C74067">
        <w:rPr>
          <w:rFonts w:ascii="Simplified Arabic" w:hAnsi="Simplified Arabic" w:cs="Simplified Arabic" w:hint="cs"/>
          <w:sz w:val="28"/>
          <w:szCs w:val="28"/>
          <w:rtl/>
          <w:lang w:bidi="ar-IQ"/>
        </w:rPr>
        <w:t xml:space="preserve">، العدد 19 (جامعة عين شمس: مركز بحوث الشرق الأوسط، 2006). </w:t>
      </w:r>
    </w:p>
    <w:p w14:paraId="4F592527" w14:textId="77777777" w:rsidR="001A610A" w:rsidRPr="00C74067" w:rsidRDefault="001A610A" w:rsidP="001A610A">
      <w:pPr>
        <w:pStyle w:val="ListParagraph"/>
        <w:numPr>
          <w:ilvl w:val="0"/>
          <w:numId w:val="20"/>
        </w:numPr>
        <w:spacing w:after="0"/>
        <w:jc w:val="both"/>
        <w:rPr>
          <w:rFonts w:ascii="Simplified Arabic" w:hAnsi="Simplified Arabic" w:cs="Simplified Arabic"/>
          <w:sz w:val="28"/>
          <w:szCs w:val="28"/>
        </w:rPr>
      </w:pPr>
      <w:r w:rsidRPr="00C74067">
        <w:rPr>
          <w:rFonts w:ascii="Simplified Arabic" w:hAnsi="Simplified Arabic" w:cs="Simplified Arabic" w:hint="cs"/>
          <w:sz w:val="28"/>
          <w:szCs w:val="28"/>
          <w:rtl/>
        </w:rPr>
        <w:t xml:space="preserve">اسلم بيك، وجاء دور ايران، </w:t>
      </w:r>
      <w:r w:rsidRPr="00C74067">
        <w:rPr>
          <w:rFonts w:ascii="Simplified Arabic" w:hAnsi="Simplified Arabic" w:cs="Simplified Arabic" w:hint="cs"/>
          <w:b/>
          <w:bCs/>
          <w:sz w:val="28"/>
          <w:szCs w:val="28"/>
          <w:rtl/>
        </w:rPr>
        <w:t>قضايا دولية</w:t>
      </w:r>
      <w:r w:rsidRPr="00C74067">
        <w:rPr>
          <w:rFonts w:ascii="Simplified Arabic" w:hAnsi="Simplified Arabic" w:cs="Simplified Arabic" w:hint="cs"/>
          <w:sz w:val="28"/>
          <w:szCs w:val="28"/>
          <w:rtl/>
        </w:rPr>
        <w:t xml:space="preserve"> (اسلام اباد: معهد الدراسات الاسيوية، 1996).</w:t>
      </w:r>
    </w:p>
    <w:p w14:paraId="29F31F1D" w14:textId="77777777" w:rsidR="001A610A" w:rsidRPr="00C74067" w:rsidRDefault="001A610A" w:rsidP="001A610A">
      <w:pPr>
        <w:pStyle w:val="ListParagraph"/>
        <w:numPr>
          <w:ilvl w:val="0"/>
          <w:numId w:val="20"/>
        </w:numPr>
        <w:spacing w:after="0"/>
        <w:jc w:val="both"/>
        <w:rPr>
          <w:rFonts w:ascii="Simplified Arabic" w:hAnsi="Simplified Arabic" w:cs="Simplified Arabic"/>
          <w:sz w:val="28"/>
          <w:szCs w:val="28"/>
          <w:lang w:bidi="ar-IQ"/>
        </w:rPr>
      </w:pPr>
      <w:r w:rsidRPr="00C74067">
        <w:rPr>
          <w:rFonts w:ascii="Simplified Arabic" w:hAnsi="Simplified Arabic" w:cs="Simplified Arabic"/>
          <w:sz w:val="28"/>
          <w:szCs w:val="28"/>
          <w:rtl/>
        </w:rPr>
        <w:t>حامد محمود، انتخابات الرئاسة وملفات السياسة الخارجية الإيرانية</w:t>
      </w:r>
      <w:r w:rsidRPr="00C74067">
        <w:rPr>
          <w:rFonts w:ascii="Simplified Arabic" w:hAnsi="Simplified Arabic" w:cs="Simplified Arabic" w:hint="cs"/>
          <w:sz w:val="28"/>
          <w:szCs w:val="28"/>
          <w:rtl/>
        </w:rPr>
        <w:t>،</w:t>
      </w:r>
      <w:r w:rsidRPr="009461A9">
        <w:rPr>
          <w:rFonts w:ascii="Simplified Arabic" w:hAnsi="Simplified Arabic" w:cs="Simplified Arabic" w:hint="cs"/>
          <w:b/>
          <w:bCs/>
          <w:sz w:val="24"/>
          <w:szCs w:val="24"/>
          <w:rtl/>
        </w:rPr>
        <w:t xml:space="preserve">مجلة </w:t>
      </w:r>
      <w:r w:rsidRPr="009461A9">
        <w:rPr>
          <w:rFonts w:ascii="Simplified Arabic" w:hAnsi="Simplified Arabic" w:cs="Simplified Arabic" w:hint="cs"/>
          <w:b/>
          <w:bCs/>
          <w:sz w:val="28"/>
          <w:szCs w:val="28"/>
          <w:rtl/>
          <w:lang w:bidi="ar-IQ"/>
        </w:rPr>
        <w:t>السياسة الدولية</w:t>
      </w:r>
      <w:r w:rsidRPr="00C74067">
        <w:rPr>
          <w:rFonts w:ascii="Simplified Arabic" w:hAnsi="Simplified Arabic" w:cs="Simplified Arabic" w:hint="cs"/>
          <w:sz w:val="28"/>
          <w:szCs w:val="28"/>
          <w:rtl/>
          <w:lang w:bidi="ar-IQ"/>
        </w:rPr>
        <w:t>، العدد 177 (القاهرة: مؤسسة الاهرام، 2009).</w:t>
      </w:r>
    </w:p>
    <w:p w14:paraId="6EFD5C1F" w14:textId="77777777" w:rsidR="001A610A" w:rsidRPr="00C74067" w:rsidRDefault="001A610A" w:rsidP="001A610A">
      <w:pPr>
        <w:pStyle w:val="ListParagraph"/>
        <w:numPr>
          <w:ilvl w:val="0"/>
          <w:numId w:val="20"/>
        </w:numPr>
        <w:spacing w:after="0"/>
        <w:jc w:val="both"/>
        <w:rPr>
          <w:rFonts w:ascii="Simplified Arabic" w:hAnsi="Simplified Arabic" w:cs="Simplified Arabic"/>
          <w:sz w:val="28"/>
          <w:szCs w:val="28"/>
        </w:rPr>
      </w:pPr>
      <w:r w:rsidRPr="00C74067">
        <w:rPr>
          <w:rFonts w:ascii="Simplified Arabic" w:hAnsi="Simplified Arabic" w:cs="Simplified Arabic" w:hint="cs"/>
          <w:sz w:val="28"/>
          <w:szCs w:val="28"/>
          <w:rtl/>
        </w:rPr>
        <w:t xml:space="preserve">رضا السراج، الفوبيا الإيرانية لماذا وكيف، </w:t>
      </w:r>
      <w:r w:rsidRPr="009461A9">
        <w:rPr>
          <w:rFonts w:ascii="Simplified Arabic" w:hAnsi="Simplified Arabic" w:cs="Simplified Arabic" w:hint="cs"/>
          <w:b/>
          <w:bCs/>
          <w:sz w:val="24"/>
          <w:szCs w:val="24"/>
          <w:rtl/>
        </w:rPr>
        <w:t xml:space="preserve">مجلة </w:t>
      </w:r>
      <w:r w:rsidRPr="00C74067">
        <w:rPr>
          <w:rFonts w:ascii="Simplified Arabic" w:hAnsi="Simplified Arabic" w:cs="Simplified Arabic" w:hint="cs"/>
          <w:b/>
          <w:bCs/>
          <w:sz w:val="28"/>
          <w:szCs w:val="28"/>
          <w:rtl/>
        </w:rPr>
        <w:t>مختارات إيرانية</w:t>
      </w:r>
      <w:r w:rsidRPr="00C74067">
        <w:rPr>
          <w:rFonts w:ascii="Simplified Arabic" w:hAnsi="Simplified Arabic" w:cs="Simplified Arabic" w:hint="cs"/>
          <w:sz w:val="28"/>
          <w:szCs w:val="28"/>
          <w:rtl/>
        </w:rPr>
        <w:t>، العدد 113 (القاهرة: مؤسسة الاهرام، 2009).</w:t>
      </w:r>
    </w:p>
    <w:p w14:paraId="08C40122" w14:textId="77777777" w:rsidR="001A610A" w:rsidRPr="00C74067" w:rsidRDefault="001A610A" w:rsidP="001A610A">
      <w:pPr>
        <w:pStyle w:val="ListParagraph"/>
        <w:numPr>
          <w:ilvl w:val="0"/>
          <w:numId w:val="20"/>
        </w:numPr>
        <w:spacing w:after="0"/>
        <w:jc w:val="both"/>
        <w:rPr>
          <w:rFonts w:ascii="Simplified Arabic" w:hAnsi="Simplified Arabic" w:cs="Simplified Arabic"/>
          <w:sz w:val="28"/>
          <w:szCs w:val="28"/>
        </w:rPr>
      </w:pPr>
      <w:r w:rsidRPr="00C74067">
        <w:rPr>
          <w:rFonts w:ascii="Simplified Arabic" w:hAnsi="Simplified Arabic" w:cs="Simplified Arabic" w:hint="cs"/>
          <w:sz w:val="28"/>
          <w:szCs w:val="28"/>
          <w:rtl/>
        </w:rPr>
        <w:t xml:space="preserve">عيادة احمد البطينجي، ايران وامريكا اللاتينية دوافع التقارب، </w:t>
      </w:r>
      <w:r w:rsidRPr="009461A9">
        <w:rPr>
          <w:rFonts w:ascii="Simplified Arabic" w:hAnsi="Simplified Arabic" w:cs="Simplified Arabic" w:hint="cs"/>
          <w:b/>
          <w:bCs/>
          <w:sz w:val="24"/>
          <w:szCs w:val="24"/>
          <w:rtl/>
        </w:rPr>
        <w:t xml:space="preserve">مجلة </w:t>
      </w:r>
      <w:r w:rsidRPr="00C74067">
        <w:rPr>
          <w:rFonts w:ascii="Simplified Arabic" w:hAnsi="Simplified Arabic" w:cs="Simplified Arabic" w:hint="cs"/>
          <w:b/>
          <w:bCs/>
          <w:sz w:val="28"/>
          <w:szCs w:val="28"/>
          <w:rtl/>
        </w:rPr>
        <w:t>السياسة الدولية</w:t>
      </w:r>
      <w:r w:rsidRPr="00C74067">
        <w:rPr>
          <w:rFonts w:ascii="Simplified Arabic" w:hAnsi="Simplified Arabic" w:cs="Simplified Arabic" w:hint="cs"/>
          <w:sz w:val="28"/>
          <w:szCs w:val="28"/>
          <w:rtl/>
        </w:rPr>
        <w:t>، العدد 181 (القاهرة: مؤسسة الاهرام، 2010).</w:t>
      </w:r>
    </w:p>
    <w:p w14:paraId="626C302B" w14:textId="77777777" w:rsidR="001A610A" w:rsidRPr="00C74067" w:rsidRDefault="001A610A" w:rsidP="001A610A">
      <w:pPr>
        <w:pStyle w:val="ListParagraph"/>
        <w:numPr>
          <w:ilvl w:val="0"/>
          <w:numId w:val="20"/>
        </w:numPr>
        <w:spacing w:after="0"/>
        <w:jc w:val="both"/>
        <w:rPr>
          <w:rFonts w:ascii="Simplified Arabic" w:hAnsi="Simplified Arabic" w:cs="Simplified Arabic"/>
          <w:sz w:val="28"/>
          <w:szCs w:val="28"/>
        </w:rPr>
      </w:pPr>
      <w:r w:rsidRPr="00C74067">
        <w:rPr>
          <w:rFonts w:ascii="Simplified Arabic" w:hAnsi="Simplified Arabic" w:cs="Simplified Arabic" w:hint="cs"/>
          <w:sz w:val="28"/>
          <w:szCs w:val="28"/>
          <w:rtl/>
        </w:rPr>
        <w:t>محمد عبده، الازمة النووية الإيرانية هل تسير نحو الحسم العسكري،</w:t>
      </w:r>
      <w:r w:rsidRPr="009461A9">
        <w:rPr>
          <w:rFonts w:ascii="Simplified Arabic" w:hAnsi="Simplified Arabic" w:cs="Simplified Arabic" w:hint="cs"/>
          <w:b/>
          <w:bCs/>
          <w:sz w:val="24"/>
          <w:szCs w:val="24"/>
          <w:rtl/>
        </w:rPr>
        <w:t xml:space="preserve"> مجلة</w:t>
      </w:r>
      <w:r w:rsidRPr="00C74067">
        <w:rPr>
          <w:rFonts w:ascii="Simplified Arabic" w:hAnsi="Simplified Arabic" w:cs="Simplified Arabic" w:hint="cs"/>
          <w:b/>
          <w:bCs/>
          <w:sz w:val="28"/>
          <w:szCs w:val="28"/>
          <w:rtl/>
        </w:rPr>
        <w:t>شؤون خليجية</w:t>
      </w:r>
      <w:r w:rsidRPr="00C74067">
        <w:rPr>
          <w:rFonts w:ascii="Simplified Arabic" w:hAnsi="Simplified Arabic" w:cs="Simplified Arabic" w:hint="cs"/>
          <w:sz w:val="28"/>
          <w:szCs w:val="28"/>
          <w:rtl/>
        </w:rPr>
        <w:t>، العدد 49 (القاهرة: مركز الخليج للدراسات الاستراتيجية، 2007).</w:t>
      </w:r>
    </w:p>
    <w:p w14:paraId="6B80D203" w14:textId="77777777" w:rsidR="001A610A" w:rsidRPr="00C74067" w:rsidRDefault="001A610A" w:rsidP="001A610A">
      <w:pPr>
        <w:pStyle w:val="ListParagraph"/>
        <w:numPr>
          <w:ilvl w:val="0"/>
          <w:numId w:val="20"/>
        </w:numPr>
        <w:spacing w:after="0"/>
        <w:jc w:val="both"/>
        <w:rPr>
          <w:rFonts w:ascii="Simplified Arabic" w:hAnsi="Simplified Arabic" w:cs="Simplified Arabic"/>
          <w:sz w:val="28"/>
          <w:szCs w:val="28"/>
        </w:rPr>
      </w:pPr>
      <w:r w:rsidRPr="00660609">
        <w:rPr>
          <w:rFonts w:ascii="Simplified Arabic" w:hAnsi="Simplified Arabic" w:cs="Simplified Arabic"/>
          <w:sz w:val="28"/>
          <w:szCs w:val="28"/>
          <w:rtl/>
        </w:rPr>
        <w:t>د.</w:t>
      </w:r>
      <w:r w:rsidRPr="00C74067">
        <w:rPr>
          <w:rFonts w:ascii="Simplified Arabic" w:hAnsi="Simplified Arabic" w:cs="Simplified Arabic"/>
          <w:sz w:val="28"/>
          <w:szCs w:val="28"/>
          <w:rtl/>
        </w:rPr>
        <w:t xml:space="preserve">مصطفى </w:t>
      </w:r>
      <w:r w:rsidRPr="00C74067">
        <w:rPr>
          <w:rFonts w:ascii="Simplified Arabic" w:hAnsi="Simplified Arabic" w:cs="Simplified Arabic" w:hint="cs"/>
          <w:sz w:val="28"/>
          <w:szCs w:val="28"/>
          <w:rtl/>
        </w:rPr>
        <w:t>ا</w:t>
      </w:r>
      <w:r w:rsidRPr="00C74067">
        <w:rPr>
          <w:rFonts w:ascii="Simplified Arabic" w:hAnsi="Simplified Arabic" w:cs="Simplified Arabic"/>
          <w:sz w:val="28"/>
          <w:szCs w:val="28"/>
          <w:rtl/>
        </w:rPr>
        <w:t xml:space="preserve">براهيم سلمان الشمري و مزيان مماس، الاعتدال في الخطاب السياسي العراقي الخارجي تجاه الأزمات الإقليمية بعد </w:t>
      </w:r>
      <w:r w:rsidRPr="00C74067">
        <w:rPr>
          <w:rFonts w:ascii="Simplified Arabic" w:hAnsi="Simplified Arabic" w:cs="Simplified Arabic" w:hint="cs"/>
          <w:sz w:val="28"/>
          <w:szCs w:val="28"/>
          <w:rtl/>
        </w:rPr>
        <w:t xml:space="preserve">عام 2011، </w:t>
      </w:r>
      <w:r w:rsidRPr="00C74067">
        <w:rPr>
          <w:rFonts w:ascii="Simplified Arabic" w:hAnsi="Simplified Arabic" w:cs="Simplified Arabic" w:hint="cs"/>
          <w:b/>
          <w:bCs/>
          <w:sz w:val="28"/>
          <w:szCs w:val="28"/>
          <w:rtl/>
        </w:rPr>
        <w:t>مجلة جامعة الانبار للعلوم القانونية والسياسية</w:t>
      </w:r>
      <w:r w:rsidRPr="00C74067">
        <w:rPr>
          <w:rFonts w:ascii="Simplified Arabic" w:hAnsi="Simplified Arabic" w:cs="Simplified Arabic" w:hint="cs"/>
          <w:sz w:val="28"/>
          <w:szCs w:val="28"/>
          <w:rtl/>
        </w:rPr>
        <w:t>، عدد خاص بالمؤتمر العلمي الدولي الأول لجامعة الانبار (جامعة الانبار: كلية القانون والعلوم السياسية، 2018)</w:t>
      </w:r>
      <w:r w:rsidRPr="00C74067">
        <w:rPr>
          <w:rFonts w:ascii="Simplified Arabic" w:hAnsi="Simplified Arabic" w:cs="Simplified Arabic"/>
          <w:sz w:val="28"/>
          <w:szCs w:val="28"/>
          <w:rtl/>
        </w:rPr>
        <w:t xml:space="preserve">. </w:t>
      </w:r>
    </w:p>
    <w:p w14:paraId="4805A89D" w14:textId="77777777" w:rsidR="001A610A" w:rsidRPr="00C74067" w:rsidRDefault="001A610A" w:rsidP="001A610A">
      <w:pPr>
        <w:pStyle w:val="ListParagraph"/>
        <w:numPr>
          <w:ilvl w:val="0"/>
          <w:numId w:val="20"/>
        </w:numPr>
        <w:spacing w:after="0"/>
        <w:jc w:val="both"/>
        <w:rPr>
          <w:rFonts w:ascii="Simplified Arabic" w:hAnsi="Simplified Arabic" w:cs="Simplified Arabic"/>
          <w:sz w:val="28"/>
          <w:szCs w:val="28"/>
        </w:rPr>
      </w:pPr>
      <w:r w:rsidRPr="00C74067">
        <w:rPr>
          <w:rFonts w:ascii="Simplified Arabic" w:hAnsi="Simplified Arabic" w:cs="Simplified Arabic" w:hint="cs"/>
          <w:sz w:val="28"/>
          <w:szCs w:val="28"/>
          <w:rtl/>
        </w:rPr>
        <w:t xml:space="preserve">مصطفى إبراهيم سلمان، </w:t>
      </w:r>
      <w:r w:rsidRPr="00C74067">
        <w:rPr>
          <w:rFonts w:ascii="Simplified Arabic" w:hAnsi="Simplified Arabic" w:cs="Simplified Arabic"/>
          <w:sz w:val="28"/>
          <w:szCs w:val="28"/>
          <w:rtl/>
        </w:rPr>
        <w:t>البرنامج النووي الإيراني: رؤية إسرائيلية</w:t>
      </w:r>
      <w:r w:rsidRPr="00C74067">
        <w:rPr>
          <w:rFonts w:ascii="Simplified Arabic" w:hAnsi="Simplified Arabic" w:cs="Simplified Arabic" w:hint="cs"/>
          <w:sz w:val="28"/>
          <w:szCs w:val="28"/>
          <w:rtl/>
        </w:rPr>
        <w:t xml:space="preserve">، </w:t>
      </w:r>
      <w:r w:rsidRPr="00C74067">
        <w:rPr>
          <w:rFonts w:ascii="Simplified Arabic" w:hAnsi="Simplified Arabic" w:cs="Simplified Arabic" w:hint="cs"/>
          <w:b/>
          <w:bCs/>
          <w:sz w:val="28"/>
          <w:szCs w:val="28"/>
          <w:rtl/>
        </w:rPr>
        <w:t>مجلة مركز الدراسات الفلسطينية</w:t>
      </w:r>
      <w:r w:rsidRPr="00C74067">
        <w:rPr>
          <w:rFonts w:ascii="Simplified Arabic" w:hAnsi="Simplified Arabic" w:cs="Simplified Arabic" w:hint="cs"/>
          <w:sz w:val="28"/>
          <w:szCs w:val="28"/>
          <w:rtl/>
        </w:rPr>
        <w:t>، العدد 6 (جامعة بغداد، مركز الدراسات الفلسطينية، كانون الأول 2007).</w:t>
      </w:r>
    </w:p>
    <w:p w14:paraId="1C225BB0" w14:textId="77777777" w:rsidR="001A610A" w:rsidRPr="00C74067" w:rsidRDefault="001A610A" w:rsidP="001A610A">
      <w:pPr>
        <w:pStyle w:val="ListParagraph"/>
        <w:numPr>
          <w:ilvl w:val="0"/>
          <w:numId w:val="20"/>
        </w:numPr>
        <w:spacing w:after="0"/>
        <w:jc w:val="both"/>
        <w:rPr>
          <w:rFonts w:ascii="Simplified Arabic" w:hAnsi="Simplified Arabic" w:cs="Simplified Arabic"/>
          <w:sz w:val="28"/>
          <w:szCs w:val="28"/>
          <w:lang w:bidi="ar-IQ"/>
        </w:rPr>
      </w:pPr>
      <w:r w:rsidRPr="00C74067">
        <w:rPr>
          <w:rFonts w:ascii="Simplified Arabic" w:hAnsi="Simplified Arabic" w:cs="Simplified Arabic" w:hint="cs"/>
          <w:sz w:val="28"/>
          <w:szCs w:val="28"/>
          <w:rtl/>
          <w:lang w:bidi="ar-IQ"/>
        </w:rPr>
        <w:lastRenderedPageBreak/>
        <w:t>مغاوري شلبي علي، الاقتصاد الإيراني بين العقوبات الدولية واحتمالات الحرب،</w:t>
      </w:r>
      <w:r w:rsidRPr="009461A9">
        <w:rPr>
          <w:rFonts w:ascii="Simplified Arabic" w:hAnsi="Simplified Arabic" w:cs="Simplified Arabic" w:hint="cs"/>
          <w:b/>
          <w:bCs/>
          <w:sz w:val="24"/>
          <w:szCs w:val="24"/>
          <w:rtl/>
        </w:rPr>
        <w:t xml:space="preserve"> مجلة</w:t>
      </w:r>
      <w:r w:rsidRPr="00C74067">
        <w:rPr>
          <w:rFonts w:ascii="Simplified Arabic" w:hAnsi="Simplified Arabic" w:cs="Simplified Arabic" w:hint="cs"/>
          <w:b/>
          <w:bCs/>
          <w:sz w:val="28"/>
          <w:szCs w:val="28"/>
          <w:rtl/>
          <w:lang w:bidi="ar-IQ"/>
        </w:rPr>
        <w:t>السياسة الدولية</w:t>
      </w:r>
      <w:r w:rsidRPr="00C74067">
        <w:rPr>
          <w:rFonts w:ascii="Simplified Arabic" w:hAnsi="Simplified Arabic" w:cs="Simplified Arabic" w:hint="cs"/>
          <w:sz w:val="28"/>
          <w:szCs w:val="28"/>
          <w:rtl/>
          <w:lang w:bidi="ar-IQ"/>
        </w:rPr>
        <w:t>، العدد 168 (القاهرة: مؤسسة الاهرام، 2007).</w:t>
      </w:r>
    </w:p>
    <w:p w14:paraId="6D2441CE" w14:textId="77777777" w:rsidR="001A610A" w:rsidRDefault="001A610A" w:rsidP="001A610A">
      <w:pPr>
        <w:pStyle w:val="ListParagraph"/>
        <w:numPr>
          <w:ilvl w:val="0"/>
          <w:numId w:val="20"/>
        </w:numPr>
        <w:spacing w:after="0"/>
        <w:ind w:left="659"/>
        <w:jc w:val="both"/>
        <w:rPr>
          <w:rFonts w:ascii="Simplified Arabic" w:hAnsi="Simplified Arabic" w:cs="Simplified Arabic"/>
          <w:sz w:val="28"/>
          <w:szCs w:val="28"/>
          <w:lang w:bidi="ar-IQ"/>
        </w:rPr>
      </w:pPr>
      <w:r w:rsidRPr="00C74067">
        <w:rPr>
          <w:rFonts w:ascii="Simplified Arabic" w:hAnsi="Simplified Arabic" w:cs="Simplified Arabic" w:hint="cs"/>
          <w:sz w:val="28"/>
          <w:szCs w:val="28"/>
          <w:rtl/>
          <w:lang w:bidi="ar-IQ"/>
        </w:rPr>
        <w:t xml:space="preserve">يمني سليمان، توجهات السياسة الخارجية عند دونالد ترامب، </w:t>
      </w:r>
      <w:r w:rsidRPr="00C74067">
        <w:rPr>
          <w:rFonts w:ascii="Simplified Arabic" w:hAnsi="Simplified Arabic" w:cs="Simplified Arabic" w:hint="cs"/>
          <w:b/>
          <w:bCs/>
          <w:sz w:val="28"/>
          <w:szCs w:val="28"/>
          <w:rtl/>
          <w:lang w:bidi="ar-IQ"/>
        </w:rPr>
        <w:t>تقدير موقف</w:t>
      </w:r>
      <w:r w:rsidRPr="00C74067">
        <w:rPr>
          <w:rFonts w:ascii="Simplified Arabic" w:hAnsi="Simplified Arabic" w:cs="Simplified Arabic" w:hint="cs"/>
          <w:sz w:val="28"/>
          <w:szCs w:val="28"/>
          <w:rtl/>
          <w:lang w:bidi="ar-IQ"/>
        </w:rPr>
        <w:t xml:space="preserve"> (إسطنبول: المعهد المصري للدراسات السياسية والاستراتيجية، 2016).</w:t>
      </w:r>
    </w:p>
    <w:p w14:paraId="22FD77FF" w14:textId="77777777" w:rsidR="001A610A" w:rsidRPr="00C74067" w:rsidRDefault="001A610A" w:rsidP="001A610A">
      <w:pPr>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ثالثا- </w:t>
      </w:r>
      <w:r w:rsidRPr="00C74067">
        <w:rPr>
          <w:rFonts w:ascii="Simplified Arabic" w:hAnsi="Simplified Arabic" w:cs="Simplified Arabic" w:hint="cs"/>
          <w:b/>
          <w:bCs/>
          <w:sz w:val="28"/>
          <w:szCs w:val="28"/>
          <w:rtl/>
        </w:rPr>
        <w:t>التقارير</w:t>
      </w:r>
      <w:r>
        <w:rPr>
          <w:rFonts w:ascii="Simplified Arabic" w:hAnsi="Simplified Arabic" w:cs="Simplified Arabic" w:hint="cs"/>
          <w:b/>
          <w:bCs/>
          <w:sz w:val="28"/>
          <w:szCs w:val="28"/>
          <w:rtl/>
        </w:rPr>
        <w:t>:</w:t>
      </w:r>
    </w:p>
    <w:p w14:paraId="70F1245C" w14:textId="77777777" w:rsidR="001A610A" w:rsidRPr="00C74067" w:rsidRDefault="001A610A" w:rsidP="001A610A">
      <w:pPr>
        <w:pStyle w:val="ListParagraph"/>
        <w:numPr>
          <w:ilvl w:val="0"/>
          <w:numId w:val="19"/>
        </w:numPr>
        <w:spacing w:after="0"/>
        <w:jc w:val="both"/>
        <w:rPr>
          <w:rFonts w:ascii="Simplified Arabic" w:hAnsi="Simplified Arabic" w:cs="Simplified Arabic"/>
          <w:sz w:val="28"/>
          <w:szCs w:val="28"/>
        </w:rPr>
      </w:pPr>
      <w:r w:rsidRPr="00C74067">
        <w:rPr>
          <w:rFonts w:ascii="Simplified Arabic" w:hAnsi="Simplified Arabic" w:cs="Simplified Arabic" w:hint="cs"/>
          <w:sz w:val="28"/>
          <w:szCs w:val="28"/>
          <w:rtl/>
        </w:rPr>
        <w:t xml:space="preserve">علي احمد الغفلي، العلاقات الخليجية </w:t>
      </w:r>
      <w:r w:rsidRPr="00C74067">
        <w:rPr>
          <w:rFonts w:ascii="Simplified Arabic" w:hAnsi="Simplified Arabic" w:cs="Simplified Arabic"/>
          <w:sz w:val="28"/>
          <w:szCs w:val="28"/>
          <w:rtl/>
        </w:rPr>
        <w:t>–</w:t>
      </w:r>
      <w:r w:rsidRPr="00C74067">
        <w:rPr>
          <w:rFonts w:ascii="Simplified Arabic" w:hAnsi="Simplified Arabic" w:cs="Simplified Arabic" w:hint="cs"/>
          <w:sz w:val="28"/>
          <w:szCs w:val="28"/>
          <w:rtl/>
        </w:rPr>
        <w:t xml:space="preserve"> الامريكية 1999 </w:t>
      </w:r>
      <w:r w:rsidRPr="00C74067">
        <w:rPr>
          <w:rFonts w:ascii="Simplified Arabic" w:hAnsi="Simplified Arabic" w:cs="Simplified Arabic"/>
          <w:sz w:val="28"/>
          <w:szCs w:val="28"/>
          <w:rtl/>
        </w:rPr>
        <w:t>–</w:t>
      </w:r>
      <w:r w:rsidRPr="00C74067">
        <w:rPr>
          <w:rFonts w:ascii="Simplified Arabic" w:hAnsi="Simplified Arabic" w:cs="Simplified Arabic" w:hint="cs"/>
          <w:sz w:val="28"/>
          <w:szCs w:val="28"/>
          <w:rtl/>
        </w:rPr>
        <w:t xml:space="preserve"> 2000، </w:t>
      </w:r>
      <w:r w:rsidRPr="00C74067">
        <w:rPr>
          <w:rFonts w:ascii="Simplified Arabic" w:hAnsi="Simplified Arabic" w:cs="Simplified Arabic" w:hint="cs"/>
          <w:b/>
          <w:bCs/>
          <w:sz w:val="28"/>
          <w:szCs w:val="28"/>
          <w:rtl/>
        </w:rPr>
        <w:t xml:space="preserve">التقرير الاستراتيجي الخليجي 1999 </w:t>
      </w:r>
      <w:r w:rsidRPr="00C74067">
        <w:rPr>
          <w:rFonts w:ascii="Simplified Arabic" w:hAnsi="Simplified Arabic" w:cs="Simplified Arabic"/>
          <w:b/>
          <w:bCs/>
          <w:sz w:val="28"/>
          <w:szCs w:val="28"/>
          <w:rtl/>
        </w:rPr>
        <w:t>–</w:t>
      </w:r>
      <w:r w:rsidRPr="00C74067">
        <w:rPr>
          <w:rFonts w:ascii="Simplified Arabic" w:hAnsi="Simplified Arabic" w:cs="Simplified Arabic" w:hint="cs"/>
          <w:b/>
          <w:bCs/>
          <w:sz w:val="28"/>
          <w:szCs w:val="28"/>
          <w:rtl/>
        </w:rPr>
        <w:t xml:space="preserve"> 2000</w:t>
      </w:r>
      <w:r w:rsidRPr="00C74067">
        <w:rPr>
          <w:rFonts w:ascii="Simplified Arabic" w:hAnsi="Simplified Arabic" w:cs="Simplified Arabic" w:hint="cs"/>
          <w:sz w:val="28"/>
          <w:szCs w:val="28"/>
          <w:rtl/>
        </w:rPr>
        <w:t xml:space="preserve"> (الامارات العربية المتحدة: دار الخليج للصحافة والطباعة والنشر، 2000).</w:t>
      </w:r>
    </w:p>
    <w:p w14:paraId="6E0CDC7F" w14:textId="77777777" w:rsidR="001A610A" w:rsidRPr="00C74067" w:rsidRDefault="001A610A" w:rsidP="001A610A">
      <w:pPr>
        <w:pStyle w:val="ListParagraph"/>
        <w:numPr>
          <w:ilvl w:val="0"/>
          <w:numId w:val="19"/>
        </w:numPr>
        <w:spacing w:after="0"/>
        <w:jc w:val="both"/>
        <w:rPr>
          <w:rFonts w:ascii="Simplified Arabic" w:hAnsi="Simplified Arabic" w:cs="Simplified Arabic"/>
          <w:sz w:val="28"/>
          <w:szCs w:val="28"/>
        </w:rPr>
      </w:pPr>
      <w:r w:rsidRPr="00C74067">
        <w:rPr>
          <w:rFonts w:ascii="Simplified Arabic" w:hAnsi="Simplified Arabic" w:cs="Simplified Arabic" w:hint="cs"/>
          <w:sz w:val="28"/>
          <w:szCs w:val="28"/>
          <w:rtl/>
        </w:rPr>
        <w:t xml:space="preserve">مركز الاهرام للدراسات السياسية والاستراتيجية، </w:t>
      </w:r>
      <w:r w:rsidRPr="00C74067">
        <w:rPr>
          <w:rFonts w:ascii="Simplified Arabic" w:hAnsi="Simplified Arabic" w:cs="Simplified Arabic" w:hint="cs"/>
          <w:b/>
          <w:bCs/>
          <w:sz w:val="28"/>
          <w:szCs w:val="28"/>
          <w:rtl/>
        </w:rPr>
        <w:t xml:space="preserve">التقرير الاستراتيجي العربي 2005 </w:t>
      </w:r>
      <w:r w:rsidRPr="00C74067">
        <w:rPr>
          <w:rFonts w:ascii="Simplified Arabic" w:hAnsi="Simplified Arabic" w:cs="Simplified Arabic"/>
          <w:b/>
          <w:bCs/>
          <w:sz w:val="28"/>
          <w:szCs w:val="28"/>
          <w:rtl/>
        </w:rPr>
        <w:t>–</w:t>
      </w:r>
      <w:r w:rsidRPr="00C74067">
        <w:rPr>
          <w:rFonts w:ascii="Simplified Arabic" w:hAnsi="Simplified Arabic" w:cs="Simplified Arabic" w:hint="cs"/>
          <w:b/>
          <w:bCs/>
          <w:sz w:val="28"/>
          <w:szCs w:val="28"/>
          <w:rtl/>
        </w:rPr>
        <w:t xml:space="preserve"> 2006</w:t>
      </w:r>
      <w:r w:rsidRPr="00C74067">
        <w:rPr>
          <w:rFonts w:ascii="Simplified Arabic" w:hAnsi="Simplified Arabic" w:cs="Simplified Arabic" w:hint="cs"/>
          <w:sz w:val="28"/>
          <w:szCs w:val="28"/>
          <w:rtl/>
        </w:rPr>
        <w:t xml:space="preserve"> (القاهرة: 2006).</w:t>
      </w:r>
    </w:p>
    <w:p w14:paraId="7E73F6BC" w14:textId="77777777" w:rsidR="001A610A" w:rsidRPr="00C74067" w:rsidRDefault="001A610A" w:rsidP="001A610A">
      <w:pPr>
        <w:pStyle w:val="ListParagraph"/>
        <w:numPr>
          <w:ilvl w:val="0"/>
          <w:numId w:val="19"/>
        </w:numPr>
        <w:spacing w:after="0"/>
        <w:jc w:val="both"/>
        <w:rPr>
          <w:rFonts w:ascii="Simplified Arabic" w:hAnsi="Simplified Arabic" w:cs="Simplified Arabic"/>
          <w:sz w:val="28"/>
          <w:szCs w:val="28"/>
        </w:rPr>
      </w:pPr>
      <w:r w:rsidRPr="00C74067">
        <w:rPr>
          <w:rFonts w:ascii="Simplified Arabic" w:hAnsi="Simplified Arabic" w:cs="Simplified Arabic" w:hint="cs"/>
          <w:sz w:val="28"/>
          <w:szCs w:val="28"/>
          <w:rtl/>
        </w:rPr>
        <w:t xml:space="preserve">مركز الاهرام للدراسات السياسية والاستراتيجية، </w:t>
      </w:r>
      <w:r w:rsidRPr="00C74067">
        <w:rPr>
          <w:rFonts w:ascii="Simplified Arabic" w:hAnsi="Simplified Arabic" w:cs="Simplified Arabic" w:hint="cs"/>
          <w:b/>
          <w:bCs/>
          <w:sz w:val="28"/>
          <w:szCs w:val="28"/>
          <w:rtl/>
        </w:rPr>
        <w:t xml:space="preserve">التقرير الاستراتيجي العربي 2006 </w:t>
      </w:r>
      <w:r w:rsidRPr="00C74067">
        <w:rPr>
          <w:rFonts w:ascii="Simplified Arabic" w:hAnsi="Simplified Arabic" w:cs="Simplified Arabic"/>
          <w:b/>
          <w:bCs/>
          <w:sz w:val="28"/>
          <w:szCs w:val="28"/>
          <w:rtl/>
        </w:rPr>
        <w:t>–</w:t>
      </w:r>
      <w:r w:rsidRPr="00C74067">
        <w:rPr>
          <w:rFonts w:ascii="Simplified Arabic" w:hAnsi="Simplified Arabic" w:cs="Simplified Arabic" w:hint="cs"/>
          <w:b/>
          <w:bCs/>
          <w:sz w:val="28"/>
          <w:szCs w:val="28"/>
          <w:rtl/>
        </w:rPr>
        <w:t xml:space="preserve"> 2007</w:t>
      </w:r>
      <w:r w:rsidRPr="00C74067">
        <w:rPr>
          <w:rFonts w:ascii="Simplified Arabic" w:hAnsi="Simplified Arabic" w:cs="Simplified Arabic" w:hint="cs"/>
          <w:sz w:val="28"/>
          <w:szCs w:val="28"/>
          <w:rtl/>
        </w:rPr>
        <w:t xml:space="preserve"> (القاهرة: 2007).</w:t>
      </w:r>
    </w:p>
    <w:p w14:paraId="41CD7B37" w14:textId="77777777" w:rsidR="001A610A" w:rsidRPr="00C74067" w:rsidRDefault="001A610A" w:rsidP="001A610A">
      <w:pPr>
        <w:pStyle w:val="ListParagraph"/>
        <w:numPr>
          <w:ilvl w:val="0"/>
          <w:numId w:val="19"/>
        </w:numPr>
        <w:spacing w:after="0"/>
        <w:jc w:val="both"/>
        <w:rPr>
          <w:rFonts w:ascii="Simplified Arabic" w:hAnsi="Simplified Arabic" w:cs="Simplified Arabic"/>
          <w:sz w:val="28"/>
          <w:szCs w:val="28"/>
          <w:lang w:bidi="ar-IQ"/>
        </w:rPr>
      </w:pPr>
      <w:r w:rsidRPr="00C74067">
        <w:rPr>
          <w:rFonts w:ascii="Simplified Arabic" w:hAnsi="Simplified Arabic" w:cs="Simplified Arabic" w:hint="cs"/>
          <w:sz w:val="28"/>
          <w:szCs w:val="28"/>
          <w:rtl/>
          <w:lang w:bidi="ar-IQ"/>
        </w:rPr>
        <w:t>منصور أبو كريم، اتجاهات السياسة الخارجية الامريكية تجاه منطقة الشرق الأوسط في ظل حكم ترامب (الدوحة: مركز حرمون للدراسات المعاصرة، 2018).</w:t>
      </w:r>
    </w:p>
    <w:p w14:paraId="02FCBCA2" w14:textId="77777777" w:rsidR="001A610A" w:rsidRPr="008055FF" w:rsidRDefault="001A610A" w:rsidP="001A610A">
      <w:pPr>
        <w:spacing w:after="0"/>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رابعا- </w:t>
      </w:r>
      <w:r w:rsidRPr="008055FF">
        <w:rPr>
          <w:rFonts w:ascii="Simplified Arabic" w:hAnsi="Simplified Arabic" w:cs="Simplified Arabic" w:hint="cs"/>
          <w:b/>
          <w:bCs/>
          <w:sz w:val="28"/>
          <w:szCs w:val="28"/>
          <w:rtl/>
          <w:lang w:bidi="ar-IQ"/>
        </w:rPr>
        <w:t>الانترنت</w:t>
      </w:r>
      <w:r>
        <w:rPr>
          <w:rFonts w:ascii="Simplified Arabic" w:hAnsi="Simplified Arabic" w:cs="Simplified Arabic" w:hint="cs"/>
          <w:b/>
          <w:bCs/>
          <w:sz w:val="28"/>
          <w:szCs w:val="28"/>
          <w:rtl/>
          <w:lang w:bidi="ar-IQ"/>
        </w:rPr>
        <w:t>:</w:t>
      </w:r>
    </w:p>
    <w:p w14:paraId="34DD498D" w14:textId="77777777" w:rsidR="001A610A" w:rsidRPr="00BD65B2" w:rsidRDefault="001A610A" w:rsidP="001A610A">
      <w:pPr>
        <w:pStyle w:val="ListParagraph"/>
        <w:numPr>
          <w:ilvl w:val="0"/>
          <w:numId w:val="22"/>
        </w:numPr>
        <w:spacing w:after="0"/>
        <w:jc w:val="both"/>
        <w:rPr>
          <w:rFonts w:ascii="Simplified Arabic" w:hAnsi="Simplified Arabic" w:cs="Simplified Arabic"/>
          <w:sz w:val="28"/>
          <w:szCs w:val="28"/>
          <w:rtl/>
          <w:lang w:bidi="ar-IQ"/>
        </w:rPr>
      </w:pPr>
      <w:r w:rsidRPr="00BD65B2">
        <w:rPr>
          <w:rFonts w:ascii="Simplified Arabic" w:hAnsi="Simplified Arabic" w:cs="Simplified Arabic"/>
          <w:sz w:val="28"/>
          <w:szCs w:val="28"/>
          <w:rtl/>
          <w:lang w:bidi="ar-IQ"/>
        </w:rPr>
        <w:t>البرنامج النووي الإيراني: جو بايدن يريد التفاوض مع طهران رغم أنه لم يخفف العقوبات ضدها أو يرفعها - صانداي تايمز</w:t>
      </w:r>
      <w:r w:rsidRPr="00BD65B2">
        <w:rPr>
          <w:rFonts w:ascii="Simplified Arabic" w:hAnsi="Simplified Arabic" w:cs="Simplified Arabic" w:hint="cs"/>
          <w:sz w:val="28"/>
          <w:szCs w:val="28"/>
          <w:rtl/>
          <w:lang w:bidi="ar-IQ"/>
        </w:rPr>
        <w:t xml:space="preserve">، </w:t>
      </w:r>
      <w:r w:rsidRPr="00BD65B2">
        <w:rPr>
          <w:rFonts w:ascii="Simplified Arabic" w:hAnsi="Simplified Arabic" w:cs="Simplified Arabic"/>
          <w:sz w:val="28"/>
          <w:szCs w:val="28"/>
          <w:rtl/>
          <w:lang w:bidi="ar-IQ"/>
        </w:rPr>
        <w:t>نيسان 2021</w:t>
      </w:r>
      <w:r w:rsidRPr="00BD65B2">
        <w:rPr>
          <w:rFonts w:ascii="Simplified Arabic" w:hAnsi="Simplified Arabic" w:cs="Simplified Arabic" w:hint="cs"/>
          <w:sz w:val="28"/>
          <w:szCs w:val="28"/>
          <w:rtl/>
          <w:lang w:bidi="ar-IQ"/>
        </w:rPr>
        <w:t>.</w:t>
      </w:r>
    </w:p>
    <w:p w14:paraId="285B70A1" w14:textId="77777777" w:rsidR="001A610A" w:rsidRPr="00BC6B47" w:rsidRDefault="001A610A" w:rsidP="001A610A">
      <w:pPr>
        <w:bidi w:val="0"/>
        <w:spacing w:after="0"/>
        <w:jc w:val="both"/>
        <w:rPr>
          <w:rFonts w:asciiTheme="majorBidi" w:hAnsiTheme="majorBidi" w:cstheme="majorBidi"/>
          <w:sz w:val="28"/>
          <w:szCs w:val="28"/>
          <w:lang w:bidi="ar-IQ"/>
        </w:rPr>
      </w:pPr>
      <w:r w:rsidRPr="00BC6B47">
        <w:rPr>
          <w:rFonts w:asciiTheme="majorBidi" w:hAnsiTheme="majorBidi" w:cstheme="majorBidi"/>
          <w:sz w:val="28"/>
          <w:szCs w:val="28"/>
          <w:lang w:bidi="ar-IQ"/>
        </w:rPr>
        <w:t>https://www.bbc.com/arabic/inthepress-56628235</w:t>
      </w:r>
    </w:p>
    <w:p w14:paraId="56FCA921" w14:textId="77777777" w:rsidR="001A610A" w:rsidRPr="00BD65B2" w:rsidRDefault="001A610A" w:rsidP="001A610A">
      <w:pPr>
        <w:pStyle w:val="ListParagraph"/>
        <w:numPr>
          <w:ilvl w:val="0"/>
          <w:numId w:val="22"/>
        </w:numPr>
        <w:spacing w:after="0"/>
        <w:jc w:val="both"/>
        <w:rPr>
          <w:rFonts w:ascii="Simplified Arabic" w:hAnsi="Simplified Arabic" w:cs="Simplified Arabic"/>
          <w:sz w:val="28"/>
          <w:szCs w:val="28"/>
          <w:rtl/>
        </w:rPr>
      </w:pPr>
      <w:r w:rsidRPr="00BD65B2">
        <w:rPr>
          <w:rFonts w:ascii="Simplified Arabic" w:hAnsi="Simplified Arabic" w:cs="Simplified Arabic" w:hint="cs"/>
          <w:sz w:val="28"/>
          <w:szCs w:val="28"/>
          <w:rtl/>
        </w:rPr>
        <w:t xml:space="preserve">محمد المنشاوي، </w:t>
      </w:r>
      <w:r w:rsidRPr="00BD65B2">
        <w:rPr>
          <w:rFonts w:ascii="Simplified Arabic" w:hAnsi="Simplified Arabic" w:cs="Simplified Arabic"/>
          <w:sz w:val="28"/>
          <w:szCs w:val="28"/>
          <w:rtl/>
        </w:rPr>
        <w:t>ما الذي يعيق إستراتيجية بايدن للتفاوض مع إيران؟</w:t>
      </w:r>
      <w:r w:rsidRPr="00BD65B2">
        <w:rPr>
          <w:rFonts w:ascii="Simplified Arabic" w:hAnsi="Simplified Arabic" w:cs="Simplified Arabic" w:hint="cs"/>
          <w:sz w:val="28"/>
          <w:szCs w:val="28"/>
          <w:rtl/>
        </w:rPr>
        <w:t>، الجزيرة نت، 2021.</w:t>
      </w:r>
    </w:p>
    <w:p w14:paraId="35F12C42" w14:textId="77777777" w:rsidR="001A610A" w:rsidRPr="00BC6B47" w:rsidRDefault="001A610A" w:rsidP="001A610A">
      <w:pPr>
        <w:bidi w:val="0"/>
        <w:spacing w:after="0"/>
        <w:jc w:val="both"/>
        <w:rPr>
          <w:rFonts w:asciiTheme="majorBidi" w:hAnsiTheme="majorBidi" w:cstheme="majorBidi"/>
          <w:sz w:val="28"/>
          <w:szCs w:val="28"/>
        </w:rPr>
      </w:pPr>
      <w:r w:rsidRPr="00BC6B47">
        <w:rPr>
          <w:rFonts w:asciiTheme="majorBidi" w:hAnsiTheme="majorBidi" w:cstheme="majorBidi"/>
          <w:sz w:val="28"/>
          <w:szCs w:val="28"/>
        </w:rPr>
        <w:t>https://www.aljazeera.net/politics/2021/2/11/</w:t>
      </w:r>
    </w:p>
    <w:p w14:paraId="003BAE95" w14:textId="77777777" w:rsidR="001A610A" w:rsidRPr="00BD65B2" w:rsidRDefault="001A610A" w:rsidP="001A610A">
      <w:pPr>
        <w:pStyle w:val="ListParagraph"/>
        <w:numPr>
          <w:ilvl w:val="0"/>
          <w:numId w:val="22"/>
        </w:numPr>
        <w:spacing w:after="0"/>
        <w:jc w:val="both"/>
        <w:rPr>
          <w:rFonts w:ascii="Simplified Arabic" w:hAnsi="Simplified Arabic" w:cs="Simplified Arabic"/>
          <w:sz w:val="28"/>
          <w:szCs w:val="28"/>
          <w:rtl/>
        </w:rPr>
      </w:pPr>
      <w:r w:rsidRPr="00BD65B2">
        <w:rPr>
          <w:rFonts w:ascii="Simplified Arabic" w:hAnsi="Simplified Arabic" w:cs="Simplified Arabic" w:hint="cs"/>
          <w:sz w:val="28"/>
          <w:szCs w:val="28"/>
          <w:rtl/>
        </w:rPr>
        <w:lastRenderedPageBreak/>
        <w:t>سياسة بايدن تجاه ايران هي خطأ نووي كبير، 2021.</w:t>
      </w:r>
    </w:p>
    <w:p w14:paraId="0CA52C00" w14:textId="77777777" w:rsidR="001A610A" w:rsidRPr="00BC6B47" w:rsidRDefault="001A610A" w:rsidP="001A610A">
      <w:pPr>
        <w:bidi w:val="0"/>
        <w:spacing w:after="0"/>
        <w:jc w:val="both"/>
        <w:rPr>
          <w:rFonts w:asciiTheme="majorBidi" w:hAnsiTheme="majorBidi" w:cstheme="majorBidi"/>
          <w:sz w:val="28"/>
          <w:szCs w:val="28"/>
        </w:rPr>
      </w:pPr>
      <w:r w:rsidRPr="00BC6B47">
        <w:rPr>
          <w:rFonts w:asciiTheme="majorBidi" w:hAnsiTheme="majorBidi" w:cstheme="majorBidi"/>
          <w:sz w:val="28"/>
          <w:szCs w:val="28"/>
        </w:rPr>
        <w:t>https://www.emaratalyoum.com/politics/reports-and-translation/2021-05-26-1.1493948</w:t>
      </w:r>
    </w:p>
    <w:p w14:paraId="3795B360" w14:textId="77777777" w:rsidR="001A610A" w:rsidRPr="00BD65B2" w:rsidRDefault="001A610A" w:rsidP="001A610A">
      <w:pPr>
        <w:pStyle w:val="ListParagraph"/>
        <w:numPr>
          <w:ilvl w:val="0"/>
          <w:numId w:val="22"/>
        </w:numPr>
        <w:spacing w:after="0"/>
        <w:jc w:val="both"/>
        <w:rPr>
          <w:rFonts w:ascii="Simplified Arabic" w:hAnsi="Simplified Arabic" w:cs="Simplified Arabic"/>
          <w:sz w:val="28"/>
          <w:szCs w:val="28"/>
          <w:rtl/>
          <w:lang w:bidi="ar-IQ"/>
        </w:rPr>
      </w:pPr>
      <w:r w:rsidRPr="00BD65B2">
        <w:rPr>
          <w:rFonts w:ascii="Simplified Arabic" w:hAnsi="Simplified Arabic" w:cs="Simplified Arabic" w:hint="cs"/>
          <w:sz w:val="28"/>
          <w:szCs w:val="28"/>
          <w:rtl/>
          <w:lang w:bidi="ar-IQ"/>
        </w:rPr>
        <w:t xml:space="preserve">قناة الحرة، </w:t>
      </w:r>
      <w:r w:rsidRPr="00BD65B2">
        <w:rPr>
          <w:rFonts w:ascii="Simplified Arabic" w:hAnsi="Simplified Arabic" w:cs="Simplified Arabic"/>
          <w:sz w:val="28"/>
          <w:szCs w:val="28"/>
          <w:rtl/>
          <w:lang w:bidi="ar-IQ"/>
        </w:rPr>
        <w:t>بايدن يتعهد بـ "تحرير إيران" .. هل من إجراءات أميركية جديدة؟</w:t>
      </w:r>
      <w:r w:rsidRPr="00BD65B2">
        <w:rPr>
          <w:rFonts w:ascii="Simplified Arabic" w:hAnsi="Simplified Arabic" w:cs="Simplified Arabic" w:hint="cs"/>
          <w:sz w:val="28"/>
          <w:szCs w:val="28"/>
          <w:rtl/>
          <w:lang w:bidi="ar-IQ"/>
        </w:rPr>
        <w:t>، 2022.</w:t>
      </w:r>
    </w:p>
    <w:p w14:paraId="050F34A6" w14:textId="77777777" w:rsidR="001A610A" w:rsidRPr="00BC6B47" w:rsidRDefault="001A610A" w:rsidP="001A610A">
      <w:pPr>
        <w:bidi w:val="0"/>
        <w:spacing w:after="0"/>
        <w:jc w:val="both"/>
        <w:rPr>
          <w:rFonts w:asciiTheme="majorBidi" w:hAnsiTheme="majorBidi" w:cstheme="majorBidi"/>
          <w:sz w:val="28"/>
          <w:szCs w:val="28"/>
          <w:lang w:bidi="ar-IQ"/>
        </w:rPr>
      </w:pPr>
      <w:r w:rsidRPr="00BC6B47">
        <w:rPr>
          <w:rFonts w:asciiTheme="majorBidi" w:hAnsiTheme="majorBidi" w:cstheme="majorBidi"/>
          <w:sz w:val="28"/>
          <w:szCs w:val="28"/>
          <w:lang w:bidi="ar-IQ"/>
        </w:rPr>
        <w:t>https://www.alhurra.com/iran/2022/11/04/</w:t>
      </w:r>
    </w:p>
    <w:p w14:paraId="33637323" w14:textId="77777777" w:rsidR="001A610A" w:rsidRPr="00BD65B2" w:rsidRDefault="001A610A" w:rsidP="001A610A">
      <w:pPr>
        <w:pStyle w:val="ListParagraph"/>
        <w:numPr>
          <w:ilvl w:val="0"/>
          <w:numId w:val="22"/>
        </w:numPr>
        <w:spacing w:after="0"/>
        <w:jc w:val="both"/>
        <w:rPr>
          <w:rFonts w:ascii="Simplified Arabic" w:hAnsi="Simplified Arabic" w:cs="Simplified Arabic"/>
          <w:sz w:val="28"/>
          <w:szCs w:val="28"/>
          <w:rtl/>
        </w:rPr>
      </w:pPr>
      <w:r w:rsidRPr="00BD65B2">
        <w:rPr>
          <w:rFonts w:ascii="Simplified Arabic" w:hAnsi="Simplified Arabic" w:cs="Simplified Arabic" w:hint="cs"/>
          <w:sz w:val="28"/>
          <w:szCs w:val="28"/>
          <w:rtl/>
        </w:rPr>
        <w:t xml:space="preserve">حسن احمديان، سياسة بايدن تجاه ايران، </w:t>
      </w:r>
      <w:r w:rsidRPr="00BD65B2">
        <w:rPr>
          <w:rFonts w:ascii="Simplified Arabic" w:hAnsi="Simplified Arabic" w:cs="Simplified Arabic"/>
          <w:sz w:val="28"/>
          <w:szCs w:val="28"/>
          <w:rtl/>
        </w:rPr>
        <w:t>الشرق للأبحاث الاستراتيجية</w:t>
      </w:r>
      <w:r w:rsidRPr="00BD65B2">
        <w:rPr>
          <w:rFonts w:ascii="Simplified Arabic" w:hAnsi="Simplified Arabic" w:cs="Simplified Arabic" w:hint="cs"/>
          <w:sz w:val="28"/>
          <w:szCs w:val="28"/>
          <w:rtl/>
        </w:rPr>
        <w:t>، 2020.</w:t>
      </w:r>
    </w:p>
    <w:p w14:paraId="0944CD5A" w14:textId="77777777" w:rsidR="001A610A" w:rsidRPr="00BC6B47" w:rsidRDefault="001A610A" w:rsidP="001A610A">
      <w:pPr>
        <w:bidi w:val="0"/>
        <w:spacing w:after="0"/>
        <w:jc w:val="both"/>
        <w:rPr>
          <w:rFonts w:asciiTheme="majorBidi" w:hAnsiTheme="majorBidi" w:cstheme="majorBidi"/>
          <w:sz w:val="28"/>
          <w:szCs w:val="28"/>
        </w:rPr>
      </w:pPr>
      <w:r w:rsidRPr="00BC6B47">
        <w:rPr>
          <w:rFonts w:asciiTheme="majorBidi" w:hAnsiTheme="majorBidi" w:cstheme="majorBidi"/>
          <w:sz w:val="28"/>
          <w:szCs w:val="28"/>
        </w:rPr>
        <w:t>https://research.sharqforum.org/ar/2020/11/23/</w:t>
      </w:r>
    </w:p>
    <w:p w14:paraId="2F869BAF" w14:textId="77777777" w:rsidR="001A610A" w:rsidRPr="00251CA1" w:rsidRDefault="001A610A" w:rsidP="001A610A">
      <w:pPr>
        <w:spacing w:after="0"/>
        <w:jc w:val="both"/>
        <w:rPr>
          <w:rStyle w:val="FootnoteReference"/>
          <w:rFonts w:ascii="Simplified Arabic" w:hAnsi="Simplified Arabic" w:cs="Simplified Arabic"/>
          <w:b/>
          <w:bCs/>
          <w:sz w:val="28"/>
          <w:szCs w:val="28"/>
          <w:rtl/>
        </w:rPr>
      </w:pPr>
      <w:r w:rsidRPr="00251CA1">
        <w:rPr>
          <w:rFonts w:ascii="Simplified Arabic" w:hAnsi="Simplified Arabic" w:cs="Simplified Arabic" w:hint="cs"/>
          <w:b/>
          <w:bCs/>
          <w:sz w:val="28"/>
          <w:szCs w:val="28"/>
          <w:rtl/>
        </w:rPr>
        <w:t>المصار باللغة الانكليزية</w:t>
      </w:r>
    </w:p>
    <w:p w14:paraId="5A0F65EF" w14:textId="77777777" w:rsidR="001A610A" w:rsidRPr="005C0BFB" w:rsidRDefault="001A610A" w:rsidP="001A610A">
      <w:pPr>
        <w:bidi w:val="0"/>
        <w:spacing w:after="0"/>
        <w:jc w:val="both"/>
        <w:rPr>
          <w:rFonts w:asciiTheme="majorBidi" w:hAnsiTheme="majorBidi" w:cstheme="majorBidi"/>
          <w:b/>
          <w:bCs/>
          <w:sz w:val="28"/>
          <w:szCs w:val="28"/>
          <w:rtl/>
          <w:lang w:bidi="ar-IQ"/>
        </w:rPr>
      </w:pPr>
      <w:r w:rsidRPr="005C0BFB">
        <w:rPr>
          <w:rFonts w:asciiTheme="majorBidi" w:hAnsiTheme="majorBidi" w:cstheme="majorBidi"/>
          <w:b/>
          <w:bCs/>
          <w:sz w:val="28"/>
          <w:szCs w:val="28"/>
          <w:lang w:bidi="ar-IQ"/>
        </w:rPr>
        <w:t>Firstly - Articles</w:t>
      </w:r>
    </w:p>
    <w:p w14:paraId="1BC6681B" w14:textId="77777777" w:rsidR="001A610A" w:rsidRPr="005C0BFB" w:rsidRDefault="001A610A" w:rsidP="001A610A">
      <w:pPr>
        <w:pStyle w:val="ListParagraph"/>
        <w:numPr>
          <w:ilvl w:val="0"/>
          <w:numId w:val="17"/>
        </w:numPr>
        <w:bidi w:val="0"/>
        <w:spacing w:after="0"/>
        <w:jc w:val="both"/>
        <w:rPr>
          <w:rFonts w:asciiTheme="majorBidi" w:hAnsiTheme="majorBidi" w:cstheme="majorBidi"/>
          <w:sz w:val="28"/>
          <w:szCs w:val="28"/>
        </w:rPr>
      </w:pPr>
      <w:r w:rsidRPr="005C0BFB">
        <w:rPr>
          <w:rFonts w:asciiTheme="majorBidi" w:hAnsiTheme="majorBidi" w:cstheme="majorBidi"/>
          <w:sz w:val="28"/>
          <w:szCs w:val="28"/>
        </w:rPr>
        <w:t xml:space="preserve">Achim Vogt and David Jalilvand, </w:t>
      </w:r>
      <w:r w:rsidRPr="005C0BFB">
        <w:rPr>
          <w:rFonts w:asciiTheme="majorBidi" w:hAnsiTheme="majorBidi" w:cstheme="majorBidi"/>
          <w:b/>
          <w:bCs/>
          <w:sz w:val="28"/>
          <w:szCs w:val="28"/>
        </w:rPr>
        <w:t>One year after the re-imposition of sanctions</w:t>
      </w:r>
      <w:r w:rsidRPr="005C0BFB">
        <w:rPr>
          <w:rFonts w:asciiTheme="majorBidi" w:hAnsiTheme="majorBidi" w:cstheme="majorBidi"/>
          <w:sz w:val="28"/>
          <w:szCs w:val="28"/>
        </w:rPr>
        <w:t xml:space="preserve"> (German: The Friedrich-Ebert-Stiftung, 2019).</w:t>
      </w:r>
    </w:p>
    <w:p w14:paraId="259484F7" w14:textId="77777777" w:rsidR="001A610A" w:rsidRPr="005C0BFB" w:rsidRDefault="001A610A" w:rsidP="001A610A">
      <w:pPr>
        <w:pStyle w:val="ListParagraph"/>
        <w:numPr>
          <w:ilvl w:val="0"/>
          <w:numId w:val="17"/>
        </w:numPr>
        <w:bidi w:val="0"/>
        <w:spacing w:after="0"/>
        <w:jc w:val="both"/>
        <w:rPr>
          <w:rFonts w:asciiTheme="majorBidi" w:hAnsiTheme="majorBidi" w:cstheme="majorBidi"/>
          <w:sz w:val="28"/>
          <w:szCs w:val="28"/>
        </w:rPr>
      </w:pPr>
      <w:r w:rsidRPr="005C0BFB">
        <w:rPr>
          <w:rFonts w:asciiTheme="majorBidi" w:hAnsiTheme="majorBidi" w:cstheme="majorBidi"/>
          <w:sz w:val="28"/>
          <w:szCs w:val="28"/>
        </w:rPr>
        <w:t>Arif Khan and Nargis Zaman, TRUMP POLICY TOWARDS IRAN: CHALLENGES AND IMPLICATIONS, Pakistan Journal of Humanities and Social Sciences, Vol. 1, No.1 (Pakistan: The International Research Alliance for Sustainable, June 2018).</w:t>
      </w:r>
    </w:p>
    <w:p w14:paraId="4DBDB133" w14:textId="77777777" w:rsidR="001A610A" w:rsidRPr="005C0BFB" w:rsidRDefault="001A610A" w:rsidP="001A610A">
      <w:pPr>
        <w:pStyle w:val="ListParagraph"/>
        <w:numPr>
          <w:ilvl w:val="0"/>
          <w:numId w:val="17"/>
        </w:numPr>
        <w:bidi w:val="0"/>
        <w:spacing w:after="0"/>
        <w:jc w:val="both"/>
        <w:rPr>
          <w:rFonts w:asciiTheme="majorBidi" w:hAnsiTheme="majorBidi" w:cstheme="majorBidi"/>
          <w:sz w:val="28"/>
          <w:szCs w:val="28"/>
        </w:rPr>
      </w:pPr>
      <w:r w:rsidRPr="005C0BFB">
        <w:rPr>
          <w:rFonts w:asciiTheme="majorBidi" w:hAnsiTheme="majorBidi" w:cstheme="majorBidi"/>
          <w:sz w:val="28"/>
          <w:szCs w:val="28"/>
        </w:rPr>
        <w:t xml:space="preserve">Clayton Thomas, Iran: Background and U.S. Policy, </w:t>
      </w:r>
      <w:r w:rsidRPr="005C0BFB">
        <w:rPr>
          <w:rFonts w:asciiTheme="majorBidi" w:hAnsiTheme="majorBidi" w:cstheme="majorBidi"/>
          <w:b/>
          <w:bCs/>
          <w:sz w:val="28"/>
          <w:szCs w:val="28"/>
        </w:rPr>
        <w:t>CRS Report for Congress</w:t>
      </w:r>
      <w:r w:rsidRPr="005C0BFB">
        <w:rPr>
          <w:rFonts w:asciiTheme="majorBidi" w:hAnsiTheme="majorBidi" w:cstheme="majorBidi"/>
          <w:sz w:val="28"/>
          <w:szCs w:val="28"/>
        </w:rPr>
        <w:t>, No. R47321 (Washington: Congressional Research Service, September 2023).</w:t>
      </w:r>
    </w:p>
    <w:p w14:paraId="0143D795" w14:textId="77777777" w:rsidR="001A610A" w:rsidRPr="005C0BFB" w:rsidRDefault="001A610A" w:rsidP="001A610A">
      <w:pPr>
        <w:pStyle w:val="ListParagraph"/>
        <w:numPr>
          <w:ilvl w:val="0"/>
          <w:numId w:val="17"/>
        </w:numPr>
        <w:bidi w:val="0"/>
        <w:spacing w:after="0"/>
        <w:jc w:val="both"/>
        <w:rPr>
          <w:rFonts w:asciiTheme="majorBidi" w:hAnsiTheme="majorBidi" w:cstheme="majorBidi"/>
          <w:sz w:val="28"/>
          <w:szCs w:val="28"/>
        </w:rPr>
      </w:pPr>
      <w:r w:rsidRPr="005C0BFB">
        <w:rPr>
          <w:rFonts w:asciiTheme="majorBidi" w:hAnsiTheme="majorBidi" w:cstheme="majorBidi"/>
          <w:sz w:val="28"/>
          <w:szCs w:val="28"/>
        </w:rPr>
        <w:t xml:space="preserve">David Jalilvand and Achim Vogt, </w:t>
      </w:r>
      <w:r w:rsidRPr="005C0BFB">
        <w:rPr>
          <w:rFonts w:asciiTheme="majorBidi" w:hAnsiTheme="majorBidi" w:cstheme="majorBidi"/>
          <w:b/>
          <w:bCs/>
          <w:sz w:val="28"/>
          <w:szCs w:val="28"/>
        </w:rPr>
        <w:t>The Iran Nuclear Deal and a Democratic White House</w:t>
      </w:r>
      <w:r w:rsidRPr="005C0BFB">
        <w:rPr>
          <w:rFonts w:asciiTheme="majorBidi" w:hAnsiTheme="majorBidi" w:cstheme="majorBidi"/>
          <w:sz w:val="28"/>
          <w:szCs w:val="28"/>
        </w:rPr>
        <w:t xml:space="preserve"> (German: The Friedrich-Ebert-Stiftung, 2020).</w:t>
      </w:r>
    </w:p>
    <w:p w14:paraId="22B231BE" w14:textId="77777777" w:rsidR="001A610A" w:rsidRPr="005C0BFB" w:rsidRDefault="001A610A" w:rsidP="001A610A">
      <w:pPr>
        <w:pStyle w:val="ListParagraph"/>
        <w:numPr>
          <w:ilvl w:val="0"/>
          <w:numId w:val="17"/>
        </w:numPr>
        <w:bidi w:val="0"/>
        <w:spacing w:after="0"/>
        <w:jc w:val="both"/>
        <w:rPr>
          <w:rFonts w:asciiTheme="majorBidi" w:hAnsiTheme="majorBidi" w:cstheme="majorBidi"/>
          <w:sz w:val="28"/>
          <w:szCs w:val="28"/>
        </w:rPr>
      </w:pPr>
      <w:r w:rsidRPr="005C0BFB">
        <w:rPr>
          <w:rFonts w:asciiTheme="majorBidi" w:hAnsiTheme="majorBidi" w:cstheme="majorBidi"/>
          <w:sz w:val="28"/>
          <w:szCs w:val="28"/>
        </w:rPr>
        <w:t xml:space="preserve">Elham Rasooli Saniabadi, </w:t>
      </w:r>
      <w:r w:rsidRPr="005C0BFB">
        <w:rPr>
          <w:rFonts w:asciiTheme="majorBidi" w:hAnsiTheme="majorBidi" w:cstheme="majorBidi"/>
          <w:b/>
          <w:bCs/>
          <w:sz w:val="28"/>
          <w:szCs w:val="28"/>
        </w:rPr>
        <w:t>Iranian Review of Foreign Affairs</w:t>
      </w:r>
      <w:r w:rsidRPr="005C0BFB">
        <w:rPr>
          <w:rFonts w:asciiTheme="majorBidi" w:hAnsiTheme="majorBidi" w:cstheme="majorBidi"/>
          <w:sz w:val="28"/>
          <w:szCs w:val="28"/>
        </w:rPr>
        <w:t>, vol. 12, No. 1 (</w:t>
      </w:r>
      <w:r w:rsidRPr="005C0BFB">
        <w:rPr>
          <w:rFonts w:asciiTheme="majorBidi" w:hAnsiTheme="majorBidi" w:cstheme="majorBidi"/>
          <w:color w:val="333333"/>
          <w:sz w:val="28"/>
          <w:szCs w:val="28"/>
          <w:shd w:val="clear" w:color="auto" w:fill="FFFFFF"/>
        </w:rPr>
        <w:t>Tehran: the Institute for Strategic Research, January 2021).</w:t>
      </w:r>
    </w:p>
    <w:p w14:paraId="292B0BDC" w14:textId="77777777" w:rsidR="001A610A" w:rsidRPr="005C0BFB" w:rsidRDefault="001A610A" w:rsidP="001A610A">
      <w:pPr>
        <w:pStyle w:val="ListParagraph"/>
        <w:numPr>
          <w:ilvl w:val="0"/>
          <w:numId w:val="17"/>
        </w:numPr>
        <w:bidi w:val="0"/>
        <w:spacing w:after="0"/>
        <w:jc w:val="both"/>
        <w:rPr>
          <w:rFonts w:asciiTheme="majorBidi" w:hAnsiTheme="majorBidi" w:cstheme="majorBidi"/>
          <w:sz w:val="28"/>
          <w:szCs w:val="28"/>
        </w:rPr>
      </w:pPr>
      <w:r w:rsidRPr="005C0BFB">
        <w:rPr>
          <w:rFonts w:asciiTheme="majorBidi" w:hAnsiTheme="majorBidi" w:cstheme="majorBidi"/>
          <w:sz w:val="28"/>
          <w:szCs w:val="28"/>
        </w:rPr>
        <w:t xml:space="preserve">Foadlzadi, Obama’s Iran Policy and American Competing Policy Communities, </w:t>
      </w:r>
      <w:r w:rsidRPr="005C0BFB">
        <w:rPr>
          <w:rFonts w:asciiTheme="majorBidi" w:hAnsiTheme="majorBidi" w:cstheme="majorBidi"/>
          <w:b/>
          <w:bCs/>
          <w:sz w:val="28"/>
          <w:szCs w:val="28"/>
        </w:rPr>
        <w:t>Iranian Review of Foreign Affairs</w:t>
      </w:r>
      <w:r w:rsidRPr="005C0BFB">
        <w:rPr>
          <w:rFonts w:asciiTheme="majorBidi" w:hAnsiTheme="majorBidi" w:cstheme="majorBidi"/>
          <w:sz w:val="28"/>
          <w:szCs w:val="28"/>
        </w:rPr>
        <w:t xml:space="preserve">, </w:t>
      </w:r>
      <w:r w:rsidRPr="005C0BFB">
        <w:rPr>
          <w:rFonts w:asciiTheme="majorBidi" w:hAnsiTheme="majorBidi" w:cstheme="majorBidi"/>
          <w:sz w:val="28"/>
          <w:szCs w:val="28"/>
        </w:rPr>
        <w:lastRenderedPageBreak/>
        <w:t>Vol. 3, No. 4 (Tehran:the Institute for Strategic Research, Winter 2013).</w:t>
      </w:r>
    </w:p>
    <w:p w14:paraId="7372C0FC" w14:textId="77777777" w:rsidR="001A610A" w:rsidRPr="005C0BFB" w:rsidRDefault="001A610A" w:rsidP="001A610A">
      <w:pPr>
        <w:pStyle w:val="ListParagraph"/>
        <w:numPr>
          <w:ilvl w:val="0"/>
          <w:numId w:val="17"/>
        </w:numPr>
        <w:bidi w:val="0"/>
        <w:spacing w:after="0"/>
        <w:jc w:val="both"/>
        <w:rPr>
          <w:rFonts w:asciiTheme="majorBidi" w:hAnsiTheme="majorBidi" w:cstheme="majorBidi"/>
          <w:sz w:val="28"/>
          <w:szCs w:val="28"/>
          <w:rtl/>
        </w:rPr>
      </w:pPr>
      <w:r w:rsidRPr="005C0BFB">
        <w:rPr>
          <w:rFonts w:asciiTheme="majorBidi" w:hAnsiTheme="majorBidi" w:cstheme="majorBidi"/>
          <w:sz w:val="28"/>
          <w:szCs w:val="28"/>
        </w:rPr>
        <w:t xml:space="preserve">Hadi Kahalzadeh, Iran After Trump: Can Biden Revive the Nuclear Deal and Does Iran Even Want to, </w:t>
      </w:r>
      <w:r w:rsidRPr="005C0BFB">
        <w:rPr>
          <w:rFonts w:asciiTheme="majorBidi" w:hAnsiTheme="majorBidi" w:cstheme="majorBidi"/>
          <w:b/>
          <w:bCs/>
          <w:sz w:val="28"/>
          <w:szCs w:val="28"/>
        </w:rPr>
        <w:t>Middle East Briefs</w:t>
      </w:r>
      <w:r w:rsidRPr="005C0BFB">
        <w:rPr>
          <w:rFonts w:asciiTheme="majorBidi" w:hAnsiTheme="majorBidi" w:cstheme="majorBidi"/>
          <w:sz w:val="28"/>
          <w:szCs w:val="28"/>
        </w:rPr>
        <w:t xml:space="preserve">, No. 145 (Brandeis University: Crown Center for Middle East Studies, January 2022). </w:t>
      </w:r>
    </w:p>
    <w:p w14:paraId="146285BD" w14:textId="77777777" w:rsidR="001A610A" w:rsidRPr="005C0BFB" w:rsidRDefault="001A610A" w:rsidP="001A610A">
      <w:pPr>
        <w:pStyle w:val="ListParagraph"/>
        <w:numPr>
          <w:ilvl w:val="0"/>
          <w:numId w:val="17"/>
        </w:numPr>
        <w:bidi w:val="0"/>
        <w:spacing w:after="0"/>
        <w:jc w:val="both"/>
        <w:rPr>
          <w:rFonts w:asciiTheme="majorBidi" w:hAnsiTheme="majorBidi" w:cstheme="majorBidi"/>
          <w:sz w:val="28"/>
          <w:szCs w:val="28"/>
        </w:rPr>
      </w:pPr>
      <w:r w:rsidRPr="005C0BFB">
        <w:rPr>
          <w:rFonts w:asciiTheme="majorBidi" w:hAnsiTheme="majorBidi" w:cstheme="majorBidi"/>
          <w:sz w:val="28"/>
          <w:szCs w:val="28"/>
        </w:rPr>
        <w:t>Katarzyna Czornik, New accents in the U.S.-Iran relations. The perspective of Joe Biden’s administration (Poland: University of Silesia in Katowice, 2022).</w:t>
      </w:r>
    </w:p>
    <w:p w14:paraId="22B15B09" w14:textId="77777777" w:rsidR="001A610A" w:rsidRPr="005C0BFB" w:rsidRDefault="001A610A" w:rsidP="001A610A">
      <w:pPr>
        <w:pStyle w:val="ListParagraph"/>
        <w:numPr>
          <w:ilvl w:val="0"/>
          <w:numId w:val="17"/>
        </w:numPr>
        <w:bidi w:val="0"/>
        <w:spacing w:after="0"/>
        <w:jc w:val="both"/>
        <w:rPr>
          <w:rFonts w:asciiTheme="majorBidi" w:hAnsiTheme="majorBidi" w:cstheme="majorBidi"/>
          <w:sz w:val="28"/>
          <w:szCs w:val="28"/>
          <w:rtl/>
          <w:lang w:bidi="ar-IQ"/>
        </w:rPr>
      </w:pPr>
      <w:r w:rsidRPr="005C0BFB">
        <w:rPr>
          <w:rFonts w:asciiTheme="majorBidi" w:hAnsiTheme="majorBidi" w:cstheme="majorBidi"/>
          <w:sz w:val="28"/>
          <w:szCs w:val="28"/>
        </w:rPr>
        <w:t xml:space="preserve">Kenneth Katzman, Iran: U.S. Concerns and Policy Responses, </w:t>
      </w:r>
      <w:r w:rsidRPr="005C0BFB">
        <w:rPr>
          <w:rFonts w:asciiTheme="majorBidi" w:hAnsiTheme="majorBidi" w:cstheme="majorBidi"/>
          <w:b/>
          <w:bCs/>
          <w:sz w:val="28"/>
          <w:szCs w:val="28"/>
        </w:rPr>
        <w:t>CRS Report for Congress</w:t>
      </w:r>
      <w:r w:rsidRPr="005C0BFB">
        <w:rPr>
          <w:rFonts w:asciiTheme="majorBidi" w:hAnsiTheme="majorBidi" w:cstheme="majorBidi"/>
          <w:sz w:val="28"/>
          <w:szCs w:val="28"/>
        </w:rPr>
        <w:t>, No. RL32048 (Washington: Congressional Research Service, 2010).</w:t>
      </w:r>
    </w:p>
    <w:p w14:paraId="08FE24AA" w14:textId="77777777" w:rsidR="001A610A" w:rsidRDefault="001A610A" w:rsidP="001A610A">
      <w:pPr>
        <w:pStyle w:val="ListParagraph"/>
        <w:numPr>
          <w:ilvl w:val="0"/>
          <w:numId w:val="17"/>
        </w:numPr>
        <w:bidi w:val="0"/>
        <w:spacing w:after="0"/>
        <w:jc w:val="both"/>
        <w:rPr>
          <w:rFonts w:asciiTheme="majorBidi" w:hAnsiTheme="majorBidi" w:cstheme="majorBidi"/>
          <w:sz w:val="28"/>
          <w:szCs w:val="28"/>
        </w:rPr>
      </w:pPr>
      <w:r w:rsidRPr="00097651">
        <w:rPr>
          <w:rFonts w:asciiTheme="majorBidi" w:hAnsiTheme="majorBidi" w:cstheme="majorBidi"/>
          <w:sz w:val="28"/>
          <w:szCs w:val="28"/>
        </w:rPr>
        <w:t>Kenneth Katzman, Iran’s Revolutionary Guard Named a Terrorist Organization, Congressional Research Service, No. IN11093 (Washington: Congressional Research Service, April 2019).</w:t>
      </w:r>
    </w:p>
    <w:p w14:paraId="18D150AC" w14:textId="77777777" w:rsidR="001A610A" w:rsidRPr="005C0BFB" w:rsidRDefault="001A610A" w:rsidP="001A610A">
      <w:pPr>
        <w:pStyle w:val="ListParagraph"/>
        <w:numPr>
          <w:ilvl w:val="0"/>
          <w:numId w:val="17"/>
        </w:numPr>
        <w:bidi w:val="0"/>
        <w:spacing w:after="0"/>
        <w:jc w:val="both"/>
        <w:rPr>
          <w:rFonts w:asciiTheme="majorBidi" w:hAnsiTheme="majorBidi" w:cstheme="majorBidi"/>
          <w:sz w:val="28"/>
          <w:szCs w:val="28"/>
          <w:rtl/>
        </w:rPr>
      </w:pPr>
      <w:r w:rsidRPr="005C0BFB">
        <w:rPr>
          <w:rFonts w:asciiTheme="majorBidi" w:hAnsiTheme="majorBidi" w:cstheme="majorBidi"/>
          <w:sz w:val="28"/>
          <w:szCs w:val="28"/>
        </w:rPr>
        <w:t xml:space="preserve">Louise Fawcett and Andrew Payne, Stuck on a hostile path? US policy towards Iran since the revolution, </w:t>
      </w:r>
      <w:r w:rsidRPr="005C0BFB">
        <w:rPr>
          <w:rFonts w:asciiTheme="majorBidi" w:hAnsiTheme="majorBidi" w:cstheme="majorBidi"/>
          <w:b/>
          <w:bCs/>
          <w:sz w:val="28"/>
          <w:szCs w:val="28"/>
        </w:rPr>
        <w:t>Contemporary Politics,</w:t>
      </w:r>
      <w:r w:rsidRPr="005C0BFB">
        <w:rPr>
          <w:rFonts w:asciiTheme="majorBidi" w:hAnsiTheme="majorBidi" w:cstheme="majorBidi"/>
          <w:sz w:val="28"/>
          <w:szCs w:val="28"/>
        </w:rPr>
        <w:t xml:space="preserve"> Vol. 29, No. 1 (England: Richard Taylor and Francis Group, 2023).</w:t>
      </w:r>
    </w:p>
    <w:p w14:paraId="311091D4" w14:textId="77777777" w:rsidR="001A610A" w:rsidRPr="005C0BFB" w:rsidRDefault="001A610A" w:rsidP="001A610A">
      <w:pPr>
        <w:pStyle w:val="ListParagraph"/>
        <w:numPr>
          <w:ilvl w:val="0"/>
          <w:numId w:val="17"/>
        </w:numPr>
        <w:bidi w:val="0"/>
        <w:spacing w:after="0"/>
        <w:jc w:val="both"/>
        <w:rPr>
          <w:rFonts w:asciiTheme="majorBidi" w:hAnsiTheme="majorBidi" w:cstheme="majorBidi"/>
          <w:sz w:val="28"/>
          <w:szCs w:val="28"/>
        </w:rPr>
      </w:pPr>
      <w:r w:rsidRPr="005C0BFB">
        <w:rPr>
          <w:rFonts w:asciiTheme="majorBidi" w:hAnsiTheme="majorBidi" w:cstheme="majorBidi"/>
          <w:sz w:val="28"/>
          <w:szCs w:val="28"/>
        </w:rPr>
        <w:t>Mariam Javed Asghar, US Foreign Policy towards Iran under Obama and Trump Administration, IUB Journal of Social Sciences, (The Islamia University of Bahawalpur, Vol. 1, No. 2, December 2019).</w:t>
      </w:r>
    </w:p>
    <w:p w14:paraId="63B74675" w14:textId="77777777" w:rsidR="001A610A" w:rsidRPr="005C0BFB" w:rsidRDefault="001A610A" w:rsidP="001A610A">
      <w:pPr>
        <w:pStyle w:val="ListParagraph"/>
        <w:numPr>
          <w:ilvl w:val="0"/>
          <w:numId w:val="17"/>
        </w:numPr>
        <w:bidi w:val="0"/>
        <w:spacing w:after="0"/>
        <w:jc w:val="both"/>
        <w:rPr>
          <w:rFonts w:asciiTheme="majorBidi" w:hAnsiTheme="majorBidi" w:cstheme="majorBidi"/>
          <w:sz w:val="28"/>
          <w:szCs w:val="28"/>
          <w:rtl/>
        </w:rPr>
      </w:pPr>
      <w:r w:rsidRPr="00FF7FEE">
        <w:rPr>
          <w:rFonts w:asciiTheme="majorBidi" w:hAnsiTheme="majorBidi" w:cstheme="majorBidi"/>
          <w:sz w:val="24"/>
          <w:szCs w:val="24"/>
        </w:rPr>
        <w:t xml:space="preserve">Meghan McCurdy, Unilateral Sanctions With a Twist: The Iran and Libya Sanctions Act of 1996, </w:t>
      </w:r>
      <w:r w:rsidRPr="00FF7FEE">
        <w:rPr>
          <w:rFonts w:asciiTheme="majorBidi" w:hAnsiTheme="majorBidi" w:cstheme="majorBidi"/>
          <w:b/>
          <w:bCs/>
          <w:sz w:val="24"/>
          <w:szCs w:val="24"/>
        </w:rPr>
        <w:t>American University International Law Review</w:t>
      </w:r>
      <w:r w:rsidRPr="00FF7FEE">
        <w:rPr>
          <w:rFonts w:asciiTheme="majorBidi" w:hAnsiTheme="majorBidi" w:cstheme="majorBidi"/>
          <w:sz w:val="24"/>
          <w:szCs w:val="24"/>
        </w:rPr>
        <w:t>, Vol. 13, No. 2 (Washington: American University Washington College of Law, 1997)</w:t>
      </w:r>
      <w:r>
        <w:rPr>
          <w:rFonts w:asciiTheme="majorBidi" w:hAnsiTheme="majorBidi" w:cstheme="majorBidi"/>
          <w:sz w:val="24"/>
          <w:szCs w:val="24"/>
        </w:rPr>
        <w:t>.</w:t>
      </w:r>
    </w:p>
    <w:p w14:paraId="0916EB8C" w14:textId="77777777" w:rsidR="001A610A" w:rsidRPr="005C0BFB" w:rsidRDefault="001A610A" w:rsidP="001A610A">
      <w:pPr>
        <w:pStyle w:val="ListParagraph"/>
        <w:numPr>
          <w:ilvl w:val="0"/>
          <w:numId w:val="17"/>
        </w:numPr>
        <w:bidi w:val="0"/>
        <w:spacing w:after="0"/>
        <w:jc w:val="both"/>
        <w:rPr>
          <w:rFonts w:asciiTheme="majorBidi" w:hAnsiTheme="majorBidi" w:cstheme="majorBidi"/>
          <w:sz w:val="28"/>
          <w:szCs w:val="28"/>
          <w:lang w:bidi="ar-IQ"/>
        </w:rPr>
      </w:pPr>
      <w:r w:rsidRPr="005C0BFB">
        <w:rPr>
          <w:rFonts w:asciiTheme="majorBidi" w:hAnsiTheme="majorBidi" w:cstheme="majorBidi"/>
          <w:sz w:val="28"/>
          <w:szCs w:val="28"/>
        </w:rPr>
        <w:t xml:space="preserve">Michael Singh, Biden’s Iran Dilemma, </w:t>
      </w:r>
      <w:r w:rsidRPr="005C0BFB">
        <w:rPr>
          <w:rFonts w:asciiTheme="majorBidi" w:hAnsiTheme="majorBidi" w:cstheme="majorBidi"/>
          <w:b/>
          <w:bCs/>
          <w:sz w:val="28"/>
          <w:szCs w:val="28"/>
        </w:rPr>
        <w:t>Policy Analysis</w:t>
      </w:r>
      <w:r w:rsidRPr="005C0BFB">
        <w:rPr>
          <w:rFonts w:asciiTheme="majorBidi" w:hAnsiTheme="majorBidi" w:cstheme="majorBidi"/>
          <w:sz w:val="28"/>
          <w:szCs w:val="28"/>
        </w:rPr>
        <w:t xml:space="preserve"> (Washington:The Washington Institute for Near East Policy, February 2021)</w:t>
      </w:r>
      <w:r w:rsidRPr="005C0BFB">
        <w:rPr>
          <w:rFonts w:asciiTheme="majorBidi" w:hAnsiTheme="majorBidi" w:cstheme="majorBidi"/>
          <w:sz w:val="28"/>
          <w:szCs w:val="28"/>
          <w:lang w:bidi="ar-IQ"/>
        </w:rPr>
        <w:t>.</w:t>
      </w:r>
    </w:p>
    <w:p w14:paraId="4F5702B2" w14:textId="77777777" w:rsidR="001A610A" w:rsidRPr="005C0BFB" w:rsidRDefault="001A610A" w:rsidP="001A610A">
      <w:pPr>
        <w:pStyle w:val="ListParagraph"/>
        <w:numPr>
          <w:ilvl w:val="0"/>
          <w:numId w:val="17"/>
        </w:numPr>
        <w:bidi w:val="0"/>
        <w:spacing w:after="0"/>
        <w:jc w:val="both"/>
        <w:rPr>
          <w:rFonts w:asciiTheme="majorBidi" w:hAnsiTheme="majorBidi" w:cstheme="majorBidi"/>
          <w:sz w:val="28"/>
          <w:szCs w:val="28"/>
        </w:rPr>
      </w:pPr>
      <w:r w:rsidRPr="005C0BFB">
        <w:rPr>
          <w:rFonts w:asciiTheme="majorBidi" w:hAnsiTheme="majorBidi" w:cstheme="majorBidi"/>
          <w:sz w:val="28"/>
          <w:szCs w:val="28"/>
        </w:rPr>
        <w:lastRenderedPageBreak/>
        <w:t xml:space="preserve">Ramin Jahanbegloo, The Obama Administration and Iran: Towards a Constructive Dialogue, </w:t>
      </w:r>
      <w:r w:rsidRPr="005C0BFB">
        <w:rPr>
          <w:rFonts w:asciiTheme="majorBidi" w:hAnsiTheme="majorBidi" w:cstheme="majorBidi"/>
          <w:b/>
          <w:bCs/>
          <w:sz w:val="28"/>
          <w:szCs w:val="28"/>
        </w:rPr>
        <w:t>Working Paper</w:t>
      </w:r>
      <w:r w:rsidRPr="005C0BFB">
        <w:rPr>
          <w:rFonts w:asciiTheme="majorBidi" w:hAnsiTheme="majorBidi" w:cstheme="majorBidi"/>
          <w:sz w:val="28"/>
          <w:szCs w:val="28"/>
        </w:rPr>
        <w:t>, No. 43 (Canada: Ontario, The Centre for International Governance Innovation, June 2009).</w:t>
      </w:r>
    </w:p>
    <w:p w14:paraId="580F4047" w14:textId="77777777" w:rsidR="001A610A" w:rsidRPr="005C0BFB" w:rsidRDefault="001A610A" w:rsidP="001A610A">
      <w:pPr>
        <w:pStyle w:val="ListParagraph"/>
        <w:numPr>
          <w:ilvl w:val="0"/>
          <w:numId w:val="17"/>
        </w:numPr>
        <w:bidi w:val="0"/>
        <w:spacing w:after="0"/>
        <w:jc w:val="both"/>
        <w:rPr>
          <w:rFonts w:asciiTheme="majorBidi" w:hAnsiTheme="majorBidi" w:cstheme="majorBidi"/>
          <w:sz w:val="28"/>
          <w:szCs w:val="28"/>
        </w:rPr>
      </w:pPr>
      <w:r w:rsidRPr="005C0BFB">
        <w:rPr>
          <w:rFonts w:asciiTheme="majorBidi" w:hAnsiTheme="majorBidi" w:cstheme="majorBidi"/>
          <w:sz w:val="28"/>
          <w:szCs w:val="28"/>
        </w:rPr>
        <w:t xml:space="preserve">Raphael Benlevi, How Competing Schools of Grand Strategy Shape America’s Nonproliferation Policy Toward Iran, </w:t>
      </w:r>
      <w:r w:rsidRPr="005C0BFB">
        <w:rPr>
          <w:rFonts w:asciiTheme="majorBidi" w:hAnsiTheme="majorBidi" w:cstheme="majorBidi"/>
          <w:b/>
          <w:bCs/>
          <w:sz w:val="28"/>
          <w:szCs w:val="28"/>
        </w:rPr>
        <w:t>Texas National Security Review</w:t>
      </w:r>
      <w:r w:rsidRPr="005C0BFB">
        <w:rPr>
          <w:rFonts w:asciiTheme="majorBidi" w:hAnsiTheme="majorBidi" w:cstheme="majorBidi"/>
          <w:sz w:val="28"/>
          <w:szCs w:val="28"/>
        </w:rPr>
        <w:t>, Vol. 5, Issue 3 (Texas: the University of Texas at Austin, Summer 2022).</w:t>
      </w:r>
    </w:p>
    <w:p w14:paraId="5C21C6EC" w14:textId="77777777" w:rsidR="001A610A" w:rsidRPr="005C0BFB" w:rsidRDefault="001A610A" w:rsidP="001A610A">
      <w:pPr>
        <w:pStyle w:val="ListParagraph"/>
        <w:numPr>
          <w:ilvl w:val="0"/>
          <w:numId w:val="17"/>
        </w:numPr>
        <w:bidi w:val="0"/>
        <w:spacing w:after="0"/>
        <w:jc w:val="both"/>
        <w:rPr>
          <w:rFonts w:asciiTheme="majorBidi" w:hAnsiTheme="majorBidi" w:cstheme="majorBidi"/>
          <w:sz w:val="28"/>
          <w:szCs w:val="28"/>
        </w:rPr>
      </w:pPr>
      <w:r w:rsidRPr="005C0BFB">
        <w:rPr>
          <w:rFonts w:asciiTheme="majorBidi" w:hAnsiTheme="majorBidi" w:cstheme="majorBidi"/>
          <w:sz w:val="28"/>
          <w:szCs w:val="28"/>
        </w:rPr>
        <w:t xml:space="preserve">Reza Khalili, U.S Foreign Policy and Regional Power and Influence of Iran: A Comparison of Bush, Obama and Trump Administrations, </w:t>
      </w:r>
      <w:r w:rsidRPr="005C0BFB">
        <w:rPr>
          <w:rFonts w:asciiTheme="majorBidi" w:hAnsiTheme="majorBidi" w:cstheme="majorBidi"/>
          <w:b/>
          <w:bCs/>
          <w:sz w:val="28"/>
          <w:szCs w:val="28"/>
        </w:rPr>
        <w:t>Geopolitics Quarterly</w:t>
      </w:r>
      <w:r w:rsidRPr="005C0BFB">
        <w:rPr>
          <w:rFonts w:asciiTheme="majorBidi" w:hAnsiTheme="majorBidi" w:cstheme="majorBidi"/>
          <w:sz w:val="28"/>
          <w:szCs w:val="28"/>
        </w:rPr>
        <w:t>, Vol. 19, No. 2 (Tehran: Iranian Association of Geopolitics, July 2023).</w:t>
      </w:r>
    </w:p>
    <w:p w14:paraId="16D9317D" w14:textId="77777777" w:rsidR="001A610A" w:rsidRPr="005C0BFB" w:rsidRDefault="001A610A" w:rsidP="001A610A">
      <w:pPr>
        <w:pStyle w:val="ListParagraph"/>
        <w:numPr>
          <w:ilvl w:val="0"/>
          <w:numId w:val="17"/>
        </w:numPr>
        <w:bidi w:val="0"/>
        <w:spacing w:after="0"/>
        <w:jc w:val="both"/>
        <w:rPr>
          <w:rFonts w:asciiTheme="majorBidi" w:hAnsiTheme="majorBidi" w:cstheme="majorBidi"/>
          <w:sz w:val="28"/>
          <w:szCs w:val="28"/>
        </w:rPr>
      </w:pPr>
      <w:r w:rsidRPr="005C0BFB">
        <w:rPr>
          <w:rFonts w:asciiTheme="majorBidi" w:hAnsiTheme="majorBidi" w:cstheme="majorBidi"/>
          <w:sz w:val="28"/>
          <w:szCs w:val="28"/>
        </w:rPr>
        <w:t xml:space="preserve">Travis sharp, US Foreign Policy toward Iran in the Obama Era, </w:t>
      </w:r>
      <w:r w:rsidRPr="005C0BFB">
        <w:rPr>
          <w:rFonts w:asciiTheme="majorBidi" w:hAnsiTheme="majorBidi" w:cstheme="majorBidi"/>
          <w:b/>
          <w:bCs/>
          <w:sz w:val="28"/>
          <w:szCs w:val="28"/>
        </w:rPr>
        <w:t>Policy Brief</w:t>
      </w:r>
      <w:r w:rsidRPr="005C0BFB">
        <w:rPr>
          <w:rFonts w:asciiTheme="majorBidi" w:hAnsiTheme="majorBidi" w:cstheme="majorBidi"/>
          <w:sz w:val="28"/>
          <w:szCs w:val="28"/>
        </w:rPr>
        <w:t>, No. 145(Milan: The Institute for International Political Studies – ISPIJUNE 2009).</w:t>
      </w:r>
    </w:p>
    <w:p w14:paraId="254C5583" w14:textId="77777777" w:rsidR="001A610A" w:rsidRDefault="001A610A" w:rsidP="001A610A">
      <w:pPr>
        <w:pStyle w:val="ListParagraph"/>
        <w:numPr>
          <w:ilvl w:val="0"/>
          <w:numId w:val="17"/>
        </w:numPr>
        <w:bidi w:val="0"/>
        <w:spacing w:after="0"/>
        <w:jc w:val="both"/>
        <w:rPr>
          <w:rFonts w:asciiTheme="majorBidi" w:hAnsiTheme="majorBidi" w:cstheme="majorBidi"/>
          <w:sz w:val="28"/>
          <w:szCs w:val="28"/>
        </w:rPr>
      </w:pPr>
      <w:r w:rsidRPr="005C0BFB">
        <w:rPr>
          <w:rFonts w:asciiTheme="majorBidi" w:hAnsiTheme="majorBidi" w:cstheme="majorBidi"/>
          <w:sz w:val="28"/>
          <w:szCs w:val="28"/>
        </w:rPr>
        <w:t>Zhiyu Jiang, Biden’s Middle East Policy: Inheritance and Changes to Trump’s Middle East Policy,</w:t>
      </w:r>
      <w:r w:rsidRPr="005C0BFB">
        <w:rPr>
          <w:rFonts w:asciiTheme="majorBidi" w:hAnsiTheme="majorBidi" w:cstheme="majorBidi"/>
          <w:b/>
          <w:bCs/>
          <w:sz w:val="28"/>
          <w:szCs w:val="28"/>
        </w:rPr>
        <w:t>Advances in Social Science, Education and Humanities Research</w:t>
      </w:r>
      <w:r w:rsidRPr="005C0BFB">
        <w:rPr>
          <w:rFonts w:asciiTheme="majorBidi" w:hAnsiTheme="majorBidi" w:cstheme="majorBidi"/>
          <w:sz w:val="28"/>
          <w:szCs w:val="28"/>
        </w:rPr>
        <w:t>, vol. 586(Paris: Atlantis Press).</w:t>
      </w:r>
    </w:p>
    <w:p w14:paraId="7C7958E7" w14:textId="77777777" w:rsidR="001A610A" w:rsidRPr="00251CA1" w:rsidRDefault="001A610A" w:rsidP="001A610A">
      <w:pPr>
        <w:bidi w:val="0"/>
        <w:spacing w:after="0"/>
        <w:jc w:val="both"/>
        <w:rPr>
          <w:rFonts w:asciiTheme="majorBidi" w:hAnsiTheme="majorBidi" w:cstheme="majorBidi"/>
          <w:b/>
          <w:bCs/>
          <w:sz w:val="28"/>
          <w:szCs w:val="28"/>
          <w:rtl/>
        </w:rPr>
      </w:pPr>
      <w:r w:rsidRPr="00251CA1">
        <w:rPr>
          <w:rFonts w:asciiTheme="majorBidi" w:hAnsiTheme="majorBidi" w:cstheme="majorBidi"/>
          <w:b/>
          <w:bCs/>
          <w:sz w:val="28"/>
          <w:szCs w:val="28"/>
        </w:rPr>
        <w:t>Secondly- Internet</w:t>
      </w:r>
    </w:p>
    <w:p w14:paraId="56549FB6" w14:textId="77777777" w:rsidR="001A610A" w:rsidRDefault="001A610A" w:rsidP="001A610A">
      <w:pPr>
        <w:pStyle w:val="ListParagraph"/>
        <w:numPr>
          <w:ilvl w:val="0"/>
          <w:numId w:val="18"/>
        </w:numPr>
        <w:bidi w:val="0"/>
        <w:spacing w:after="0"/>
        <w:jc w:val="both"/>
        <w:rPr>
          <w:rFonts w:asciiTheme="majorBidi" w:hAnsiTheme="majorBidi" w:cstheme="majorBidi"/>
          <w:sz w:val="28"/>
          <w:szCs w:val="28"/>
          <w:lang w:bidi="ar-IQ"/>
        </w:rPr>
      </w:pPr>
      <w:r w:rsidRPr="00251CA1">
        <w:rPr>
          <w:rFonts w:asciiTheme="majorBidi" w:hAnsiTheme="majorBidi" w:cstheme="majorBidi"/>
          <w:sz w:val="28"/>
          <w:szCs w:val="28"/>
          <w:lang w:bidi="ar-IQ"/>
        </w:rPr>
        <w:t>Alex Wagner, Bush Labels North Korea, Iran, Iraq an 'Axis of Evil', Arms Control Today, Vol. 32 (Washington: Arms Control Association, 2002).</w:t>
      </w:r>
    </w:p>
    <w:p w14:paraId="077FE475" w14:textId="77777777" w:rsidR="001A610A" w:rsidRPr="00251CA1" w:rsidRDefault="001A610A" w:rsidP="001A610A">
      <w:pPr>
        <w:pStyle w:val="ListParagraph"/>
        <w:bidi w:val="0"/>
        <w:spacing w:after="0"/>
        <w:jc w:val="both"/>
        <w:rPr>
          <w:rFonts w:asciiTheme="majorBidi" w:hAnsiTheme="majorBidi" w:cstheme="majorBidi"/>
          <w:sz w:val="28"/>
          <w:szCs w:val="28"/>
          <w:lang w:bidi="ar-IQ"/>
        </w:rPr>
      </w:pPr>
      <w:r w:rsidRPr="00251CA1">
        <w:rPr>
          <w:rFonts w:asciiTheme="majorBidi" w:hAnsiTheme="majorBidi" w:cstheme="majorBidi"/>
          <w:sz w:val="28"/>
          <w:szCs w:val="28"/>
          <w:lang w:bidi="ar-IQ"/>
        </w:rPr>
        <w:t>https://www.armscontrol.org/act/2002-03/press-releases/bush-labels-north-korea-iran-iraq-axis-evil</w:t>
      </w:r>
    </w:p>
    <w:p w14:paraId="506C2017" w14:textId="77777777" w:rsidR="001A610A" w:rsidRDefault="001A610A" w:rsidP="001A610A">
      <w:pPr>
        <w:pStyle w:val="ListParagraph"/>
        <w:numPr>
          <w:ilvl w:val="0"/>
          <w:numId w:val="18"/>
        </w:numPr>
        <w:bidi w:val="0"/>
        <w:spacing w:after="0"/>
        <w:jc w:val="both"/>
        <w:rPr>
          <w:rFonts w:asciiTheme="majorBidi" w:hAnsiTheme="majorBidi" w:cstheme="majorBidi"/>
          <w:sz w:val="28"/>
          <w:szCs w:val="28"/>
        </w:rPr>
      </w:pPr>
      <w:r w:rsidRPr="00251CA1">
        <w:rPr>
          <w:rFonts w:asciiTheme="majorBidi" w:hAnsiTheme="majorBidi" w:cstheme="majorBidi"/>
          <w:sz w:val="28"/>
          <w:szCs w:val="28"/>
        </w:rPr>
        <w:t xml:space="preserve">Athbi Zaid Khalaf, American attitude towards Iran and its reflection on Iran policy towards the Arab region, </w:t>
      </w:r>
      <w:r w:rsidRPr="00251CA1">
        <w:rPr>
          <w:rFonts w:asciiTheme="majorBidi" w:hAnsiTheme="majorBidi" w:cstheme="majorBidi"/>
          <w:b/>
          <w:bCs/>
          <w:sz w:val="28"/>
          <w:szCs w:val="28"/>
        </w:rPr>
        <w:t>Review of Economics and Political Science</w:t>
      </w:r>
      <w:r w:rsidRPr="00251CA1">
        <w:rPr>
          <w:rFonts w:asciiTheme="majorBidi" w:hAnsiTheme="majorBidi" w:cstheme="majorBidi"/>
          <w:sz w:val="28"/>
          <w:szCs w:val="28"/>
        </w:rPr>
        <w:t xml:space="preserve"> (Cairo University: 2020).</w:t>
      </w:r>
    </w:p>
    <w:p w14:paraId="5F17E60C" w14:textId="77777777" w:rsidR="001A610A" w:rsidRPr="00251CA1" w:rsidRDefault="001A610A" w:rsidP="001A610A">
      <w:pPr>
        <w:pStyle w:val="ListParagraph"/>
        <w:bidi w:val="0"/>
        <w:spacing w:after="0"/>
        <w:jc w:val="both"/>
        <w:rPr>
          <w:rFonts w:asciiTheme="majorBidi" w:hAnsiTheme="majorBidi" w:cstheme="majorBidi"/>
          <w:sz w:val="28"/>
          <w:szCs w:val="28"/>
        </w:rPr>
      </w:pPr>
      <w:r w:rsidRPr="00251CA1">
        <w:rPr>
          <w:rFonts w:asciiTheme="majorBidi" w:hAnsiTheme="majorBidi" w:cstheme="majorBidi"/>
          <w:sz w:val="28"/>
          <w:szCs w:val="28"/>
        </w:rPr>
        <w:t>https://www.emerald.com/insight/content/doi/10.1108/REPS-09-2019-0119/full/html</w:t>
      </w:r>
    </w:p>
    <w:p w14:paraId="32E15671" w14:textId="77777777" w:rsidR="001A610A" w:rsidRDefault="001A610A" w:rsidP="001A610A">
      <w:pPr>
        <w:pStyle w:val="ListParagraph"/>
        <w:numPr>
          <w:ilvl w:val="0"/>
          <w:numId w:val="18"/>
        </w:numPr>
        <w:bidi w:val="0"/>
        <w:spacing w:after="0"/>
        <w:jc w:val="both"/>
        <w:rPr>
          <w:rFonts w:asciiTheme="majorBidi" w:hAnsiTheme="majorBidi" w:cstheme="majorBidi"/>
          <w:sz w:val="28"/>
          <w:szCs w:val="28"/>
        </w:rPr>
      </w:pPr>
      <w:r w:rsidRPr="00251CA1">
        <w:rPr>
          <w:rFonts w:asciiTheme="majorBidi" w:hAnsiTheme="majorBidi" w:cstheme="majorBidi"/>
          <w:sz w:val="28"/>
          <w:szCs w:val="28"/>
        </w:rPr>
        <w:lastRenderedPageBreak/>
        <w:t>Ellie Geranmayeh, Reviving the revolutionaries: How Trump’s maximum pressure is shifting Iran’s domestic politics, Policy Brief, European Council on Foreign Relations, June 2020.</w:t>
      </w:r>
    </w:p>
    <w:p w14:paraId="09BDFF1A" w14:textId="77777777" w:rsidR="001A610A" w:rsidRPr="005D4E55" w:rsidRDefault="001A610A" w:rsidP="001A610A">
      <w:pPr>
        <w:pStyle w:val="ListParagraph"/>
        <w:bidi w:val="0"/>
        <w:spacing w:after="0"/>
        <w:jc w:val="both"/>
        <w:rPr>
          <w:rFonts w:asciiTheme="majorBidi" w:hAnsiTheme="majorBidi" w:cstheme="majorBidi"/>
          <w:sz w:val="28"/>
          <w:szCs w:val="28"/>
        </w:rPr>
      </w:pPr>
      <w:r w:rsidRPr="005D4E55">
        <w:rPr>
          <w:rFonts w:asciiTheme="majorBidi" w:hAnsiTheme="majorBidi" w:cstheme="majorBidi"/>
          <w:sz w:val="28"/>
          <w:szCs w:val="28"/>
        </w:rPr>
        <w:t>https://ecfr.eu/publication/reviving_the_revolutionaries_how_trumps_maximum_pressure_is_shifting_irans/</w:t>
      </w:r>
    </w:p>
    <w:p w14:paraId="58F037F3" w14:textId="77777777" w:rsidR="001A610A" w:rsidRDefault="001A610A" w:rsidP="001A610A">
      <w:pPr>
        <w:pStyle w:val="ListParagraph"/>
        <w:numPr>
          <w:ilvl w:val="0"/>
          <w:numId w:val="18"/>
        </w:numPr>
        <w:bidi w:val="0"/>
        <w:spacing w:after="0"/>
        <w:jc w:val="both"/>
        <w:rPr>
          <w:rFonts w:asciiTheme="majorBidi" w:hAnsiTheme="majorBidi" w:cstheme="majorBidi"/>
          <w:sz w:val="28"/>
          <w:szCs w:val="28"/>
        </w:rPr>
      </w:pPr>
      <w:r w:rsidRPr="00251CA1">
        <w:rPr>
          <w:rFonts w:asciiTheme="majorBidi" w:hAnsiTheme="majorBidi" w:cstheme="majorBidi"/>
          <w:sz w:val="28"/>
          <w:szCs w:val="28"/>
        </w:rPr>
        <w:t>Joe Barnes, Robert Barron, Trump Policy in the Middle East: Iran, Texas: Rice University's Baker Institute for Public Policy, March 2018.</w:t>
      </w:r>
    </w:p>
    <w:p w14:paraId="129F4543" w14:textId="77777777" w:rsidR="001A610A" w:rsidRPr="00251CA1" w:rsidRDefault="001A610A" w:rsidP="001A610A">
      <w:pPr>
        <w:pStyle w:val="ListParagraph"/>
        <w:bidi w:val="0"/>
        <w:spacing w:after="0"/>
        <w:jc w:val="both"/>
        <w:rPr>
          <w:rFonts w:asciiTheme="majorBidi" w:hAnsiTheme="majorBidi" w:cstheme="majorBidi"/>
          <w:sz w:val="28"/>
          <w:szCs w:val="28"/>
        </w:rPr>
      </w:pPr>
      <w:r w:rsidRPr="00251CA1">
        <w:rPr>
          <w:rFonts w:asciiTheme="majorBidi" w:hAnsiTheme="majorBidi" w:cstheme="majorBidi"/>
          <w:sz w:val="28"/>
          <w:szCs w:val="28"/>
        </w:rPr>
        <w:t>https://www.bakerinstitute.org/research/trump-policy-middle-east-iran</w:t>
      </w:r>
    </w:p>
    <w:p w14:paraId="0330E8F8" w14:textId="77777777" w:rsidR="001A610A" w:rsidRDefault="001A610A" w:rsidP="001A610A">
      <w:pPr>
        <w:pStyle w:val="ListParagraph"/>
        <w:numPr>
          <w:ilvl w:val="0"/>
          <w:numId w:val="18"/>
        </w:numPr>
        <w:bidi w:val="0"/>
        <w:spacing w:after="0"/>
        <w:jc w:val="both"/>
        <w:rPr>
          <w:rFonts w:asciiTheme="majorBidi" w:hAnsiTheme="majorBidi" w:cstheme="majorBidi"/>
          <w:sz w:val="28"/>
          <w:szCs w:val="28"/>
        </w:rPr>
      </w:pPr>
      <w:r w:rsidRPr="00251CA1">
        <w:rPr>
          <w:rFonts w:asciiTheme="majorBidi" w:hAnsiTheme="majorBidi" w:cstheme="majorBidi"/>
          <w:sz w:val="28"/>
          <w:szCs w:val="28"/>
        </w:rPr>
        <w:t>Maria Do Céu Pinto Arena, Narratives modes and foreign policy change: the debate on the 2015 Iran nuclear deal, Portugal, 2021.</w:t>
      </w:r>
    </w:p>
    <w:p w14:paraId="06662C77" w14:textId="77777777" w:rsidR="001A610A" w:rsidRPr="00251CA1" w:rsidRDefault="001A610A" w:rsidP="001A610A">
      <w:pPr>
        <w:pStyle w:val="ListParagraph"/>
        <w:bidi w:val="0"/>
        <w:spacing w:after="0"/>
        <w:jc w:val="both"/>
        <w:rPr>
          <w:rFonts w:asciiTheme="majorBidi" w:hAnsiTheme="majorBidi" w:cstheme="majorBidi"/>
          <w:sz w:val="28"/>
          <w:szCs w:val="28"/>
        </w:rPr>
      </w:pPr>
      <w:r w:rsidRPr="00251CA1">
        <w:rPr>
          <w:rFonts w:asciiTheme="majorBidi" w:hAnsiTheme="majorBidi" w:cstheme="majorBidi"/>
          <w:sz w:val="28"/>
          <w:szCs w:val="28"/>
        </w:rPr>
        <w:t>https://www.scielo.br/j/rbpi/a/rM5hPtDFpSfCXs6TZjnd4Mv/?lang=en</w:t>
      </w:r>
    </w:p>
    <w:p w14:paraId="18C497D1" w14:textId="77777777" w:rsidR="001A610A" w:rsidRPr="00D16EBD" w:rsidRDefault="001A610A" w:rsidP="001A610A">
      <w:pPr>
        <w:spacing w:after="0"/>
        <w:jc w:val="both"/>
        <w:rPr>
          <w:rFonts w:ascii="Simplified Arabic" w:hAnsi="Simplified Arabic" w:cs="Simplified Arabic"/>
          <w:b/>
          <w:bCs/>
          <w:sz w:val="28"/>
          <w:szCs w:val="28"/>
          <w:rtl/>
          <w:lang w:bidi="ar-IQ"/>
        </w:rPr>
      </w:pPr>
      <w:r w:rsidRPr="00D16EBD">
        <w:rPr>
          <w:rFonts w:ascii="Simplified Arabic" w:hAnsi="Simplified Arabic" w:cs="Simplified Arabic"/>
          <w:b/>
          <w:bCs/>
          <w:sz w:val="28"/>
          <w:szCs w:val="28"/>
          <w:rtl/>
          <w:lang w:bidi="ar-IQ"/>
        </w:rPr>
        <w:t>الهوامش</w:t>
      </w:r>
      <w:r>
        <w:rPr>
          <w:rFonts w:ascii="Simplified Arabic" w:hAnsi="Simplified Arabic" w:cs="Simplified Arabic" w:hint="cs"/>
          <w:b/>
          <w:bCs/>
          <w:sz w:val="28"/>
          <w:szCs w:val="28"/>
          <w:rtl/>
          <w:lang w:bidi="ar-IQ"/>
        </w:rPr>
        <w:t>:</w:t>
      </w:r>
    </w:p>
    <w:sectPr w:rsidR="001A610A" w:rsidRPr="00D16EBD" w:rsidSect="001A610A">
      <w:headerReference w:type="even" r:id="rId8"/>
      <w:headerReference w:type="default" r:id="rId9"/>
      <w:footerReference w:type="even" r:id="rId10"/>
      <w:footerReference w:type="default" r:id="rId11"/>
      <w:endnotePr>
        <w:numFmt w:val="decimal"/>
      </w:endnotePr>
      <w:pgSz w:w="10318" w:h="14570" w:code="13"/>
      <w:pgMar w:top="1418" w:right="1418" w:bottom="1418" w:left="1418"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4D464" w14:textId="77777777" w:rsidR="00807FC2" w:rsidRDefault="00807FC2" w:rsidP="00F305B7">
      <w:pPr>
        <w:spacing w:after="0" w:line="240" w:lineRule="auto"/>
      </w:pPr>
      <w:r>
        <w:separator/>
      </w:r>
    </w:p>
  </w:endnote>
  <w:endnote w:type="continuationSeparator" w:id="0">
    <w:p w14:paraId="0F8CFC05" w14:textId="77777777" w:rsidR="00807FC2" w:rsidRDefault="00807FC2" w:rsidP="00F305B7">
      <w:pPr>
        <w:spacing w:after="0" w:line="240" w:lineRule="auto"/>
      </w:pPr>
      <w:r>
        <w:continuationSeparator/>
      </w:r>
    </w:p>
  </w:endnote>
  <w:endnote w:id="1">
    <w:p w14:paraId="267C4756" w14:textId="77777777" w:rsidR="001A610A" w:rsidRPr="00F81780" w:rsidRDefault="001A610A" w:rsidP="005736C2">
      <w:pPr>
        <w:spacing w:after="0" w:line="288" w:lineRule="auto"/>
        <w:jc w:val="both"/>
        <w:rPr>
          <w:rFonts w:ascii="Simplified Arabic" w:hAnsi="Simplified Arabic" w:cs="Simplified Arabic"/>
          <w:sz w:val="24"/>
          <w:szCs w:val="24"/>
          <w:lang w:bidi="ar-IQ"/>
        </w:rPr>
      </w:pPr>
      <w:r w:rsidRPr="00F81780">
        <w:rPr>
          <w:rStyle w:val="EndnoteReference"/>
          <w:rFonts w:ascii="Simplified Arabic" w:hAnsi="Simplified Arabic" w:cs="Simplified Arabic"/>
          <w:sz w:val="24"/>
          <w:szCs w:val="24"/>
          <w:rtl/>
        </w:rPr>
        <w:sym w:font="Symbol" w:char="F02A"/>
      </w:r>
      <w:r w:rsidRPr="00F81780">
        <w:rPr>
          <w:rFonts w:ascii="Simplified Arabic" w:hAnsi="Simplified Arabic" w:cs="Simplified Arabic"/>
          <w:sz w:val="24"/>
          <w:szCs w:val="24"/>
          <w:rtl/>
        </w:rPr>
        <w:t xml:space="preserve"> وهي ايران والعراق وسوريا</w:t>
      </w:r>
      <w:r>
        <w:rPr>
          <w:rFonts w:ascii="Simplified Arabic" w:hAnsi="Simplified Arabic" w:cs="Simplified Arabic" w:hint="cs"/>
          <w:sz w:val="24"/>
          <w:szCs w:val="24"/>
          <w:rtl/>
        </w:rPr>
        <w:t xml:space="preserve"> وليبيا</w:t>
      </w:r>
      <w:r w:rsidRPr="00F81780">
        <w:rPr>
          <w:rFonts w:ascii="Simplified Arabic" w:hAnsi="Simplified Arabic" w:cs="Simplified Arabic"/>
          <w:sz w:val="24"/>
          <w:szCs w:val="24"/>
          <w:rtl/>
        </w:rPr>
        <w:t xml:space="preserve"> والسودان وكوبا وكوريا الشمالية، ينظر صامويل هنتنجتون، طلعت الشايب (مترجم)، </w:t>
      </w:r>
      <w:r w:rsidRPr="0007339F">
        <w:rPr>
          <w:rFonts w:ascii="Simplified Arabic" w:hAnsi="Simplified Arabic" w:cs="Simplified Arabic"/>
          <w:b/>
          <w:bCs/>
          <w:sz w:val="24"/>
          <w:szCs w:val="24"/>
          <w:rtl/>
        </w:rPr>
        <w:t>صدام الحضارات إعادة صنع النظام العالمي</w:t>
      </w:r>
      <w:r w:rsidRPr="00F81780">
        <w:rPr>
          <w:rFonts w:ascii="Simplified Arabic" w:hAnsi="Simplified Arabic" w:cs="Simplified Arabic" w:hint="cs"/>
          <w:sz w:val="24"/>
          <w:szCs w:val="24"/>
          <w:rtl/>
        </w:rPr>
        <w:t xml:space="preserve"> (ليبيا: دار الجماهيرية للنشر والتوزيع والاعلان، 1998)، ص 350.</w:t>
      </w:r>
    </w:p>
  </w:endnote>
  <w:endnote w:id="2">
    <w:p w14:paraId="08C96851" w14:textId="77777777" w:rsidR="001A610A" w:rsidRPr="00F81780" w:rsidRDefault="001A610A" w:rsidP="005736C2">
      <w:pPr>
        <w:spacing w:after="0" w:line="288" w:lineRule="auto"/>
        <w:jc w:val="both"/>
        <w:rPr>
          <w:rFonts w:ascii="Simplified Arabic" w:hAnsi="Simplified Arabic" w:cs="Simplified Arabic"/>
          <w:sz w:val="24"/>
          <w:szCs w:val="24"/>
          <w:lang w:bidi="ar-IQ"/>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F81780">
        <w:rPr>
          <w:rFonts w:ascii="Simplified Arabic" w:hAnsi="Simplified Arabic" w:cs="Simplified Arabic" w:hint="cs"/>
          <w:sz w:val="24"/>
          <w:szCs w:val="24"/>
          <w:rtl/>
        </w:rPr>
        <w:t>المصدر نفسه، ص ص 350 و 362.</w:t>
      </w:r>
    </w:p>
  </w:endnote>
  <w:endnote w:id="3">
    <w:p w14:paraId="31B39623" w14:textId="77777777" w:rsidR="001A610A" w:rsidRPr="00F81780" w:rsidRDefault="001A610A" w:rsidP="005736C2">
      <w:pPr>
        <w:spacing w:after="0" w:line="288" w:lineRule="auto"/>
        <w:jc w:val="both"/>
        <w:rPr>
          <w:rFonts w:ascii="Simplified Arabic" w:hAnsi="Simplified Arabic" w:cs="Simplified Arabic"/>
          <w:sz w:val="24"/>
          <w:szCs w:val="24"/>
          <w:rtl/>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F81780">
        <w:rPr>
          <w:rFonts w:ascii="Simplified Arabic" w:hAnsi="Simplified Arabic" w:cs="Simplified Arabic" w:hint="cs"/>
          <w:sz w:val="24"/>
          <w:szCs w:val="24"/>
          <w:rtl/>
        </w:rPr>
        <w:t xml:space="preserve">كاظم هاشم نعمة، المتغير الأمريكي ومستقبل الامن في الخليج العربي، </w:t>
      </w:r>
      <w:r w:rsidRPr="0007339F">
        <w:rPr>
          <w:rFonts w:ascii="Simplified Arabic" w:hAnsi="Simplified Arabic" w:cs="Simplified Arabic" w:hint="cs"/>
          <w:b/>
          <w:bCs/>
          <w:sz w:val="24"/>
          <w:szCs w:val="24"/>
          <w:rtl/>
        </w:rPr>
        <w:t>مجلة المستقبل العربي</w:t>
      </w:r>
      <w:r w:rsidRPr="00F81780">
        <w:rPr>
          <w:rFonts w:ascii="Simplified Arabic" w:hAnsi="Simplified Arabic" w:cs="Simplified Arabic" w:hint="cs"/>
          <w:sz w:val="24"/>
          <w:szCs w:val="24"/>
          <w:rtl/>
        </w:rPr>
        <w:t xml:space="preserve">، العدد 195 (بيروت: مركز دراسات الوحدة العربية، 1995)، ص ص 32 </w:t>
      </w:r>
      <w:r w:rsidRPr="00F81780">
        <w:rPr>
          <w:rFonts w:ascii="Simplified Arabic" w:hAnsi="Simplified Arabic" w:cs="Simplified Arabic"/>
          <w:sz w:val="24"/>
          <w:szCs w:val="24"/>
          <w:rtl/>
        </w:rPr>
        <w:t>–</w:t>
      </w:r>
      <w:r w:rsidRPr="00F81780">
        <w:rPr>
          <w:rFonts w:ascii="Simplified Arabic" w:hAnsi="Simplified Arabic" w:cs="Simplified Arabic" w:hint="cs"/>
          <w:sz w:val="24"/>
          <w:szCs w:val="24"/>
          <w:rtl/>
        </w:rPr>
        <w:t xml:space="preserve"> 33.</w:t>
      </w:r>
    </w:p>
  </w:endnote>
  <w:endnote w:id="4">
    <w:p w14:paraId="519384B8" w14:textId="77777777" w:rsidR="001A610A" w:rsidRPr="00F12CD4" w:rsidRDefault="001A610A" w:rsidP="005736C2">
      <w:pPr>
        <w:pStyle w:val="EndnoteText"/>
        <w:spacing w:line="288" w:lineRule="auto"/>
        <w:ind w:right="180"/>
        <w:jc w:val="both"/>
        <w:rPr>
          <w:rFonts w:ascii="Simplified Arabic" w:hAnsi="Simplified Arabic" w:cs="Simplified Arabic"/>
          <w:sz w:val="24"/>
          <w:szCs w:val="24"/>
        </w:rPr>
      </w:pPr>
      <w:r w:rsidRPr="00F12CD4">
        <w:rPr>
          <w:rStyle w:val="EndnoteReference"/>
          <w:rFonts w:ascii="Simplified Arabic" w:hAnsi="Simplified Arabic" w:cs="Simplified Arabic"/>
          <w:sz w:val="24"/>
          <w:szCs w:val="24"/>
          <w:rtl/>
        </w:rPr>
        <w:sym w:font="Symbol" w:char="F02A"/>
      </w:r>
      <w:r w:rsidRPr="00F12CD4">
        <w:rPr>
          <w:rFonts w:ascii="Simplified Arabic" w:hAnsi="Simplified Arabic" w:cs="Simplified Arabic"/>
          <w:sz w:val="24"/>
          <w:szCs w:val="24"/>
          <w:rtl/>
        </w:rPr>
        <w:t xml:space="preserve"> وهو مشروع قانون للسيناتور الامريكي ألفونس داماتو، ويدعو الى معاقبة إيران على رعايتها للإرهاب وسعيها للحصول على أسلحة الدمار الشامل، ووقع الرئيس الامريكي بيل كلينتون على هذا القانون في العام 1996 الذي يحظر على الشركات الامريكية التجارة والاستثمارات وشراء النفط من إيران. ينظر:</w:t>
      </w:r>
    </w:p>
    <w:p w14:paraId="2357760A" w14:textId="77777777" w:rsidR="001A610A" w:rsidRPr="00FF7FEE" w:rsidRDefault="001A610A" w:rsidP="005736C2">
      <w:pPr>
        <w:pStyle w:val="EndnoteText"/>
        <w:bidi w:val="0"/>
        <w:spacing w:line="288" w:lineRule="auto"/>
        <w:ind w:right="180"/>
        <w:jc w:val="both"/>
        <w:rPr>
          <w:rFonts w:asciiTheme="majorBidi" w:hAnsiTheme="majorBidi" w:cstheme="majorBidi"/>
          <w:sz w:val="24"/>
          <w:szCs w:val="24"/>
        </w:rPr>
      </w:pPr>
      <w:r w:rsidRPr="00FF7FEE">
        <w:rPr>
          <w:rFonts w:asciiTheme="majorBidi" w:hAnsiTheme="majorBidi" w:cstheme="majorBidi"/>
          <w:sz w:val="24"/>
          <w:szCs w:val="24"/>
        </w:rPr>
        <w:t xml:space="preserve">Meghan McCurdy, Unilateral Sanctions With a Twist: The Iran and Libya Sanctions Act of 1996, </w:t>
      </w:r>
      <w:r w:rsidRPr="00FF7FEE">
        <w:rPr>
          <w:rFonts w:asciiTheme="majorBidi" w:hAnsiTheme="majorBidi" w:cstheme="majorBidi"/>
          <w:b/>
          <w:bCs/>
          <w:sz w:val="24"/>
          <w:szCs w:val="24"/>
        </w:rPr>
        <w:t>American University International Law Review</w:t>
      </w:r>
      <w:r w:rsidRPr="00FF7FEE">
        <w:rPr>
          <w:rFonts w:asciiTheme="majorBidi" w:hAnsiTheme="majorBidi" w:cstheme="majorBidi"/>
          <w:sz w:val="24"/>
          <w:szCs w:val="24"/>
        </w:rPr>
        <w:t>, Vol. 13, No. 2 (Washington: American University Washington College of Law, 1997), p.p. 402,408</w:t>
      </w:r>
      <w:r w:rsidRPr="00FF7FEE">
        <w:rPr>
          <w:rFonts w:asciiTheme="majorBidi" w:hAnsiTheme="majorBidi" w:cstheme="majorBidi"/>
          <w:sz w:val="24"/>
          <w:szCs w:val="24"/>
          <w:rtl/>
        </w:rPr>
        <w:t>.</w:t>
      </w:r>
    </w:p>
  </w:endnote>
  <w:endnote w:id="5">
    <w:p w14:paraId="6D582663" w14:textId="77777777" w:rsidR="001A610A" w:rsidRPr="00F81780" w:rsidRDefault="001A610A" w:rsidP="005736C2">
      <w:pPr>
        <w:spacing w:after="0" w:line="288" w:lineRule="auto"/>
        <w:jc w:val="both"/>
        <w:rPr>
          <w:rFonts w:ascii="Simplified Arabic" w:hAnsi="Simplified Arabic" w:cs="Simplified Arabic"/>
          <w:sz w:val="24"/>
          <w:szCs w:val="24"/>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F81780">
        <w:rPr>
          <w:rFonts w:ascii="Simplified Arabic" w:hAnsi="Simplified Arabic" w:cs="Simplified Arabic" w:hint="cs"/>
          <w:sz w:val="24"/>
          <w:szCs w:val="24"/>
          <w:rtl/>
        </w:rPr>
        <w:t xml:space="preserve">علي احمد الغفلي، العلاقات الخليجية </w:t>
      </w:r>
      <w:r w:rsidRPr="00F81780">
        <w:rPr>
          <w:rFonts w:ascii="Simplified Arabic" w:hAnsi="Simplified Arabic" w:cs="Simplified Arabic"/>
          <w:sz w:val="24"/>
          <w:szCs w:val="24"/>
          <w:rtl/>
        </w:rPr>
        <w:t>–</w:t>
      </w:r>
      <w:r w:rsidRPr="00F81780">
        <w:rPr>
          <w:rFonts w:ascii="Simplified Arabic" w:hAnsi="Simplified Arabic" w:cs="Simplified Arabic" w:hint="cs"/>
          <w:sz w:val="24"/>
          <w:szCs w:val="24"/>
          <w:rtl/>
        </w:rPr>
        <w:t xml:space="preserve"> الامريكية 1999 </w:t>
      </w:r>
      <w:r w:rsidRPr="00F81780">
        <w:rPr>
          <w:rFonts w:ascii="Simplified Arabic" w:hAnsi="Simplified Arabic" w:cs="Simplified Arabic"/>
          <w:sz w:val="24"/>
          <w:szCs w:val="24"/>
          <w:rtl/>
        </w:rPr>
        <w:t>–</w:t>
      </w:r>
      <w:r w:rsidRPr="00F81780">
        <w:rPr>
          <w:rFonts w:ascii="Simplified Arabic" w:hAnsi="Simplified Arabic" w:cs="Simplified Arabic" w:hint="cs"/>
          <w:sz w:val="24"/>
          <w:szCs w:val="24"/>
          <w:rtl/>
        </w:rPr>
        <w:t xml:space="preserve"> 2000، </w:t>
      </w:r>
      <w:r w:rsidRPr="0007339F">
        <w:rPr>
          <w:rFonts w:ascii="Simplified Arabic" w:hAnsi="Simplified Arabic" w:cs="Simplified Arabic" w:hint="cs"/>
          <w:b/>
          <w:bCs/>
          <w:sz w:val="24"/>
          <w:szCs w:val="24"/>
          <w:rtl/>
        </w:rPr>
        <w:t xml:space="preserve">التقرير الاستراتيجي الخليجي 1999 </w:t>
      </w:r>
      <w:r w:rsidRPr="0007339F">
        <w:rPr>
          <w:rFonts w:ascii="Simplified Arabic" w:hAnsi="Simplified Arabic" w:cs="Simplified Arabic"/>
          <w:b/>
          <w:bCs/>
          <w:sz w:val="24"/>
          <w:szCs w:val="24"/>
          <w:rtl/>
        </w:rPr>
        <w:t>–</w:t>
      </w:r>
      <w:r w:rsidRPr="0007339F">
        <w:rPr>
          <w:rFonts w:ascii="Simplified Arabic" w:hAnsi="Simplified Arabic" w:cs="Simplified Arabic" w:hint="cs"/>
          <w:b/>
          <w:bCs/>
          <w:sz w:val="24"/>
          <w:szCs w:val="24"/>
          <w:rtl/>
        </w:rPr>
        <w:t xml:space="preserve"> 2000</w:t>
      </w:r>
      <w:r w:rsidRPr="00F81780">
        <w:rPr>
          <w:rFonts w:ascii="Simplified Arabic" w:hAnsi="Simplified Arabic" w:cs="Simplified Arabic" w:hint="cs"/>
          <w:sz w:val="24"/>
          <w:szCs w:val="24"/>
          <w:rtl/>
        </w:rPr>
        <w:t xml:space="preserve"> (الامارات العربية المتحدة: دار الخليج للصحافة والطباعة والنشر، 2000)، ص ص 208 </w:t>
      </w:r>
      <w:r w:rsidRPr="00F81780">
        <w:rPr>
          <w:rFonts w:ascii="Simplified Arabic" w:hAnsi="Simplified Arabic" w:cs="Simplified Arabic"/>
          <w:sz w:val="24"/>
          <w:szCs w:val="24"/>
          <w:rtl/>
        </w:rPr>
        <w:t>–</w:t>
      </w:r>
      <w:r w:rsidRPr="00F81780">
        <w:rPr>
          <w:rFonts w:ascii="Simplified Arabic" w:hAnsi="Simplified Arabic" w:cs="Simplified Arabic" w:hint="cs"/>
          <w:sz w:val="24"/>
          <w:szCs w:val="24"/>
          <w:rtl/>
        </w:rPr>
        <w:t xml:space="preserve"> 209.</w:t>
      </w:r>
    </w:p>
  </w:endnote>
  <w:endnote w:id="6">
    <w:p w14:paraId="69C58C1D" w14:textId="77777777" w:rsidR="001A610A" w:rsidRPr="00F81780" w:rsidRDefault="001A610A" w:rsidP="005736C2">
      <w:pPr>
        <w:spacing w:after="0" w:line="288" w:lineRule="auto"/>
        <w:jc w:val="both"/>
        <w:rPr>
          <w:rFonts w:ascii="Simplified Arabic" w:hAnsi="Simplified Arabic" w:cs="Simplified Arabic"/>
          <w:sz w:val="24"/>
          <w:szCs w:val="24"/>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F81780">
        <w:rPr>
          <w:rFonts w:ascii="Simplified Arabic" w:hAnsi="Simplified Arabic" w:cs="Simplified Arabic" w:hint="cs"/>
          <w:sz w:val="24"/>
          <w:szCs w:val="24"/>
          <w:rtl/>
        </w:rPr>
        <w:t xml:space="preserve">محمد السيد سليم، التحولات العالمية والتنافس الدولي على اسيا الوسطى، في محمد السيد سليم (تحرير) </w:t>
      </w:r>
      <w:r w:rsidRPr="0078143F">
        <w:rPr>
          <w:rFonts w:ascii="Simplified Arabic" w:hAnsi="Simplified Arabic" w:cs="Simplified Arabic" w:hint="cs"/>
          <w:b/>
          <w:bCs/>
          <w:sz w:val="24"/>
          <w:szCs w:val="24"/>
          <w:rtl/>
        </w:rPr>
        <w:t>اسيا الوسطى والتحولات العالمية</w:t>
      </w:r>
      <w:r w:rsidRPr="00F81780">
        <w:rPr>
          <w:rFonts w:ascii="Simplified Arabic" w:hAnsi="Simplified Arabic" w:cs="Simplified Arabic" w:hint="cs"/>
          <w:sz w:val="24"/>
          <w:szCs w:val="24"/>
          <w:rtl/>
        </w:rPr>
        <w:t xml:space="preserve"> (جامعة القاهرة: كلية الاقتصاد والعلوم السياسية، مر</w:t>
      </w:r>
      <w:r>
        <w:rPr>
          <w:rFonts w:ascii="Simplified Arabic" w:hAnsi="Simplified Arabic" w:cs="Simplified Arabic" w:hint="cs"/>
          <w:sz w:val="24"/>
          <w:szCs w:val="24"/>
          <w:rtl/>
        </w:rPr>
        <w:t>ك</w:t>
      </w:r>
      <w:r w:rsidRPr="00F81780">
        <w:rPr>
          <w:rFonts w:ascii="Simplified Arabic" w:hAnsi="Simplified Arabic" w:cs="Simplified Arabic" w:hint="cs"/>
          <w:sz w:val="24"/>
          <w:szCs w:val="24"/>
          <w:rtl/>
        </w:rPr>
        <w:t>ز الدراسات الاسيوية، 1998)، ص 328.</w:t>
      </w:r>
    </w:p>
  </w:endnote>
  <w:endnote w:id="7">
    <w:p w14:paraId="5A9D20F5" w14:textId="77777777" w:rsidR="001A610A" w:rsidRPr="00F81780" w:rsidRDefault="001A610A" w:rsidP="005736C2">
      <w:pPr>
        <w:spacing w:after="0" w:line="288" w:lineRule="auto"/>
        <w:jc w:val="both"/>
        <w:rPr>
          <w:rFonts w:ascii="Simplified Arabic" w:hAnsi="Simplified Arabic" w:cs="Simplified Arabic"/>
          <w:sz w:val="24"/>
          <w:szCs w:val="24"/>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F81780">
        <w:rPr>
          <w:rFonts w:ascii="Simplified Arabic" w:hAnsi="Simplified Arabic" w:cs="Simplified Arabic" w:hint="cs"/>
          <w:sz w:val="24"/>
          <w:szCs w:val="24"/>
          <w:rtl/>
        </w:rPr>
        <w:t xml:space="preserve">اسلم بيك، وجاء دور ايران، </w:t>
      </w:r>
      <w:r w:rsidRPr="00CF33AE">
        <w:rPr>
          <w:rFonts w:ascii="Simplified Arabic" w:hAnsi="Simplified Arabic" w:cs="Simplified Arabic" w:hint="cs"/>
          <w:b/>
          <w:bCs/>
          <w:sz w:val="24"/>
          <w:szCs w:val="24"/>
          <w:rtl/>
        </w:rPr>
        <w:t>قضايا دولية</w:t>
      </w:r>
      <w:r w:rsidRPr="00F81780">
        <w:rPr>
          <w:rFonts w:ascii="Simplified Arabic" w:hAnsi="Simplified Arabic" w:cs="Simplified Arabic" w:hint="cs"/>
          <w:sz w:val="24"/>
          <w:szCs w:val="24"/>
          <w:rtl/>
        </w:rPr>
        <w:t xml:space="preserve"> (اسلام اباد: معهد الدراسات الاسيوية، 1996)، ص 20.</w:t>
      </w:r>
    </w:p>
  </w:endnote>
  <w:endnote w:id="8">
    <w:p w14:paraId="59062A79" w14:textId="77777777" w:rsidR="001A610A" w:rsidRPr="00F81780" w:rsidRDefault="001A610A" w:rsidP="005736C2">
      <w:pPr>
        <w:spacing w:after="0" w:line="288" w:lineRule="auto"/>
        <w:jc w:val="both"/>
        <w:rPr>
          <w:rFonts w:ascii="Simplified Arabic" w:hAnsi="Simplified Arabic" w:cs="Simplified Arabic"/>
          <w:sz w:val="24"/>
          <w:szCs w:val="24"/>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F81780">
        <w:rPr>
          <w:rFonts w:ascii="Simplified Arabic" w:hAnsi="Simplified Arabic" w:cs="Simplified Arabic" w:hint="cs"/>
          <w:sz w:val="24"/>
          <w:szCs w:val="24"/>
          <w:rtl/>
        </w:rPr>
        <w:t xml:space="preserve">عيادة احمد البطينجي، ايران وامريكا اللاتينية دوافع التقارب، </w:t>
      </w:r>
      <w:r w:rsidRPr="009461A9">
        <w:rPr>
          <w:rFonts w:ascii="Simplified Arabic" w:hAnsi="Simplified Arabic" w:cs="Simplified Arabic" w:hint="cs"/>
          <w:b/>
          <w:bCs/>
          <w:sz w:val="24"/>
          <w:szCs w:val="24"/>
          <w:rtl/>
        </w:rPr>
        <w:t xml:space="preserve">مجلة </w:t>
      </w:r>
      <w:r w:rsidRPr="00CF33AE">
        <w:rPr>
          <w:rFonts w:ascii="Simplified Arabic" w:hAnsi="Simplified Arabic" w:cs="Simplified Arabic" w:hint="cs"/>
          <w:b/>
          <w:bCs/>
          <w:sz w:val="24"/>
          <w:szCs w:val="24"/>
          <w:rtl/>
        </w:rPr>
        <w:t>السياسة الدولية</w:t>
      </w:r>
      <w:r w:rsidRPr="00F81780">
        <w:rPr>
          <w:rFonts w:ascii="Simplified Arabic" w:hAnsi="Simplified Arabic" w:cs="Simplified Arabic" w:hint="cs"/>
          <w:sz w:val="24"/>
          <w:szCs w:val="24"/>
          <w:rtl/>
        </w:rPr>
        <w:t>، العدد 181 (القاهرة: مؤسسة الاهرام، 2010)، ص 163.</w:t>
      </w:r>
    </w:p>
  </w:endnote>
  <w:endnote w:id="9">
    <w:p w14:paraId="5C984B22" w14:textId="77777777" w:rsidR="001A610A" w:rsidRPr="00F81780" w:rsidRDefault="001A610A" w:rsidP="005736C2">
      <w:pPr>
        <w:bidi w:val="0"/>
        <w:spacing w:after="0" w:line="288" w:lineRule="auto"/>
        <w:jc w:val="both"/>
        <w:rPr>
          <w:rFonts w:asciiTheme="majorBidi" w:hAnsiTheme="majorBidi" w:cstheme="majorBidi"/>
          <w:sz w:val="24"/>
          <w:szCs w:val="24"/>
          <w:rtl/>
          <w:lang w:bidi="ar-IQ"/>
        </w:rPr>
      </w:pPr>
      <w:r>
        <w:rPr>
          <w:rStyle w:val="EndnoteReference"/>
          <w:rFonts w:asciiTheme="majorBidi" w:hAnsiTheme="majorBidi" w:cstheme="majorBidi"/>
          <w:sz w:val="24"/>
          <w:szCs w:val="24"/>
        </w:rPr>
        <w:t>(</w:t>
      </w:r>
      <w:r w:rsidRPr="00F81780">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F81780">
        <w:rPr>
          <w:rFonts w:asciiTheme="majorBidi" w:hAnsiTheme="majorBidi" w:cstheme="majorBidi"/>
          <w:sz w:val="24"/>
          <w:szCs w:val="24"/>
        </w:rPr>
        <w:t xml:space="preserve">Kenneth Katzman, Iran: U.S. Concerns and Policy Responses, </w:t>
      </w:r>
      <w:r w:rsidRPr="0075484C">
        <w:rPr>
          <w:rFonts w:asciiTheme="majorBidi" w:hAnsiTheme="majorBidi" w:cstheme="majorBidi"/>
          <w:b/>
          <w:bCs/>
          <w:sz w:val="24"/>
          <w:szCs w:val="24"/>
        </w:rPr>
        <w:t>CRS Report for Congress</w:t>
      </w:r>
      <w:r>
        <w:rPr>
          <w:rFonts w:asciiTheme="majorBidi" w:hAnsiTheme="majorBidi" w:cstheme="majorBidi"/>
          <w:sz w:val="24"/>
          <w:szCs w:val="24"/>
        </w:rPr>
        <w:t>,</w:t>
      </w:r>
      <w:r w:rsidRPr="00F81780">
        <w:rPr>
          <w:rFonts w:asciiTheme="majorBidi" w:hAnsiTheme="majorBidi" w:cstheme="majorBidi"/>
          <w:sz w:val="24"/>
          <w:szCs w:val="24"/>
        </w:rPr>
        <w:t xml:space="preserve"> No. RL32048 (Washington: Congressional Research Service, 2010), p. 42.</w:t>
      </w:r>
    </w:p>
  </w:endnote>
  <w:endnote w:id="10">
    <w:p w14:paraId="598735C3" w14:textId="77777777" w:rsidR="001A610A" w:rsidRPr="003855DB" w:rsidRDefault="001A610A" w:rsidP="005736C2">
      <w:pPr>
        <w:spacing w:after="0" w:line="288" w:lineRule="auto"/>
        <w:jc w:val="both"/>
        <w:rPr>
          <w:rFonts w:ascii="Simplified Arabic" w:hAnsi="Simplified Arabic" w:cs="Simplified Arabic"/>
          <w:sz w:val="24"/>
          <w:szCs w:val="24"/>
          <w:rtl/>
        </w:rPr>
      </w:pPr>
      <w:r w:rsidRPr="003855DB">
        <w:rPr>
          <w:rStyle w:val="EndnoteReference"/>
          <w:rFonts w:ascii="Simplified Arabic" w:hAnsi="Simplified Arabic" w:cs="Simplified Arabic"/>
          <w:sz w:val="24"/>
          <w:szCs w:val="24"/>
          <w:rtl/>
        </w:rPr>
        <w:sym w:font="Symbol" w:char="F02A"/>
      </w:r>
      <w:r w:rsidRPr="003855DB">
        <w:rPr>
          <w:rFonts w:ascii="Simplified Arabic" w:hAnsi="Simplified Arabic" w:cs="Simplified Arabic"/>
          <w:sz w:val="24"/>
          <w:szCs w:val="24"/>
          <w:rtl/>
        </w:rPr>
        <w:t xml:space="preserve"> وهو الوصف الذي اطلقه الرئيس الأمريكي بوش الابن على ثلاثة دول واصفا إياها بمحور الشر وهي كوريا الشمالية وايران والعراق. ينظر: </w:t>
      </w:r>
    </w:p>
    <w:p w14:paraId="33264E96" w14:textId="77777777" w:rsidR="001A610A" w:rsidRPr="00F81780" w:rsidRDefault="001A610A" w:rsidP="005736C2">
      <w:pPr>
        <w:bidi w:val="0"/>
        <w:spacing w:after="0" w:line="288" w:lineRule="auto"/>
        <w:jc w:val="both"/>
        <w:rPr>
          <w:rFonts w:asciiTheme="majorBidi" w:hAnsiTheme="majorBidi" w:cstheme="majorBidi"/>
          <w:sz w:val="24"/>
          <w:szCs w:val="24"/>
          <w:lang w:bidi="ar-IQ"/>
        </w:rPr>
      </w:pPr>
      <w:r w:rsidRPr="00F81780">
        <w:rPr>
          <w:rFonts w:asciiTheme="majorBidi" w:hAnsiTheme="majorBidi" w:cstheme="majorBidi"/>
          <w:sz w:val="24"/>
          <w:szCs w:val="24"/>
          <w:lang w:bidi="ar-IQ"/>
        </w:rPr>
        <w:t>Alex Wagner, Bush Labels North Korea, Iran, Iraq an 'Axis of Evil', Arms Control Today</w:t>
      </w:r>
      <w:r>
        <w:rPr>
          <w:rFonts w:asciiTheme="majorBidi" w:hAnsiTheme="majorBidi" w:cstheme="majorBidi"/>
          <w:sz w:val="24"/>
          <w:szCs w:val="24"/>
          <w:lang w:bidi="ar-IQ"/>
        </w:rPr>
        <w:t>,</w:t>
      </w:r>
      <w:r w:rsidRPr="00F81780">
        <w:rPr>
          <w:rFonts w:asciiTheme="majorBidi" w:hAnsiTheme="majorBidi" w:cstheme="majorBidi"/>
          <w:sz w:val="24"/>
          <w:szCs w:val="24"/>
          <w:lang w:bidi="ar-IQ"/>
        </w:rPr>
        <w:t xml:space="preserve"> Vol. 32 (Washington: Arms Control Association, 2002).</w:t>
      </w:r>
    </w:p>
    <w:p w14:paraId="5FA194AD" w14:textId="77777777" w:rsidR="001A610A" w:rsidRPr="00F81780" w:rsidRDefault="001A610A" w:rsidP="005736C2">
      <w:pPr>
        <w:bidi w:val="0"/>
        <w:spacing w:after="0" w:line="288" w:lineRule="auto"/>
        <w:jc w:val="both"/>
        <w:rPr>
          <w:rFonts w:asciiTheme="majorBidi" w:hAnsiTheme="majorBidi" w:cstheme="majorBidi"/>
          <w:sz w:val="24"/>
          <w:szCs w:val="24"/>
          <w:lang w:bidi="ar-IQ"/>
        </w:rPr>
      </w:pPr>
      <w:r w:rsidRPr="00F81780">
        <w:rPr>
          <w:rFonts w:asciiTheme="majorBidi" w:hAnsiTheme="majorBidi" w:cstheme="majorBidi"/>
          <w:sz w:val="24"/>
          <w:szCs w:val="24"/>
          <w:lang w:bidi="ar-IQ"/>
        </w:rPr>
        <w:t>https://www.armscontrol.org/act/2002-03/press-releases/bush-labels-north-korea-iran-iraq-axis-evil</w:t>
      </w:r>
    </w:p>
  </w:endnote>
  <w:endnote w:id="11">
    <w:p w14:paraId="54D195ED" w14:textId="77777777" w:rsidR="001A610A" w:rsidRPr="00F81780" w:rsidRDefault="001A610A" w:rsidP="005736C2">
      <w:pPr>
        <w:bidi w:val="0"/>
        <w:spacing w:after="0" w:line="288" w:lineRule="auto"/>
        <w:jc w:val="both"/>
        <w:rPr>
          <w:rFonts w:asciiTheme="majorBidi" w:hAnsiTheme="majorBidi" w:cstheme="majorBidi"/>
          <w:sz w:val="24"/>
          <w:szCs w:val="24"/>
          <w:lang w:bidi="ar-IQ"/>
        </w:rPr>
      </w:pPr>
      <w:r>
        <w:rPr>
          <w:rStyle w:val="EndnoteReference"/>
          <w:rFonts w:asciiTheme="majorBidi" w:hAnsiTheme="majorBidi" w:cstheme="majorBidi"/>
          <w:sz w:val="24"/>
          <w:szCs w:val="24"/>
        </w:rPr>
        <w:t>(</w:t>
      </w:r>
      <w:r w:rsidRPr="00F81780">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F81780">
        <w:rPr>
          <w:rFonts w:asciiTheme="majorBidi" w:hAnsiTheme="majorBidi" w:cstheme="majorBidi"/>
          <w:sz w:val="24"/>
          <w:szCs w:val="24"/>
        </w:rPr>
        <w:t xml:space="preserve">Louise Fawcett and Andrew Payne, Stuck on a hostile path? US policy towards Iran since the revolution, </w:t>
      </w:r>
      <w:r w:rsidRPr="00F81780">
        <w:rPr>
          <w:rFonts w:asciiTheme="majorBidi" w:hAnsiTheme="majorBidi" w:cstheme="majorBidi"/>
          <w:b/>
          <w:bCs/>
          <w:sz w:val="24"/>
          <w:szCs w:val="24"/>
        </w:rPr>
        <w:t>Contemporary Politics</w:t>
      </w:r>
      <w:r>
        <w:rPr>
          <w:rFonts w:asciiTheme="majorBidi" w:hAnsiTheme="majorBidi" w:cstheme="majorBidi"/>
          <w:b/>
          <w:bCs/>
          <w:sz w:val="24"/>
          <w:szCs w:val="24"/>
        </w:rPr>
        <w:t>,</w:t>
      </w:r>
      <w:r w:rsidRPr="00F81780">
        <w:rPr>
          <w:rFonts w:asciiTheme="majorBidi" w:hAnsiTheme="majorBidi" w:cstheme="majorBidi"/>
          <w:sz w:val="24"/>
          <w:szCs w:val="24"/>
        </w:rPr>
        <w:t xml:space="preserve"> V</w:t>
      </w:r>
      <w:r>
        <w:rPr>
          <w:rFonts w:asciiTheme="majorBidi" w:hAnsiTheme="majorBidi" w:cstheme="majorBidi"/>
          <w:sz w:val="24"/>
          <w:szCs w:val="24"/>
        </w:rPr>
        <w:t>ol</w:t>
      </w:r>
      <w:r w:rsidRPr="00F81780">
        <w:rPr>
          <w:rFonts w:asciiTheme="majorBidi" w:hAnsiTheme="majorBidi" w:cstheme="majorBidi"/>
          <w:sz w:val="24"/>
          <w:szCs w:val="24"/>
        </w:rPr>
        <w:t>. 29, N</w:t>
      </w:r>
      <w:r>
        <w:rPr>
          <w:rFonts w:asciiTheme="majorBidi" w:hAnsiTheme="majorBidi" w:cstheme="majorBidi"/>
          <w:sz w:val="24"/>
          <w:szCs w:val="24"/>
        </w:rPr>
        <w:t>o</w:t>
      </w:r>
      <w:r w:rsidRPr="00F81780">
        <w:rPr>
          <w:rFonts w:asciiTheme="majorBidi" w:hAnsiTheme="majorBidi" w:cstheme="majorBidi"/>
          <w:sz w:val="24"/>
          <w:szCs w:val="24"/>
        </w:rPr>
        <w:t>. 1 (England: Richard Taylor and Francis Group, 2023), p. 6.</w:t>
      </w:r>
    </w:p>
  </w:endnote>
  <w:endnote w:id="12">
    <w:p w14:paraId="07718037" w14:textId="77777777" w:rsidR="001A610A" w:rsidRPr="00F81780" w:rsidRDefault="001A610A" w:rsidP="005736C2">
      <w:pPr>
        <w:spacing w:after="0" w:line="288" w:lineRule="auto"/>
        <w:jc w:val="both"/>
        <w:rPr>
          <w:rFonts w:ascii="Simplified Arabic" w:hAnsi="Simplified Arabic" w:cs="Simplified Arabic"/>
          <w:sz w:val="24"/>
          <w:szCs w:val="24"/>
          <w:lang w:bidi="ar-IQ"/>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F81780">
        <w:rPr>
          <w:rFonts w:ascii="Simplified Arabic" w:hAnsi="Simplified Arabic" w:cs="Simplified Arabic" w:hint="cs"/>
          <w:sz w:val="24"/>
          <w:szCs w:val="24"/>
          <w:rtl/>
          <w:lang w:bidi="ar-IQ"/>
        </w:rPr>
        <w:t xml:space="preserve">إبراهيم جلال احمد، البرنامج النووي جذوره التاريخية تداعياته الموقف الدولي منه، </w:t>
      </w:r>
      <w:r w:rsidRPr="009461A9">
        <w:rPr>
          <w:rFonts w:ascii="Simplified Arabic" w:hAnsi="Simplified Arabic" w:cs="Simplified Arabic" w:hint="cs"/>
          <w:b/>
          <w:bCs/>
          <w:sz w:val="24"/>
          <w:szCs w:val="24"/>
          <w:rtl/>
        </w:rPr>
        <w:t xml:space="preserve">مجلة </w:t>
      </w:r>
      <w:r w:rsidRPr="00CF33AE">
        <w:rPr>
          <w:rFonts w:ascii="Simplified Arabic" w:hAnsi="Simplified Arabic" w:cs="Simplified Arabic" w:hint="cs"/>
          <w:b/>
          <w:bCs/>
          <w:sz w:val="24"/>
          <w:szCs w:val="24"/>
          <w:rtl/>
          <w:lang w:bidi="ar-IQ"/>
        </w:rPr>
        <w:t>شؤون الشرق الأوسط</w:t>
      </w:r>
      <w:r w:rsidRPr="00F81780">
        <w:rPr>
          <w:rFonts w:ascii="Simplified Arabic" w:hAnsi="Simplified Arabic" w:cs="Simplified Arabic" w:hint="cs"/>
          <w:sz w:val="24"/>
          <w:szCs w:val="24"/>
          <w:rtl/>
          <w:lang w:bidi="ar-IQ"/>
        </w:rPr>
        <w:t xml:space="preserve">، العدد 19 (جامعة عين شمس: مركز بحوث الشرق الأوسط، 2006)، ص 80. </w:t>
      </w:r>
    </w:p>
  </w:endnote>
  <w:endnote w:id="13">
    <w:p w14:paraId="28506CAA" w14:textId="77777777" w:rsidR="001A610A" w:rsidRPr="00F81780" w:rsidRDefault="001A610A" w:rsidP="005736C2">
      <w:pPr>
        <w:spacing w:after="0" w:line="288" w:lineRule="auto"/>
        <w:jc w:val="both"/>
        <w:rPr>
          <w:rFonts w:ascii="Simplified Arabic" w:hAnsi="Simplified Arabic" w:cs="Simplified Arabic"/>
          <w:sz w:val="24"/>
          <w:szCs w:val="24"/>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F81780">
        <w:rPr>
          <w:rFonts w:ascii="Simplified Arabic" w:hAnsi="Simplified Arabic" w:cs="Simplified Arabic" w:hint="cs"/>
          <w:sz w:val="24"/>
          <w:szCs w:val="24"/>
          <w:rtl/>
        </w:rPr>
        <w:t xml:space="preserve">مركز الاهرام للدراسات السياسية والاستراتيجية، </w:t>
      </w:r>
      <w:r w:rsidRPr="00CF33AE">
        <w:rPr>
          <w:rFonts w:ascii="Simplified Arabic" w:hAnsi="Simplified Arabic" w:cs="Simplified Arabic" w:hint="cs"/>
          <w:b/>
          <w:bCs/>
          <w:sz w:val="24"/>
          <w:szCs w:val="24"/>
          <w:rtl/>
        </w:rPr>
        <w:t xml:space="preserve">التقرير الاستراتيجي العربي 2005 </w:t>
      </w:r>
      <w:r w:rsidRPr="00CF33AE">
        <w:rPr>
          <w:rFonts w:ascii="Simplified Arabic" w:hAnsi="Simplified Arabic" w:cs="Simplified Arabic"/>
          <w:b/>
          <w:bCs/>
          <w:sz w:val="24"/>
          <w:szCs w:val="24"/>
          <w:rtl/>
        </w:rPr>
        <w:t>–</w:t>
      </w:r>
      <w:r w:rsidRPr="00CF33AE">
        <w:rPr>
          <w:rFonts w:ascii="Simplified Arabic" w:hAnsi="Simplified Arabic" w:cs="Simplified Arabic" w:hint="cs"/>
          <w:b/>
          <w:bCs/>
          <w:sz w:val="24"/>
          <w:szCs w:val="24"/>
          <w:rtl/>
        </w:rPr>
        <w:t xml:space="preserve"> 2006</w:t>
      </w:r>
      <w:r w:rsidRPr="00F81780">
        <w:rPr>
          <w:rFonts w:ascii="Simplified Arabic" w:hAnsi="Simplified Arabic" w:cs="Simplified Arabic" w:hint="cs"/>
          <w:sz w:val="24"/>
          <w:szCs w:val="24"/>
          <w:rtl/>
        </w:rPr>
        <w:t xml:space="preserve"> (القاهرة: 2006)، ص 254.</w:t>
      </w:r>
    </w:p>
  </w:endnote>
  <w:endnote w:id="14">
    <w:p w14:paraId="30656F74" w14:textId="77777777" w:rsidR="001A610A" w:rsidRPr="00F81780" w:rsidRDefault="001A610A" w:rsidP="005736C2">
      <w:pPr>
        <w:spacing w:after="0" w:line="288" w:lineRule="auto"/>
        <w:jc w:val="both"/>
        <w:rPr>
          <w:rFonts w:ascii="Simplified Arabic" w:hAnsi="Simplified Arabic" w:cs="Simplified Arabic"/>
          <w:sz w:val="24"/>
          <w:szCs w:val="24"/>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F81780">
        <w:rPr>
          <w:rFonts w:ascii="Simplified Arabic" w:hAnsi="Simplified Arabic" w:cs="Simplified Arabic" w:hint="cs"/>
          <w:sz w:val="24"/>
          <w:szCs w:val="24"/>
          <w:rtl/>
        </w:rPr>
        <w:t xml:space="preserve">مركز الاهرام للدراسات السياسية والاستراتيجية، </w:t>
      </w:r>
      <w:r w:rsidRPr="00CF33AE">
        <w:rPr>
          <w:rFonts w:ascii="Simplified Arabic" w:hAnsi="Simplified Arabic" w:cs="Simplified Arabic" w:hint="cs"/>
          <w:b/>
          <w:bCs/>
          <w:sz w:val="24"/>
          <w:szCs w:val="24"/>
          <w:rtl/>
        </w:rPr>
        <w:t xml:space="preserve">التقرير الاستراتيجي العربي 2006 </w:t>
      </w:r>
      <w:r w:rsidRPr="00CF33AE">
        <w:rPr>
          <w:rFonts w:ascii="Simplified Arabic" w:hAnsi="Simplified Arabic" w:cs="Simplified Arabic"/>
          <w:b/>
          <w:bCs/>
          <w:sz w:val="24"/>
          <w:szCs w:val="24"/>
          <w:rtl/>
        </w:rPr>
        <w:t>–</w:t>
      </w:r>
      <w:r w:rsidRPr="00CF33AE">
        <w:rPr>
          <w:rFonts w:ascii="Simplified Arabic" w:hAnsi="Simplified Arabic" w:cs="Simplified Arabic" w:hint="cs"/>
          <w:b/>
          <w:bCs/>
          <w:sz w:val="24"/>
          <w:szCs w:val="24"/>
          <w:rtl/>
        </w:rPr>
        <w:t xml:space="preserve"> 2007</w:t>
      </w:r>
      <w:r w:rsidRPr="00F81780">
        <w:rPr>
          <w:rFonts w:ascii="Simplified Arabic" w:hAnsi="Simplified Arabic" w:cs="Simplified Arabic" w:hint="cs"/>
          <w:sz w:val="24"/>
          <w:szCs w:val="24"/>
          <w:rtl/>
        </w:rPr>
        <w:t xml:space="preserve"> (القاهرة: 2007)، ص 180.</w:t>
      </w:r>
    </w:p>
  </w:endnote>
  <w:endnote w:id="15">
    <w:p w14:paraId="3E7189BC" w14:textId="77777777" w:rsidR="001A610A" w:rsidRPr="00F81780" w:rsidRDefault="001A610A" w:rsidP="005736C2">
      <w:pPr>
        <w:spacing w:after="0" w:line="288" w:lineRule="auto"/>
        <w:jc w:val="both"/>
        <w:rPr>
          <w:rFonts w:ascii="Simplified Arabic" w:hAnsi="Simplified Arabic" w:cs="Simplified Arabic"/>
          <w:sz w:val="24"/>
          <w:szCs w:val="24"/>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F81780">
        <w:rPr>
          <w:rFonts w:ascii="Simplified Arabic" w:hAnsi="Simplified Arabic" w:cs="Simplified Arabic" w:hint="cs"/>
          <w:sz w:val="24"/>
          <w:szCs w:val="24"/>
          <w:rtl/>
        </w:rPr>
        <w:t xml:space="preserve">مركز الاهرام للدراسات السياسية والاستراتيجية، </w:t>
      </w:r>
      <w:r w:rsidRPr="0078143F">
        <w:rPr>
          <w:rFonts w:ascii="Simplified Arabic" w:hAnsi="Simplified Arabic" w:cs="Simplified Arabic" w:hint="cs"/>
          <w:b/>
          <w:bCs/>
          <w:sz w:val="24"/>
          <w:szCs w:val="24"/>
          <w:rtl/>
        </w:rPr>
        <w:t xml:space="preserve">التقرير الاستراتيجي العربي 2005 </w:t>
      </w:r>
      <w:r w:rsidRPr="0078143F">
        <w:rPr>
          <w:rFonts w:ascii="Simplified Arabic" w:hAnsi="Simplified Arabic" w:cs="Simplified Arabic"/>
          <w:b/>
          <w:bCs/>
          <w:sz w:val="24"/>
          <w:szCs w:val="24"/>
          <w:rtl/>
        </w:rPr>
        <w:t>–</w:t>
      </w:r>
      <w:r w:rsidRPr="0078143F">
        <w:rPr>
          <w:rFonts w:ascii="Simplified Arabic" w:hAnsi="Simplified Arabic" w:cs="Simplified Arabic" w:hint="cs"/>
          <w:b/>
          <w:bCs/>
          <w:sz w:val="24"/>
          <w:szCs w:val="24"/>
          <w:rtl/>
        </w:rPr>
        <w:t xml:space="preserve"> 2006</w:t>
      </w:r>
      <w:r w:rsidRPr="00F81780">
        <w:rPr>
          <w:rFonts w:ascii="Simplified Arabic" w:hAnsi="Simplified Arabic" w:cs="Simplified Arabic" w:hint="cs"/>
          <w:sz w:val="24"/>
          <w:szCs w:val="24"/>
          <w:rtl/>
        </w:rPr>
        <w:t>، مصدر سبق ذكره، ص 254.</w:t>
      </w:r>
    </w:p>
  </w:endnote>
  <w:endnote w:id="16">
    <w:p w14:paraId="24BDCDE9" w14:textId="77777777" w:rsidR="001A610A" w:rsidRPr="00F81780"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F81780">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F81780">
        <w:rPr>
          <w:rFonts w:asciiTheme="majorBidi" w:hAnsiTheme="majorBidi" w:cstheme="majorBidi"/>
          <w:sz w:val="24"/>
          <w:szCs w:val="24"/>
        </w:rPr>
        <w:t xml:space="preserve">Raphael Benlevi, How Competing Schools of Grand Strategy Shape America’s Nonproliferation Policy Toward Iran, </w:t>
      </w:r>
      <w:r w:rsidRPr="00F81780">
        <w:rPr>
          <w:rFonts w:asciiTheme="majorBidi" w:hAnsiTheme="majorBidi" w:cstheme="majorBidi"/>
          <w:b/>
          <w:bCs/>
          <w:sz w:val="24"/>
          <w:szCs w:val="24"/>
        </w:rPr>
        <w:t>Texas National Security Review</w:t>
      </w:r>
      <w:r w:rsidRPr="00F81780">
        <w:rPr>
          <w:rFonts w:asciiTheme="majorBidi" w:hAnsiTheme="majorBidi" w:cstheme="majorBidi"/>
          <w:sz w:val="24"/>
          <w:szCs w:val="24"/>
        </w:rPr>
        <w:t>, Vol. 5, Issue 3 (Texas: the University of Texas at Austin, Summer 2022), p. 42.</w:t>
      </w:r>
    </w:p>
  </w:endnote>
  <w:endnote w:id="17">
    <w:p w14:paraId="20912A9B" w14:textId="77777777" w:rsidR="001A610A" w:rsidRPr="00A91333" w:rsidRDefault="001A610A" w:rsidP="005736C2">
      <w:pPr>
        <w:spacing w:after="0" w:line="288" w:lineRule="auto"/>
        <w:jc w:val="both"/>
        <w:rPr>
          <w:rFonts w:ascii="Simplified Arabic" w:hAnsi="Simplified Arabic" w:cs="Simplified Arabic"/>
          <w:sz w:val="24"/>
          <w:szCs w:val="24"/>
        </w:rPr>
      </w:pPr>
      <w:r w:rsidRPr="00E1149D">
        <w:rPr>
          <w:rFonts w:ascii="Simplified Arabic" w:hAnsi="Simplified Arabic" w:cs="Simplified Arabic" w:hint="cs"/>
          <w:sz w:val="24"/>
          <w:szCs w:val="24"/>
          <w:vertAlign w:val="superscript"/>
          <w:rtl/>
        </w:rPr>
        <w:t>(</w:t>
      </w:r>
      <w:r w:rsidRPr="00E1149D">
        <w:rPr>
          <w:rStyle w:val="EndnoteReference"/>
          <w:rFonts w:ascii="Simplified Arabic" w:hAnsi="Simplified Arabic" w:cs="Simplified Arabic"/>
          <w:sz w:val="24"/>
          <w:szCs w:val="24"/>
        </w:rPr>
        <w:endnoteRef/>
      </w:r>
      <w:r w:rsidRPr="00E1149D">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للمزيد ينظر مصطفى إبراهيم سلمان، </w:t>
      </w:r>
      <w:r w:rsidRPr="001659D8">
        <w:rPr>
          <w:rFonts w:ascii="Simplified Arabic" w:hAnsi="Simplified Arabic" w:cs="Simplified Arabic"/>
          <w:sz w:val="24"/>
          <w:szCs w:val="24"/>
          <w:rtl/>
        </w:rPr>
        <w:t>البرنامج النووي الإيراني: رؤية إسرائيلية</w:t>
      </w:r>
      <w:r>
        <w:rPr>
          <w:rFonts w:ascii="Simplified Arabic" w:hAnsi="Simplified Arabic" w:cs="Simplified Arabic" w:hint="cs"/>
          <w:sz w:val="24"/>
          <w:szCs w:val="24"/>
          <w:rtl/>
        </w:rPr>
        <w:t xml:space="preserve">، </w:t>
      </w:r>
      <w:r w:rsidRPr="00DF03D8">
        <w:rPr>
          <w:rFonts w:ascii="Simplified Arabic" w:hAnsi="Simplified Arabic" w:cs="Simplified Arabic" w:hint="cs"/>
          <w:b/>
          <w:bCs/>
          <w:sz w:val="24"/>
          <w:szCs w:val="24"/>
          <w:rtl/>
        </w:rPr>
        <w:t>مجلة مركز الدراسات الفلسطينية</w:t>
      </w:r>
      <w:r>
        <w:rPr>
          <w:rFonts w:ascii="Simplified Arabic" w:hAnsi="Simplified Arabic" w:cs="Simplified Arabic" w:hint="cs"/>
          <w:sz w:val="24"/>
          <w:szCs w:val="24"/>
          <w:rtl/>
        </w:rPr>
        <w:t xml:space="preserve">، العدد 6 (جامعة بغداد، مركز الدراسات الفلسطينية، كانون الأول 2007)، ص ص 136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137.</w:t>
      </w:r>
    </w:p>
  </w:endnote>
  <w:endnote w:id="18">
    <w:p w14:paraId="7C1C304E" w14:textId="77777777" w:rsidR="001A610A" w:rsidRPr="00F81780" w:rsidRDefault="001A610A" w:rsidP="005736C2">
      <w:pPr>
        <w:spacing w:after="0" w:line="288" w:lineRule="auto"/>
        <w:jc w:val="both"/>
        <w:rPr>
          <w:rFonts w:ascii="Simplified Arabic" w:hAnsi="Simplified Arabic" w:cs="Simplified Arabic"/>
          <w:sz w:val="24"/>
          <w:szCs w:val="24"/>
          <w:lang w:bidi="ar-IQ"/>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F81780">
        <w:rPr>
          <w:rFonts w:ascii="Simplified Arabic" w:hAnsi="Simplified Arabic" w:cs="Simplified Arabic" w:hint="cs"/>
          <w:sz w:val="24"/>
          <w:szCs w:val="24"/>
          <w:rtl/>
          <w:lang w:bidi="ar-IQ"/>
        </w:rPr>
        <w:t xml:space="preserve">مغاوري شلبي علي، الاقتصاد الإيراني بين العقوبات الدولية واحتمالات الحرب، </w:t>
      </w:r>
      <w:r w:rsidRPr="009461A9">
        <w:rPr>
          <w:rFonts w:ascii="Simplified Arabic" w:hAnsi="Simplified Arabic" w:cs="Simplified Arabic" w:hint="cs"/>
          <w:b/>
          <w:bCs/>
          <w:sz w:val="24"/>
          <w:szCs w:val="24"/>
          <w:rtl/>
        </w:rPr>
        <w:t xml:space="preserve">مجلة </w:t>
      </w:r>
      <w:r w:rsidRPr="00CF33AE">
        <w:rPr>
          <w:rFonts w:ascii="Simplified Arabic" w:hAnsi="Simplified Arabic" w:cs="Simplified Arabic" w:hint="cs"/>
          <w:b/>
          <w:bCs/>
          <w:sz w:val="24"/>
          <w:szCs w:val="24"/>
          <w:rtl/>
          <w:lang w:bidi="ar-IQ"/>
        </w:rPr>
        <w:t>السياسة الدولية</w:t>
      </w:r>
      <w:r w:rsidRPr="00F81780">
        <w:rPr>
          <w:rFonts w:ascii="Simplified Arabic" w:hAnsi="Simplified Arabic" w:cs="Simplified Arabic" w:hint="cs"/>
          <w:sz w:val="24"/>
          <w:szCs w:val="24"/>
          <w:rtl/>
          <w:lang w:bidi="ar-IQ"/>
        </w:rPr>
        <w:t>، العدد 168 (القاهرة: مؤسسة الاهرام، 2007)، ص 126.</w:t>
      </w:r>
    </w:p>
  </w:endnote>
  <w:endnote w:id="19">
    <w:p w14:paraId="607622C9" w14:textId="77777777" w:rsidR="001A610A" w:rsidRPr="00F81780" w:rsidRDefault="001A610A" w:rsidP="005736C2">
      <w:pPr>
        <w:spacing w:after="0" w:line="288" w:lineRule="auto"/>
        <w:jc w:val="both"/>
        <w:rPr>
          <w:rFonts w:ascii="Simplified Arabic" w:hAnsi="Simplified Arabic" w:cs="Simplified Arabic"/>
          <w:sz w:val="24"/>
          <w:szCs w:val="24"/>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F81780">
        <w:rPr>
          <w:rFonts w:ascii="Simplified Arabic" w:hAnsi="Simplified Arabic" w:cs="Simplified Arabic" w:hint="cs"/>
          <w:sz w:val="24"/>
          <w:szCs w:val="24"/>
          <w:rtl/>
        </w:rPr>
        <w:t xml:space="preserve">محمد عبده، الازمة النووية الإيرانية هل تسير نحو الحسم العسكري، </w:t>
      </w:r>
      <w:r w:rsidRPr="009461A9">
        <w:rPr>
          <w:rFonts w:ascii="Simplified Arabic" w:hAnsi="Simplified Arabic" w:cs="Simplified Arabic" w:hint="cs"/>
          <w:b/>
          <w:bCs/>
          <w:sz w:val="24"/>
          <w:szCs w:val="24"/>
          <w:rtl/>
        </w:rPr>
        <w:t xml:space="preserve">مجلة </w:t>
      </w:r>
      <w:r w:rsidRPr="00CF33AE">
        <w:rPr>
          <w:rFonts w:ascii="Simplified Arabic" w:hAnsi="Simplified Arabic" w:cs="Simplified Arabic" w:hint="cs"/>
          <w:b/>
          <w:bCs/>
          <w:sz w:val="24"/>
          <w:szCs w:val="24"/>
          <w:rtl/>
        </w:rPr>
        <w:t>شؤون خليجية</w:t>
      </w:r>
      <w:r w:rsidRPr="00F81780">
        <w:rPr>
          <w:rFonts w:ascii="Simplified Arabic" w:hAnsi="Simplified Arabic" w:cs="Simplified Arabic" w:hint="cs"/>
          <w:sz w:val="24"/>
          <w:szCs w:val="24"/>
          <w:rtl/>
        </w:rPr>
        <w:t>، العدد 49 (القاهرة: مركز الخليج للدراسات الاستراتيجية، 2007)، ص 123.</w:t>
      </w:r>
    </w:p>
  </w:endnote>
  <w:endnote w:id="20">
    <w:p w14:paraId="2F215C00" w14:textId="77777777" w:rsidR="001A610A" w:rsidRPr="00F81780" w:rsidRDefault="001A610A" w:rsidP="005736C2">
      <w:pPr>
        <w:spacing w:after="0" w:line="288" w:lineRule="auto"/>
        <w:jc w:val="both"/>
        <w:rPr>
          <w:rFonts w:ascii="Simplified Arabic" w:hAnsi="Simplified Arabic" w:cs="Simplified Arabic"/>
          <w:sz w:val="24"/>
          <w:szCs w:val="24"/>
          <w:lang w:bidi="ar-IQ"/>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F81780">
        <w:rPr>
          <w:rFonts w:ascii="Simplified Arabic" w:hAnsi="Simplified Arabic" w:cs="Simplified Arabic"/>
          <w:sz w:val="24"/>
          <w:szCs w:val="24"/>
          <w:rtl/>
        </w:rPr>
        <w:t xml:space="preserve"> حامد محمود، انتخابات الرئاسة وملفات السياسة الخارجية الإيرانية</w:t>
      </w:r>
      <w:r>
        <w:rPr>
          <w:rFonts w:ascii="Simplified Arabic" w:hAnsi="Simplified Arabic" w:cs="Simplified Arabic" w:hint="cs"/>
          <w:sz w:val="24"/>
          <w:szCs w:val="24"/>
          <w:rtl/>
        </w:rPr>
        <w:t>،</w:t>
      </w:r>
      <w:r w:rsidRPr="009461A9">
        <w:rPr>
          <w:rFonts w:ascii="Simplified Arabic" w:hAnsi="Simplified Arabic" w:cs="Simplified Arabic" w:hint="cs"/>
          <w:b/>
          <w:bCs/>
          <w:sz w:val="24"/>
          <w:szCs w:val="24"/>
          <w:rtl/>
        </w:rPr>
        <w:t xml:space="preserve">مجلة </w:t>
      </w:r>
      <w:r w:rsidRPr="009461A9">
        <w:rPr>
          <w:rFonts w:ascii="Simplified Arabic" w:hAnsi="Simplified Arabic" w:cs="Simplified Arabic" w:hint="cs"/>
          <w:b/>
          <w:bCs/>
          <w:sz w:val="24"/>
          <w:szCs w:val="24"/>
          <w:rtl/>
          <w:lang w:bidi="ar-IQ"/>
        </w:rPr>
        <w:t>السياسة الدولية</w:t>
      </w:r>
      <w:r w:rsidRPr="00F81780">
        <w:rPr>
          <w:rFonts w:ascii="Simplified Arabic" w:hAnsi="Simplified Arabic" w:cs="Simplified Arabic" w:hint="cs"/>
          <w:sz w:val="24"/>
          <w:szCs w:val="24"/>
          <w:rtl/>
          <w:lang w:bidi="ar-IQ"/>
        </w:rPr>
        <w:t>، العدد 1</w:t>
      </w:r>
      <w:r>
        <w:rPr>
          <w:rFonts w:ascii="Simplified Arabic" w:hAnsi="Simplified Arabic" w:cs="Simplified Arabic" w:hint="cs"/>
          <w:sz w:val="24"/>
          <w:szCs w:val="24"/>
          <w:rtl/>
          <w:lang w:bidi="ar-IQ"/>
        </w:rPr>
        <w:t>77</w:t>
      </w:r>
      <w:r w:rsidRPr="00F81780">
        <w:rPr>
          <w:rFonts w:ascii="Simplified Arabic" w:hAnsi="Simplified Arabic" w:cs="Simplified Arabic" w:hint="cs"/>
          <w:sz w:val="24"/>
          <w:szCs w:val="24"/>
          <w:rtl/>
          <w:lang w:bidi="ar-IQ"/>
        </w:rPr>
        <w:t xml:space="preserve"> (القاهرة: مؤسسة الاهرام، 200</w:t>
      </w:r>
      <w:r>
        <w:rPr>
          <w:rFonts w:ascii="Simplified Arabic" w:hAnsi="Simplified Arabic" w:cs="Simplified Arabic" w:hint="cs"/>
          <w:sz w:val="24"/>
          <w:szCs w:val="24"/>
          <w:rtl/>
          <w:lang w:bidi="ar-IQ"/>
        </w:rPr>
        <w:t>9</w:t>
      </w:r>
      <w:r w:rsidRPr="00F81780">
        <w:rPr>
          <w:rFonts w:ascii="Simplified Arabic" w:hAnsi="Simplified Arabic" w:cs="Simplified Arabic" w:hint="cs"/>
          <w:sz w:val="24"/>
          <w:szCs w:val="24"/>
          <w:rtl/>
          <w:lang w:bidi="ar-IQ"/>
        </w:rPr>
        <w:t xml:space="preserve">)، ص </w:t>
      </w:r>
      <w:r>
        <w:rPr>
          <w:rFonts w:ascii="Simplified Arabic" w:hAnsi="Simplified Arabic" w:cs="Simplified Arabic" w:hint="cs"/>
          <w:sz w:val="24"/>
          <w:szCs w:val="24"/>
          <w:rtl/>
          <w:lang w:bidi="ar-IQ"/>
        </w:rPr>
        <w:t>237</w:t>
      </w:r>
      <w:r w:rsidRPr="00F81780">
        <w:rPr>
          <w:rFonts w:ascii="Simplified Arabic" w:hAnsi="Simplified Arabic" w:cs="Simplified Arabic" w:hint="cs"/>
          <w:sz w:val="24"/>
          <w:szCs w:val="24"/>
          <w:rtl/>
          <w:lang w:bidi="ar-IQ"/>
        </w:rPr>
        <w:t>.</w:t>
      </w:r>
    </w:p>
  </w:endnote>
  <w:endnote w:id="21">
    <w:p w14:paraId="2DD343D1" w14:textId="77777777" w:rsidR="001A610A" w:rsidRPr="00F81780" w:rsidRDefault="001A610A" w:rsidP="005736C2">
      <w:pPr>
        <w:spacing w:after="0" w:line="288" w:lineRule="auto"/>
        <w:jc w:val="both"/>
        <w:rPr>
          <w:rFonts w:ascii="Simplified Arabic" w:hAnsi="Simplified Arabic" w:cs="Simplified Arabic"/>
          <w:sz w:val="24"/>
          <w:szCs w:val="24"/>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hint="cs"/>
          <w:sz w:val="24"/>
          <w:szCs w:val="24"/>
          <w:rtl/>
        </w:rPr>
        <w:t>رضا السراج، الفوبيا الإيرانية لماذا وكيف،</w:t>
      </w:r>
      <w:r w:rsidRPr="009461A9">
        <w:rPr>
          <w:rFonts w:ascii="Simplified Arabic" w:hAnsi="Simplified Arabic" w:cs="Simplified Arabic" w:hint="cs"/>
          <w:b/>
          <w:bCs/>
          <w:sz w:val="24"/>
          <w:szCs w:val="24"/>
          <w:rtl/>
        </w:rPr>
        <w:t xml:space="preserve"> مجلة</w:t>
      </w:r>
      <w:r w:rsidRPr="001728D3">
        <w:rPr>
          <w:rFonts w:ascii="Simplified Arabic" w:hAnsi="Simplified Arabic" w:cs="Simplified Arabic" w:hint="cs"/>
          <w:b/>
          <w:bCs/>
          <w:sz w:val="24"/>
          <w:szCs w:val="24"/>
          <w:rtl/>
        </w:rPr>
        <w:t>مختارات إيرانية</w:t>
      </w:r>
      <w:r>
        <w:rPr>
          <w:rFonts w:ascii="Simplified Arabic" w:hAnsi="Simplified Arabic" w:cs="Simplified Arabic" w:hint="cs"/>
          <w:sz w:val="24"/>
          <w:szCs w:val="24"/>
          <w:rtl/>
        </w:rPr>
        <w:t>، العدد 113 (القاهرة: مؤسسة الاهرام، 2009)، ص 65.</w:t>
      </w:r>
    </w:p>
  </w:endnote>
  <w:endnote w:id="22">
    <w:p w14:paraId="1CDD7E46" w14:textId="77777777" w:rsidR="001A610A" w:rsidRPr="00F81780" w:rsidRDefault="001A610A" w:rsidP="005736C2">
      <w:pPr>
        <w:spacing w:after="0" w:line="288" w:lineRule="auto"/>
        <w:jc w:val="both"/>
        <w:rPr>
          <w:rFonts w:ascii="Simplified Arabic" w:hAnsi="Simplified Arabic" w:cs="Simplified Arabic"/>
          <w:sz w:val="24"/>
          <w:szCs w:val="24"/>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hint="cs"/>
          <w:sz w:val="24"/>
          <w:szCs w:val="24"/>
          <w:rtl/>
        </w:rPr>
        <w:t xml:space="preserve">المصدر نفسه، ص ص 66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67.</w:t>
      </w:r>
    </w:p>
  </w:endnote>
  <w:endnote w:id="23">
    <w:p w14:paraId="7841F2A2" w14:textId="77777777" w:rsidR="001A610A" w:rsidRPr="001F3DD3"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1F3DD3">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Pr>
          <w:rFonts w:asciiTheme="majorBidi" w:hAnsiTheme="majorBidi" w:cstheme="majorBidi"/>
          <w:sz w:val="24"/>
          <w:szCs w:val="24"/>
        </w:rPr>
        <w:t xml:space="preserve">Foadlzadi, </w:t>
      </w:r>
      <w:r w:rsidRPr="00FE4CF8">
        <w:rPr>
          <w:rFonts w:asciiTheme="majorBidi" w:hAnsiTheme="majorBidi" w:cstheme="majorBidi"/>
          <w:sz w:val="24"/>
          <w:szCs w:val="24"/>
        </w:rPr>
        <w:t>Obama’s Iran Policy and AmericanCompeting Policy Communities</w:t>
      </w:r>
      <w:r>
        <w:rPr>
          <w:rFonts w:asciiTheme="majorBidi" w:hAnsiTheme="majorBidi" w:cstheme="majorBidi"/>
          <w:sz w:val="24"/>
          <w:szCs w:val="24"/>
        </w:rPr>
        <w:t xml:space="preserve">, </w:t>
      </w:r>
      <w:r w:rsidRPr="007A77B3">
        <w:rPr>
          <w:rFonts w:asciiTheme="majorBidi" w:hAnsiTheme="majorBidi" w:cstheme="majorBidi"/>
          <w:b/>
          <w:bCs/>
          <w:sz w:val="24"/>
          <w:szCs w:val="24"/>
        </w:rPr>
        <w:t>Iranian Review of Foreign Affairs</w:t>
      </w:r>
      <w:r>
        <w:rPr>
          <w:rFonts w:asciiTheme="majorBidi" w:hAnsiTheme="majorBidi" w:cstheme="majorBidi"/>
          <w:sz w:val="24"/>
          <w:szCs w:val="24"/>
        </w:rPr>
        <w:t xml:space="preserve">, </w:t>
      </w:r>
      <w:r w:rsidRPr="00FE4CF8">
        <w:rPr>
          <w:rFonts w:asciiTheme="majorBidi" w:hAnsiTheme="majorBidi" w:cstheme="majorBidi"/>
          <w:sz w:val="24"/>
          <w:szCs w:val="24"/>
        </w:rPr>
        <w:t>Vol. 3, No. 4</w:t>
      </w:r>
      <w:r>
        <w:rPr>
          <w:rFonts w:asciiTheme="majorBidi" w:hAnsiTheme="majorBidi" w:cstheme="majorBidi"/>
          <w:sz w:val="24"/>
          <w:szCs w:val="24"/>
        </w:rPr>
        <w:t xml:space="preserve"> (</w:t>
      </w:r>
      <w:r w:rsidRPr="0050740B">
        <w:rPr>
          <w:rFonts w:asciiTheme="majorBidi" w:hAnsiTheme="majorBidi" w:cstheme="majorBidi"/>
          <w:sz w:val="24"/>
          <w:szCs w:val="24"/>
        </w:rPr>
        <w:t>Tehran</w:t>
      </w:r>
      <w:r>
        <w:rPr>
          <w:rFonts w:asciiTheme="majorBidi" w:hAnsiTheme="majorBidi" w:cstheme="majorBidi"/>
          <w:sz w:val="24"/>
          <w:szCs w:val="24"/>
        </w:rPr>
        <w:t>:</w:t>
      </w:r>
      <w:r w:rsidRPr="007A77B3">
        <w:rPr>
          <w:rFonts w:asciiTheme="majorBidi" w:hAnsiTheme="majorBidi" w:cstheme="majorBidi"/>
          <w:sz w:val="24"/>
          <w:szCs w:val="24"/>
        </w:rPr>
        <w:t>the Institute for Strategic Research</w:t>
      </w:r>
      <w:r w:rsidRPr="00FE4CF8">
        <w:rPr>
          <w:rFonts w:asciiTheme="majorBidi" w:hAnsiTheme="majorBidi" w:cstheme="majorBidi"/>
          <w:sz w:val="24"/>
          <w:szCs w:val="24"/>
        </w:rPr>
        <w:t>, Winter 2013</w:t>
      </w:r>
      <w:r>
        <w:rPr>
          <w:rFonts w:asciiTheme="majorBidi" w:hAnsiTheme="majorBidi" w:cstheme="majorBidi"/>
          <w:sz w:val="24"/>
          <w:szCs w:val="24"/>
        </w:rPr>
        <w:t>), p. 6.</w:t>
      </w:r>
    </w:p>
  </w:endnote>
  <w:endnote w:id="24">
    <w:p w14:paraId="15061B54" w14:textId="77777777" w:rsidR="001A610A" w:rsidRPr="001F3DD3"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F51FE2">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F51FE2">
        <w:rPr>
          <w:rFonts w:asciiTheme="majorBidi" w:hAnsiTheme="majorBidi" w:cstheme="majorBidi"/>
          <w:sz w:val="24"/>
          <w:szCs w:val="24"/>
        </w:rPr>
        <w:t>Travis sharp, US Foreign Policy toward Iran in the Obama Era</w:t>
      </w:r>
      <w:r>
        <w:rPr>
          <w:rFonts w:asciiTheme="majorBidi" w:hAnsiTheme="majorBidi" w:cstheme="majorBidi"/>
          <w:sz w:val="24"/>
          <w:szCs w:val="24"/>
        </w:rPr>
        <w:t xml:space="preserve">, </w:t>
      </w:r>
      <w:r w:rsidRPr="002118B4">
        <w:rPr>
          <w:rFonts w:asciiTheme="majorBidi" w:hAnsiTheme="majorBidi" w:cstheme="majorBidi"/>
          <w:b/>
          <w:bCs/>
          <w:sz w:val="24"/>
          <w:szCs w:val="24"/>
        </w:rPr>
        <w:t>Policy Brief</w:t>
      </w:r>
      <w:r w:rsidRPr="00653382">
        <w:rPr>
          <w:rFonts w:asciiTheme="majorBidi" w:hAnsiTheme="majorBidi" w:cstheme="majorBidi"/>
          <w:sz w:val="24"/>
          <w:szCs w:val="24"/>
        </w:rPr>
        <w:t>,</w:t>
      </w:r>
      <w:r>
        <w:rPr>
          <w:rFonts w:asciiTheme="majorBidi" w:hAnsiTheme="majorBidi" w:cstheme="majorBidi"/>
          <w:sz w:val="24"/>
          <w:szCs w:val="24"/>
        </w:rPr>
        <w:t xml:space="preserve"> No. 145(</w:t>
      </w:r>
      <w:r w:rsidRPr="00653382">
        <w:rPr>
          <w:rFonts w:asciiTheme="majorBidi" w:hAnsiTheme="majorBidi" w:cstheme="majorBidi"/>
          <w:sz w:val="24"/>
          <w:szCs w:val="24"/>
        </w:rPr>
        <w:t>Milan</w:t>
      </w:r>
      <w:r>
        <w:rPr>
          <w:rFonts w:asciiTheme="majorBidi" w:hAnsiTheme="majorBidi" w:cstheme="majorBidi"/>
          <w:sz w:val="24"/>
          <w:szCs w:val="24"/>
        </w:rPr>
        <w:t xml:space="preserve">: </w:t>
      </w:r>
      <w:r w:rsidRPr="00653382">
        <w:rPr>
          <w:rFonts w:asciiTheme="majorBidi" w:hAnsiTheme="majorBidi" w:cstheme="majorBidi"/>
          <w:sz w:val="24"/>
          <w:szCs w:val="24"/>
        </w:rPr>
        <w:t>The Institute for International Political Studies – ISPIJUNE 2009</w:t>
      </w:r>
      <w:r>
        <w:rPr>
          <w:rFonts w:asciiTheme="majorBidi" w:hAnsiTheme="majorBidi" w:cstheme="majorBidi"/>
          <w:sz w:val="24"/>
          <w:szCs w:val="24"/>
        </w:rPr>
        <w:t>), p. 3.</w:t>
      </w:r>
    </w:p>
  </w:endnote>
  <w:endnote w:id="25">
    <w:p w14:paraId="26531D57" w14:textId="77777777" w:rsidR="001A610A" w:rsidRPr="005851EA"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1F3DD3">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5851EA">
        <w:rPr>
          <w:rFonts w:asciiTheme="majorBidi" w:hAnsiTheme="majorBidi" w:cstheme="majorBidi"/>
          <w:sz w:val="24"/>
          <w:szCs w:val="24"/>
        </w:rPr>
        <w:t>Athbi Zaid Khalaf</w:t>
      </w:r>
      <w:r>
        <w:rPr>
          <w:rFonts w:asciiTheme="majorBidi" w:hAnsiTheme="majorBidi" w:cstheme="majorBidi"/>
          <w:sz w:val="24"/>
          <w:szCs w:val="24"/>
        </w:rPr>
        <w:t xml:space="preserve">, </w:t>
      </w:r>
      <w:r w:rsidRPr="005851EA">
        <w:rPr>
          <w:rFonts w:asciiTheme="majorBidi" w:hAnsiTheme="majorBidi" w:cstheme="majorBidi"/>
          <w:sz w:val="24"/>
          <w:szCs w:val="24"/>
        </w:rPr>
        <w:t>American attitude towards Iran and its reflection on Iran policy towards the Arab region</w:t>
      </w:r>
      <w:r>
        <w:rPr>
          <w:rFonts w:asciiTheme="majorBidi" w:hAnsiTheme="majorBidi" w:cstheme="majorBidi"/>
          <w:sz w:val="24"/>
          <w:szCs w:val="24"/>
        </w:rPr>
        <w:t xml:space="preserve">, </w:t>
      </w:r>
      <w:r w:rsidRPr="00124DC7">
        <w:rPr>
          <w:rFonts w:asciiTheme="majorBidi" w:hAnsiTheme="majorBidi" w:cstheme="majorBidi"/>
          <w:b/>
          <w:bCs/>
          <w:sz w:val="24"/>
          <w:szCs w:val="24"/>
        </w:rPr>
        <w:t>Review of Economics and Political</w:t>
      </w:r>
      <w:r w:rsidRPr="009A6D0D">
        <w:rPr>
          <w:rFonts w:asciiTheme="majorBidi" w:hAnsiTheme="majorBidi" w:cstheme="majorBidi"/>
          <w:b/>
          <w:bCs/>
          <w:sz w:val="24"/>
          <w:szCs w:val="24"/>
        </w:rPr>
        <w:t xml:space="preserve"> Science</w:t>
      </w:r>
      <w:r>
        <w:rPr>
          <w:rFonts w:asciiTheme="majorBidi" w:hAnsiTheme="majorBidi" w:cstheme="majorBidi"/>
          <w:sz w:val="24"/>
          <w:szCs w:val="24"/>
        </w:rPr>
        <w:t xml:space="preserve"> (</w:t>
      </w:r>
      <w:r w:rsidRPr="00BA559C">
        <w:rPr>
          <w:rFonts w:asciiTheme="majorBidi" w:hAnsiTheme="majorBidi" w:cstheme="majorBidi"/>
          <w:sz w:val="24"/>
          <w:szCs w:val="24"/>
        </w:rPr>
        <w:t>Cairo University</w:t>
      </w:r>
      <w:r>
        <w:rPr>
          <w:rFonts w:asciiTheme="majorBidi" w:hAnsiTheme="majorBidi" w:cstheme="majorBidi"/>
          <w:sz w:val="24"/>
          <w:szCs w:val="24"/>
        </w:rPr>
        <w:t>: 2020).</w:t>
      </w:r>
    </w:p>
    <w:p w14:paraId="5D995271" w14:textId="77777777" w:rsidR="001A610A" w:rsidRPr="001F3DD3" w:rsidRDefault="001A610A" w:rsidP="005736C2">
      <w:pPr>
        <w:bidi w:val="0"/>
        <w:spacing w:after="0" w:line="288" w:lineRule="auto"/>
        <w:jc w:val="both"/>
        <w:rPr>
          <w:rFonts w:asciiTheme="majorBidi" w:hAnsiTheme="majorBidi" w:cstheme="majorBidi"/>
          <w:sz w:val="24"/>
          <w:szCs w:val="24"/>
        </w:rPr>
      </w:pPr>
      <w:r w:rsidRPr="009A6D0D">
        <w:rPr>
          <w:rFonts w:asciiTheme="majorBidi" w:hAnsiTheme="majorBidi" w:cstheme="majorBidi"/>
          <w:sz w:val="24"/>
          <w:szCs w:val="24"/>
        </w:rPr>
        <w:t>https://www.emerald.com/insight/content/doi/10.1108/REPS-09-2019-0119/full/html</w:t>
      </w:r>
    </w:p>
  </w:endnote>
  <w:endnote w:id="26">
    <w:p w14:paraId="5DFCAFF6" w14:textId="77777777" w:rsidR="001A610A" w:rsidRPr="001F3DD3"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1F3DD3">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6A1597">
        <w:rPr>
          <w:rFonts w:asciiTheme="majorBidi" w:hAnsiTheme="majorBidi" w:cstheme="majorBidi"/>
          <w:sz w:val="24"/>
          <w:szCs w:val="24"/>
        </w:rPr>
        <w:t>Ramin Jahanbegloo</w:t>
      </w:r>
      <w:r>
        <w:rPr>
          <w:rFonts w:asciiTheme="majorBidi" w:hAnsiTheme="majorBidi" w:cstheme="majorBidi"/>
          <w:sz w:val="24"/>
          <w:szCs w:val="24"/>
        </w:rPr>
        <w:t xml:space="preserve">, </w:t>
      </w:r>
      <w:r w:rsidRPr="006A1597">
        <w:rPr>
          <w:rFonts w:asciiTheme="majorBidi" w:hAnsiTheme="majorBidi" w:cstheme="majorBidi"/>
          <w:sz w:val="24"/>
          <w:szCs w:val="24"/>
        </w:rPr>
        <w:t>The Obama Administration and Iran: Towards a Constructive Dialogue</w:t>
      </w:r>
      <w:r>
        <w:rPr>
          <w:rFonts w:asciiTheme="majorBidi" w:hAnsiTheme="majorBidi" w:cstheme="majorBidi"/>
          <w:sz w:val="24"/>
          <w:szCs w:val="24"/>
        </w:rPr>
        <w:t xml:space="preserve">, </w:t>
      </w:r>
      <w:r w:rsidRPr="000743CD">
        <w:rPr>
          <w:rFonts w:asciiTheme="majorBidi" w:hAnsiTheme="majorBidi" w:cstheme="majorBidi"/>
          <w:b/>
          <w:bCs/>
          <w:sz w:val="24"/>
          <w:szCs w:val="24"/>
        </w:rPr>
        <w:t>Working Paper</w:t>
      </w:r>
      <w:r w:rsidRPr="004E0E7C">
        <w:rPr>
          <w:rFonts w:asciiTheme="majorBidi" w:hAnsiTheme="majorBidi" w:cstheme="majorBidi"/>
          <w:sz w:val="24"/>
          <w:szCs w:val="24"/>
        </w:rPr>
        <w:t>,No. 43</w:t>
      </w:r>
      <w:r>
        <w:rPr>
          <w:rFonts w:asciiTheme="majorBidi" w:hAnsiTheme="majorBidi" w:cstheme="majorBidi"/>
          <w:sz w:val="24"/>
          <w:szCs w:val="24"/>
        </w:rPr>
        <w:t xml:space="preserve"> (</w:t>
      </w:r>
      <w:r w:rsidRPr="004E0E7C">
        <w:rPr>
          <w:rFonts w:asciiTheme="majorBidi" w:hAnsiTheme="majorBidi" w:cstheme="majorBidi"/>
          <w:sz w:val="24"/>
          <w:szCs w:val="24"/>
        </w:rPr>
        <w:t>Canada: Ontario, The Centre for International Governance Innovation, June 2009</w:t>
      </w:r>
      <w:r>
        <w:rPr>
          <w:rFonts w:asciiTheme="majorBidi" w:hAnsiTheme="majorBidi" w:cstheme="majorBidi"/>
          <w:sz w:val="24"/>
          <w:szCs w:val="24"/>
        </w:rPr>
        <w:t>), p. 3.</w:t>
      </w:r>
    </w:p>
  </w:endnote>
  <w:endnote w:id="27">
    <w:p w14:paraId="41F75452" w14:textId="77777777" w:rsidR="001A610A" w:rsidRPr="001F3DD3"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1F3DD3">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Pr>
          <w:rFonts w:asciiTheme="majorBidi" w:hAnsiTheme="majorBidi" w:cstheme="majorBidi"/>
          <w:sz w:val="24"/>
          <w:szCs w:val="24"/>
        </w:rPr>
        <w:t>Foadlzadi, op. cit., p. 13.</w:t>
      </w:r>
    </w:p>
  </w:endnote>
  <w:endnote w:id="28">
    <w:p w14:paraId="486AB377" w14:textId="77777777" w:rsidR="001A610A" w:rsidRPr="001F3DD3"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1B704F">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BF7AD1">
        <w:rPr>
          <w:rFonts w:asciiTheme="majorBidi" w:hAnsiTheme="majorBidi" w:cstheme="majorBidi"/>
          <w:sz w:val="24"/>
          <w:szCs w:val="24"/>
        </w:rPr>
        <w:t>Hadi Kahalzadeh</w:t>
      </w:r>
      <w:r>
        <w:rPr>
          <w:rFonts w:asciiTheme="majorBidi" w:hAnsiTheme="majorBidi" w:cstheme="majorBidi"/>
          <w:sz w:val="24"/>
          <w:szCs w:val="24"/>
        </w:rPr>
        <w:t xml:space="preserve">, </w:t>
      </w:r>
      <w:r w:rsidRPr="00BF7AD1">
        <w:rPr>
          <w:rFonts w:asciiTheme="majorBidi" w:hAnsiTheme="majorBidi" w:cstheme="majorBidi"/>
          <w:sz w:val="24"/>
          <w:szCs w:val="24"/>
        </w:rPr>
        <w:t>Iran After Trump: Can Biden Revive theNuclear Deal and Does Iran Even Want to</w:t>
      </w:r>
      <w:r>
        <w:rPr>
          <w:rFonts w:asciiTheme="majorBidi" w:hAnsiTheme="majorBidi" w:cstheme="majorBidi"/>
          <w:sz w:val="24"/>
          <w:szCs w:val="24"/>
        </w:rPr>
        <w:t xml:space="preserve">, </w:t>
      </w:r>
      <w:r w:rsidRPr="00875A92">
        <w:rPr>
          <w:rFonts w:asciiTheme="majorBidi" w:hAnsiTheme="majorBidi" w:cstheme="majorBidi"/>
          <w:b/>
          <w:bCs/>
          <w:sz w:val="24"/>
          <w:szCs w:val="24"/>
        </w:rPr>
        <w:t>Middle East Briefs</w:t>
      </w:r>
      <w:r w:rsidRPr="00D93037">
        <w:rPr>
          <w:rFonts w:asciiTheme="majorBidi" w:hAnsiTheme="majorBidi" w:cstheme="majorBidi"/>
          <w:sz w:val="24"/>
          <w:szCs w:val="24"/>
        </w:rPr>
        <w:t>, No. 145</w:t>
      </w:r>
      <w:r>
        <w:rPr>
          <w:rFonts w:asciiTheme="majorBidi" w:hAnsiTheme="majorBidi" w:cstheme="majorBidi"/>
          <w:sz w:val="24"/>
          <w:szCs w:val="24"/>
        </w:rPr>
        <w:t xml:space="preserve"> (</w:t>
      </w:r>
      <w:r w:rsidRPr="00D93037">
        <w:rPr>
          <w:rFonts w:asciiTheme="majorBidi" w:hAnsiTheme="majorBidi" w:cstheme="majorBidi"/>
          <w:sz w:val="24"/>
          <w:szCs w:val="24"/>
        </w:rPr>
        <w:t>Brandeis University: Crown Center for Middle East Studies, January 2022</w:t>
      </w:r>
      <w:r>
        <w:rPr>
          <w:rFonts w:asciiTheme="majorBidi" w:hAnsiTheme="majorBidi" w:cstheme="majorBidi"/>
          <w:sz w:val="24"/>
          <w:szCs w:val="24"/>
        </w:rPr>
        <w:t xml:space="preserve">), p.3. and see </w:t>
      </w:r>
      <w:r w:rsidRPr="00F81780">
        <w:rPr>
          <w:rFonts w:asciiTheme="majorBidi" w:hAnsiTheme="majorBidi" w:cstheme="majorBidi"/>
          <w:sz w:val="24"/>
          <w:szCs w:val="24"/>
        </w:rPr>
        <w:t>Raphael Benlevi,</w:t>
      </w:r>
      <w:r>
        <w:rPr>
          <w:rFonts w:asciiTheme="majorBidi" w:hAnsiTheme="majorBidi" w:cstheme="majorBidi"/>
          <w:sz w:val="24"/>
          <w:szCs w:val="24"/>
        </w:rPr>
        <w:t xml:space="preserve"> op. cit., p. 4.</w:t>
      </w:r>
    </w:p>
  </w:endnote>
  <w:endnote w:id="29">
    <w:p w14:paraId="4073C8BA" w14:textId="77777777" w:rsidR="001A610A" w:rsidRPr="00F81780" w:rsidRDefault="001A610A" w:rsidP="005736C2">
      <w:pPr>
        <w:bidi w:val="0"/>
        <w:spacing w:after="0" w:line="288" w:lineRule="auto"/>
        <w:jc w:val="both"/>
        <w:rPr>
          <w:rFonts w:ascii="Simplified Arabic" w:hAnsi="Simplified Arabic" w:cs="Simplified Arabic"/>
          <w:sz w:val="24"/>
          <w:szCs w:val="24"/>
        </w:rPr>
      </w:pPr>
      <w:r>
        <w:rPr>
          <w:rStyle w:val="EndnoteReference"/>
          <w:rFonts w:asciiTheme="majorBidi" w:hAnsiTheme="majorBidi" w:cstheme="majorBidi"/>
          <w:sz w:val="24"/>
          <w:szCs w:val="24"/>
        </w:rPr>
        <w:t>(</w:t>
      </w:r>
      <w:r w:rsidRPr="001F3DD3">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F51FE2">
        <w:rPr>
          <w:rFonts w:asciiTheme="majorBidi" w:hAnsiTheme="majorBidi" w:cstheme="majorBidi"/>
          <w:sz w:val="24"/>
          <w:szCs w:val="24"/>
        </w:rPr>
        <w:t>Travis sharp,</w:t>
      </w:r>
      <w:r>
        <w:rPr>
          <w:rFonts w:asciiTheme="majorBidi" w:hAnsiTheme="majorBidi" w:cstheme="majorBidi"/>
          <w:sz w:val="24"/>
          <w:szCs w:val="24"/>
        </w:rPr>
        <w:t xml:space="preserve"> op. cit., p. 4.</w:t>
      </w:r>
    </w:p>
  </w:endnote>
  <w:endnote w:id="30">
    <w:p w14:paraId="34E86202" w14:textId="77777777" w:rsidR="001A610A"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F74964">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5335C1">
        <w:rPr>
          <w:rFonts w:asciiTheme="majorBidi" w:hAnsiTheme="majorBidi" w:cstheme="majorBidi"/>
          <w:sz w:val="24"/>
          <w:szCs w:val="24"/>
        </w:rPr>
        <w:t>Joe Barnes</w:t>
      </w:r>
      <w:r>
        <w:rPr>
          <w:rFonts w:asciiTheme="majorBidi" w:hAnsiTheme="majorBidi" w:cstheme="majorBidi"/>
          <w:sz w:val="24"/>
          <w:szCs w:val="24"/>
        </w:rPr>
        <w:t xml:space="preserve">, </w:t>
      </w:r>
      <w:r w:rsidRPr="00E02E03">
        <w:rPr>
          <w:rFonts w:asciiTheme="majorBidi" w:hAnsiTheme="majorBidi" w:cstheme="majorBidi"/>
          <w:sz w:val="24"/>
          <w:szCs w:val="24"/>
        </w:rPr>
        <w:t>Robert Barron</w:t>
      </w:r>
      <w:r>
        <w:rPr>
          <w:rFonts w:asciiTheme="majorBidi" w:hAnsiTheme="majorBidi" w:cstheme="majorBidi"/>
          <w:sz w:val="24"/>
          <w:szCs w:val="24"/>
        </w:rPr>
        <w:t xml:space="preserve">, </w:t>
      </w:r>
      <w:r w:rsidRPr="00E02E03">
        <w:rPr>
          <w:rFonts w:asciiTheme="majorBidi" w:hAnsiTheme="majorBidi" w:cstheme="majorBidi"/>
          <w:sz w:val="24"/>
          <w:szCs w:val="24"/>
        </w:rPr>
        <w:t>Trump Policy in the Middle East: Iran</w:t>
      </w:r>
      <w:r>
        <w:rPr>
          <w:rFonts w:asciiTheme="majorBidi" w:hAnsiTheme="majorBidi" w:cstheme="majorBidi"/>
          <w:sz w:val="24"/>
          <w:szCs w:val="24"/>
        </w:rPr>
        <w:t xml:space="preserve">, </w:t>
      </w:r>
      <w:r w:rsidRPr="00E8664C">
        <w:rPr>
          <w:rFonts w:asciiTheme="majorBidi" w:hAnsiTheme="majorBidi" w:cstheme="majorBidi"/>
          <w:sz w:val="24"/>
          <w:szCs w:val="24"/>
        </w:rPr>
        <w:t>Texas: Rice University's Baker Institute for Public Policy</w:t>
      </w:r>
      <w:r>
        <w:rPr>
          <w:rFonts w:asciiTheme="majorBidi" w:hAnsiTheme="majorBidi" w:cstheme="majorBidi"/>
          <w:sz w:val="24"/>
          <w:szCs w:val="24"/>
        </w:rPr>
        <w:t xml:space="preserve">, </w:t>
      </w:r>
      <w:r w:rsidRPr="00E8664C">
        <w:rPr>
          <w:rFonts w:asciiTheme="majorBidi" w:hAnsiTheme="majorBidi" w:cstheme="majorBidi"/>
          <w:sz w:val="24"/>
          <w:szCs w:val="24"/>
        </w:rPr>
        <w:t>March 2018</w:t>
      </w:r>
      <w:r>
        <w:rPr>
          <w:rFonts w:asciiTheme="majorBidi" w:hAnsiTheme="majorBidi" w:cstheme="majorBidi"/>
          <w:sz w:val="24"/>
          <w:szCs w:val="24"/>
        </w:rPr>
        <w:t>.</w:t>
      </w:r>
    </w:p>
    <w:p w14:paraId="5204C9C8" w14:textId="77777777" w:rsidR="001A610A" w:rsidRPr="00F74964" w:rsidRDefault="001A610A" w:rsidP="005736C2">
      <w:pPr>
        <w:bidi w:val="0"/>
        <w:spacing w:after="0" w:line="288" w:lineRule="auto"/>
        <w:jc w:val="both"/>
        <w:rPr>
          <w:rFonts w:asciiTheme="majorBidi" w:hAnsiTheme="majorBidi" w:cstheme="majorBidi"/>
          <w:sz w:val="24"/>
          <w:szCs w:val="24"/>
        </w:rPr>
      </w:pPr>
      <w:r w:rsidRPr="00E8664C">
        <w:rPr>
          <w:rFonts w:asciiTheme="majorBidi" w:hAnsiTheme="majorBidi" w:cstheme="majorBidi"/>
          <w:sz w:val="24"/>
          <w:szCs w:val="24"/>
        </w:rPr>
        <w:t>https://www.bakerinstitute.org/research/trump-policy-middle-east-iran</w:t>
      </w:r>
    </w:p>
  </w:endnote>
  <w:endnote w:id="31">
    <w:p w14:paraId="1CBDDC71" w14:textId="77777777" w:rsidR="001A610A" w:rsidRPr="00A6322E"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A6322E">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6322E">
        <w:rPr>
          <w:rFonts w:asciiTheme="majorBidi" w:hAnsiTheme="majorBidi" w:cstheme="majorBidi"/>
          <w:sz w:val="24"/>
          <w:szCs w:val="24"/>
        </w:rPr>
        <w:t xml:space="preserve">Travis sharp, op. cit., p. </w:t>
      </w:r>
      <w:r>
        <w:rPr>
          <w:rFonts w:asciiTheme="majorBidi" w:hAnsiTheme="majorBidi" w:cstheme="majorBidi"/>
          <w:sz w:val="24"/>
          <w:szCs w:val="24"/>
        </w:rPr>
        <w:t>6</w:t>
      </w:r>
      <w:r w:rsidRPr="00A6322E">
        <w:rPr>
          <w:rFonts w:asciiTheme="majorBidi" w:hAnsiTheme="majorBidi" w:cstheme="majorBidi"/>
          <w:sz w:val="24"/>
          <w:szCs w:val="24"/>
        </w:rPr>
        <w:t>.</w:t>
      </w:r>
    </w:p>
  </w:endnote>
  <w:endnote w:id="32">
    <w:p w14:paraId="3ABEAC46" w14:textId="77777777" w:rsidR="001A610A" w:rsidRPr="00F81780" w:rsidRDefault="001A610A" w:rsidP="005736C2">
      <w:pPr>
        <w:spacing w:after="0" w:line="288" w:lineRule="auto"/>
        <w:jc w:val="both"/>
        <w:rPr>
          <w:rFonts w:ascii="Simplified Arabic" w:hAnsi="Simplified Arabic" w:cs="Simplified Arabic"/>
          <w:sz w:val="24"/>
          <w:szCs w:val="24"/>
          <w:lang w:bidi="ar-IQ"/>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hint="cs"/>
          <w:sz w:val="24"/>
          <w:szCs w:val="24"/>
          <w:rtl/>
          <w:lang w:bidi="ar-IQ"/>
        </w:rPr>
        <w:t xml:space="preserve">منصور أبو كريم، </w:t>
      </w:r>
      <w:r w:rsidRPr="005078CC">
        <w:rPr>
          <w:rFonts w:ascii="Simplified Arabic" w:hAnsi="Simplified Arabic" w:cs="Simplified Arabic" w:hint="cs"/>
          <w:b/>
          <w:bCs/>
          <w:sz w:val="24"/>
          <w:szCs w:val="24"/>
          <w:rtl/>
          <w:lang w:bidi="ar-IQ"/>
        </w:rPr>
        <w:t>اتجاهات السياسة الخارجية الامريكية تجاه منطقة الشرق الأوسط في ظل حكم ترامب</w:t>
      </w:r>
      <w:r>
        <w:rPr>
          <w:rFonts w:ascii="Simplified Arabic" w:hAnsi="Simplified Arabic" w:cs="Simplified Arabic" w:hint="cs"/>
          <w:sz w:val="24"/>
          <w:szCs w:val="24"/>
          <w:rtl/>
          <w:lang w:bidi="ar-IQ"/>
        </w:rPr>
        <w:t xml:space="preserve"> (الدوحة: مركز حرمون للدراسات المعاصرة، 2018)، ص 23.</w:t>
      </w:r>
    </w:p>
  </w:endnote>
  <w:endnote w:id="33">
    <w:p w14:paraId="3FE3CF5F" w14:textId="77777777" w:rsidR="001A610A" w:rsidRPr="00533B07"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533B07">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533B07">
        <w:rPr>
          <w:rFonts w:asciiTheme="majorBidi" w:hAnsiTheme="majorBidi" w:cstheme="majorBidi"/>
          <w:sz w:val="24"/>
          <w:szCs w:val="24"/>
        </w:rPr>
        <w:t>Louise Fawcett and Andrew Payne,</w:t>
      </w:r>
      <w:r>
        <w:rPr>
          <w:rFonts w:asciiTheme="majorBidi" w:hAnsiTheme="majorBidi" w:cstheme="majorBidi"/>
          <w:sz w:val="24"/>
          <w:szCs w:val="24"/>
        </w:rPr>
        <w:t xml:space="preserve"> op. cit., p. 6.</w:t>
      </w:r>
    </w:p>
  </w:endnote>
  <w:endnote w:id="34">
    <w:p w14:paraId="21975677" w14:textId="77777777" w:rsidR="001A610A" w:rsidRPr="003E7E21"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3E7E21">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8E042A">
        <w:rPr>
          <w:rFonts w:asciiTheme="majorBidi" w:hAnsiTheme="majorBidi" w:cstheme="majorBidi"/>
          <w:sz w:val="24"/>
          <w:szCs w:val="24"/>
        </w:rPr>
        <w:t>Katarzyna Czornik</w:t>
      </w:r>
      <w:r>
        <w:rPr>
          <w:rFonts w:asciiTheme="majorBidi" w:hAnsiTheme="majorBidi" w:cstheme="majorBidi"/>
          <w:sz w:val="24"/>
          <w:szCs w:val="24"/>
        </w:rPr>
        <w:t xml:space="preserve">, </w:t>
      </w:r>
      <w:r w:rsidRPr="008E042A">
        <w:rPr>
          <w:rFonts w:asciiTheme="majorBidi" w:hAnsiTheme="majorBidi" w:cstheme="majorBidi"/>
          <w:sz w:val="24"/>
          <w:szCs w:val="24"/>
        </w:rPr>
        <w:t>New accents in the U.S.-Iran relations. The perspective of Joe Biden’s administration</w:t>
      </w:r>
      <w:r>
        <w:rPr>
          <w:rFonts w:asciiTheme="majorBidi" w:hAnsiTheme="majorBidi" w:cstheme="majorBidi"/>
          <w:sz w:val="24"/>
          <w:szCs w:val="24"/>
        </w:rPr>
        <w:t xml:space="preserve"> (Poland: </w:t>
      </w:r>
      <w:r w:rsidRPr="00633308">
        <w:rPr>
          <w:rFonts w:asciiTheme="majorBidi" w:hAnsiTheme="majorBidi" w:cstheme="majorBidi"/>
          <w:sz w:val="24"/>
          <w:szCs w:val="24"/>
        </w:rPr>
        <w:t>University of Silesia in Katowice</w:t>
      </w:r>
      <w:r>
        <w:rPr>
          <w:rFonts w:asciiTheme="majorBidi" w:hAnsiTheme="majorBidi" w:cstheme="majorBidi"/>
          <w:sz w:val="24"/>
          <w:szCs w:val="24"/>
        </w:rPr>
        <w:t>, 2022), p. 4.</w:t>
      </w:r>
    </w:p>
  </w:endnote>
  <w:endnote w:id="35">
    <w:p w14:paraId="45DCDCBC" w14:textId="77777777" w:rsidR="001A610A" w:rsidRPr="003E7E21"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F573E1">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F573E1">
        <w:rPr>
          <w:rFonts w:asciiTheme="majorBidi" w:hAnsiTheme="majorBidi" w:cstheme="majorBidi"/>
          <w:sz w:val="24"/>
          <w:szCs w:val="24"/>
        </w:rPr>
        <w:t>Mariam Javed Asghar, US Foreign Policy towards Iran under Obama and Trump Administration, IUB Journal of Social Sciences, (The Islamia University of Bahawalpur,Vol. 1, No. 2, December 2019), p. 43.</w:t>
      </w:r>
    </w:p>
  </w:endnote>
  <w:endnote w:id="36">
    <w:p w14:paraId="450CF967" w14:textId="77777777" w:rsidR="001A610A" w:rsidRPr="003E7E21"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3E7E21">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E87223">
        <w:rPr>
          <w:rFonts w:asciiTheme="majorBidi" w:hAnsiTheme="majorBidi" w:cstheme="majorBidi"/>
          <w:sz w:val="24"/>
          <w:szCs w:val="24"/>
        </w:rPr>
        <w:t>Joe Barnes</w:t>
      </w:r>
      <w:r>
        <w:rPr>
          <w:rFonts w:asciiTheme="majorBidi" w:hAnsiTheme="majorBidi" w:cstheme="majorBidi"/>
          <w:sz w:val="24"/>
          <w:szCs w:val="24"/>
        </w:rPr>
        <w:t>, op. cit., p. 7.</w:t>
      </w:r>
    </w:p>
  </w:endnote>
  <w:endnote w:id="37">
    <w:p w14:paraId="1DC8CDD8" w14:textId="77777777" w:rsidR="001A610A" w:rsidRPr="00F81780" w:rsidRDefault="001A610A" w:rsidP="005736C2">
      <w:pPr>
        <w:spacing w:after="0" w:line="288" w:lineRule="auto"/>
        <w:jc w:val="both"/>
        <w:rPr>
          <w:rFonts w:ascii="Simplified Arabic" w:hAnsi="Simplified Arabic" w:cs="Simplified Arabic"/>
          <w:sz w:val="24"/>
          <w:szCs w:val="24"/>
          <w:lang w:bidi="ar-IQ"/>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hint="cs"/>
          <w:sz w:val="24"/>
          <w:szCs w:val="24"/>
          <w:rtl/>
          <w:lang w:bidi="ar-IQ"/>
        </w:rPr>
        <w:t xml:space="preserve">يمني سليمان، توجهات السياسة الخارجية عند دونالد ترامب، </w:t>
      </w:r>
      <w:r w:rsidRPr="005078CC">
        <w:rPr>
          <w:rFonts w:ascii="Simplified Arabic" w:hAnsi="Simplified Arabic" w:cs="Simplified Arabic" w:hint="cs"/>
          <w:b/>
          <w:bCs/>
          <w:sz w:val="24"/>
          <w:szCs w:val="24"/>
          <w:rtl/>
          <w:lang w:bidi="ar-IQ"/>
        </w:rPr>
        <w:t>تقدير موقف</w:t>
      </w:r>
      <w:r>
        <w:rPr>
          <w:rFonts w:ascii="Simplified Arabic" w:hAnsi="Simplified Arabic" w:cs="Simplified Arabic" w:hint="cs"/>
          <w:sz w:val="24"/>
          <w:szCs w:val="24"/>
          <w:rtl/>
          <w:lang w:bidi="ar-IQ"/>
        </w:rPr>
        <w:t xml:space="preserve"> (إسطنبول: المعهد المصري للدراسات السياسية والاستراتيجية، 2016)، ص 5.</w:t>
      </w:r>
    </w:p>
  </w:endnote>
  <w:endnote w:id="38">
    <w:p w14:paraId="3B8DA0C0" w14:textId="77777777" w:rsidR="001A610A" w:rsidRPr="00D12872"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D12872">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D12872">
        <w:rPr>
          <w:rFonts w:asciiTheme="majorBidi" w:hAnsiTheme="majorBidi" w:cstheme="majorBidi"/>
          <w:sz w:val="24"/>
          <w:szCs w:val="24"/>
        </w:rPr>
        <w:t>Arif Khan</w:t>
      </w:r>
      <w:r>
        <w:rPr>
          <w:rFonts w:asciiTheme="majorBidi" w:hAnsiTheme="majorBidi" w:cstheme="majorBidi"/>
          <w:sz w:val="24"/>
          <w:szCs w:val="24"/>
        </w:rPr>
        <w:t xml:space="preserve"> and</w:t>
      </w:r>
      <w:r w:rsidRPr="00D12872">
        <w:rPr>
          <w:rFonts w:asciiTheme="majorBidi" w:hAnsiTheme="majorBidi" w:cstheme="majorBidi"/>
          <w:sz w:val="24"/>
          <w:szCs w:val="24"/>
        </w:rPr>
        <w:t xml:space="preserve"> Nargis Zaman</w:t>
      </w:r>
      <w:r>
        <w:rPr>
          <w:rFonts w:asciiTheme="majorBidi" w:hAnsiTheme="majorBidi" w:cstheme="majorBidi"/>
          <w:sz w:val="24"/>
          <w:szCs w:val="24"/>
        </w:rPr>
        <w:t xml:space="preserve">, </w:t>
      </w:r>
      <w:r w:rsidRPr="00D12872">
        <w:rPr>
          <w:rFonts w:asciiTheme="majorBidi" w:hAnsiTheme="majorBidi" w:cstheme="majorBidi"/>
          <w:sz w:val="24"/>
          <w:szCs w:val="24"/>
        </w:rPr>
        <w:t>TRUMP POLICY TOWARDS IRAN</w:t>
      </w:r>
      <w:r>
        <w:rPr>
          <w:rFonts w:asciiTheme="majorBidi" w:hAnsiTheme="majorBidi" w:cstheme="majorBidi"/>
          <w:sz w:val="24"/>
          <w:szCs w:val="24"/>
        </w:rPr>
        <w:t xml:space="preserve">: </w:t>
      </w:r>
      <w:r w:rsidRPr="00D12872">
        <w:rPr>
          <w:rFonts w:asciiTheme="majorBidi" w:hAnsiTheme="majorBidi" w:cstheme="majorBidi"/>
          <w:sz w:val="24"/>
          <w:szCs w:val="24"/>
        </w:rPr>
        <w:t>CHALLENGES AND IMPLICATIONS</w:t>
      </w:r>
      <w:r>
        <w:rPr>
          <w:rFonts w:asciiTheme="majorBidi" w:hAnsiTheme="majorBidi" w:cstheme="majorBidi"/>
          <w:sz w:val="24"/>
          <w:szCs w:val="24"/>
        </w:rPr>
        <w:t xml:space="preserve">, </w:t>
      </w:r>
      <w:r w:rsidRPr="00511DED">
        <w:rPr>
          <w:rFonts w:asciiTheme="majorBidi" w:hAnsiTheme="majorBidi" w:cstheme="majorBidi"/>
          <w:sz w:val="24"/>
          <w:szCs w:val="24"/>
        </w:rPr>
        <w:t>Pakistan Journal of Humanities and Social Sciences</w:t>
      </w:r>
      <w:r>
        <w:rPr>
          <w:rFonts w:asciiTheme="majorBidi" w:hAnsiTheme="majorBidi" w:cstheme="majorBidi"/>
          <w:sz w:val="24"/>
          <w:szCs w:val="24"/>
        </w:rPr>
        <w:t xml:space="preserve">, </w:t>
      </w:r>
      <w:r w:rsidRPr="00511DED">
        <w:rPr>
          <w:rFonts w:asciiTheme="majorBidi" w:hAnsiTheme="majorBidi" w:cstheme="majorBidi"/>
          <w:sz w:val="24"/>
          <w:szCs w:val="24"/>
        </w:rPr>
        <w:t>Vol</w:t>
      </w:r>
      <w:r>
        <w:rPr>
          <w:rFonts w:asciiTheme="majorBidi" w:hAnsiTheme="majorBidi" w:cstheme="majorBidi"/>
          <w:sz w:val="24"/>
          <w:szCs w:val="24"/>
        </w:rPr>
        <w:t>. 1,</w:t>
      </w:r>
      <w:r w:rsidRPr="00511DED">
        <w:rPr>
          <w:rFonts w:asciiTheme="majorBidi" w:hAnsiTheme="majorBidi" w:cstheme="majorBidi"/>
          <w:sz w:val="24"/>
          <w:szCs w:val="24"/>
        </w:rPr>
        <w:t xml:space="preserve"> No.</w:t>
      </w:r>
      <w:r>
        <w:rPr>
          <w:rFonts w:asciiTheme="majorBidi" w:hAnsiTheme="majorBidi" w:cstheme="majorBidi"/>
          <w:sz w:val="24"/>
          <w:szCs w:val="24"/>
        </w:rPr>
        <w:t>1 (</w:t>
      </w:r>
      <w:r w:rsidRPr="00B90101">
        <w:rPr>
          <w:rFonts w:asciiTheme="majorBidi" w:hAnsiTheme="majorBidi" w:cstheme="majorBidi"/>
          <w:sz w:val="24"/>
          <w:szCs w:val="24"/>
        </w:rPr>
        <w:t>Pakistan</w:t>
      </w:r>
      <w:r>
        <w:rPr>
          <w:rFonts w:asciiTheme="majorBidi" w:hAnsiTheme="majorBidi" w:cstheme="majorBidi"/>
          <w:sz w:val="24"/>
          <w:szCs w:val="24"/>
        </w:rPr>
        <w:t xml:space="preserve">: </w:t>
      </w:r>
      <w:r w:rsidRPr="00B90101">
        <w:rPr>
          <w:rFonts w:asciiTheme="majorBidi" w:hAnsiTheme="majorBidi" w:cstheme="majorBidi"/>
          <w:sz w:val="24"/>
          <w:szCs w:val="24"/>
        </w:rPr>
        <w:t>The International Research Alliance for Sustainable</w:t>
      </w:r>
      <w:r>
        <w:rPr>
          <w:rFonts w:asciiTheme="majorBidi" w:hAnsiTheme="majorBidi" w:cstheme="majorBidi"/>
          <w:sz w:val="24"/>
          <w:szCs w:val="24"/>
        </w:rPr>
        <w:t xml:space="preserve">, </w:t>
      </w:r>
      <w:r w:rsidRPr="00393CF2">
        <w:rPr>
          <w:rFonts w:asciiTheme="majorBidi" w:hAnsiTheme="majorBidi" w:cstheme="majorBidi"/>
          <w:sz w:val="24"/>
          <w:szCs w:val="24"/>
        </w:rPr>
        <w:t>June 2018</w:t>
      </w:r>
      <w:r>
        <w:rPr>
          <w:rFonts w:asciiTheme="majorBidi" w:hAnsiTheme="majorBidi" w:cstheme="majorBidi"/>
          <w:sz w:val="24"/>
          <w:szCs w:val="24"/>
        </w:rPr>
        <w:t>), p.p. 66 – 68.</w:t>
      </w:r>
    </w:p>
  </w:endnote>
  <w:endnote w:id="39">
    <w:p w14:paraId="435CB1F4" w14:textId="77777777" w:rsidR="001A610A" w:rsidRPr="00993718" w:rsidRDefault="001A610A" w:rsidP="005736C2">
      <w:pPr>
        <w:spacing w:after="0" w:line="288" w:lineRule="auto"/>
        <w:jc w:val="both"/>
        <w:rPr>
          <w:rFonts w:ascii="Simplified Arabic" w:hAnsi="Simplified Arabic" w:cs="Simplified Arabic"/>
          <w:sz w:val="24"/>
          <w:szCs w:val="24"/>
        </w:rPr>
      </w:pPr>
      <w:r w:rsidRPr="00AD7B16">
        <w:rPr>
          <w:rFonts w:ascii="Simplified Arabic" w:hAnsi="Simplified Arabic" w:cs="Simplified Arabic" w:hint="cs"/>
          <w:sz w:val="24"/>
          <w:szCs w:val="24"/>
          <w:vertAlign w:val="superscript"/>
          <w:rtl/>
        </w:rPr>
        <w:t>(</w:t>
      </w:r>
      <w:r w:rsidRPr="00AD7B16">
        <w:rPr>
          <w:rStyle w:val="EndnoteReference"/>
          <w:rFonts w:ascii="Simplified Arabic" w:hAnsi="Simplified Arabic" w:cs="Simplified Arabic"/>
          <w:sz w:val="24"/>
          <w:szCs w:val="24"/>
        </w:rPr>
        <w:endnoteRef/>
      </w:r>
      <w:r w:rsidRPr="00AD7B16">
        <w:rPr>
          <w:rFonts w:ascii="Simplified Arabic" w:hAnsi="Simplified Arabic" w:cs="Simplified Arabic" w:hint="cs"/>
          <w:sz w:val="24"/>
          <w:szCs w:val="24"/>
          <w:vertAlign w:val="superscript"/>
          <w:rtl/>
        </w:rPr>
        <w:t>)</w:t>
      </w:r>
      <w:r w:rsidRPr="00993718">
        <w:rPr>
          <w:rFonts w:ascii="Simplified Arabic" w:hAnsi="Simplified Arabic" w:cs="Simplified Arabic"/>
          <w:sz w:val="24"/>
          <w:szCs w:val="24"/>
          <w:rtl/>
        </w:rPr>
        <w:t xml:space="preserve"> د. مصطفى </w:t>
      </w:r>
      <w:r>
        <w:rPr>
          <w:rFonts w:ascii="Simplified Arabic" w:hAnsi="Simplified Arabic" w:cs="Simplified Arabic" w:hint="cs"/>
          <w:sz w:val="24"/>
          <w:szCs w:val="24"/>
          <w:rtl/>
        </w:rPr>
        <w:t>ا</w:t>
      </w:r>
      <w:r w:rsidRPr="00993718">
        <w:rPr>
          <w:rFonts w:ascii="Simplified Arabic" w:hAnsi="Simplified Arabic" w:cs="Simplified Arabic"/>
          <w:sz w:val="24"/>
          <w:szCs w:val="24"/>
          <w:rtl/>
        </w:rPr>
        <w:t xml:space="preserve">براهيم سلمان الشمري و مزيان مماس، الاعتدال في الخطاب السياسي العراقي الخارجي تجاه الأزمات الإقليمية بعد </w:t>
      </w:r>
      <w:r>
        <w:rPr>
          <w:rFonts w:ascii="Simplified Arabic" w:hAnsi="Simplified Arabic" w:cs="Simplified Arabic" w:hint="cs"/>
          <w:sz w:val="24"/>
          <w:szCs w:val="24"/>
          <w:rtl/>
        </w:rPr>
        <w:t xml:space="preserve">عام 2011، </w:t>
      </w:r>
      <w:r w:rsidRPr="00A55454">
        <w:rPr>
          <w:rFonts w:ascii="Simplified Arabic" w:hAnsi="Simplified Arabic" w:cs="Simplified Arabic" w:hint="cs"/>
          <w:b/>
          <w:bCs/>
          <w:sz w:val="24"/>
          <w:szCs w:val="24"/>
          <w:rtl/>
        </w:rPr>
        <w:t>مجلة جامعة الانبار للعلوم القانونية والسياسية</w:t>
      </w:r>
      <w:r>
        <w:rPr>
          <w:rFonts w:ascii="Simplified Arabic" w:hAnsi="Simplified Arabic" w:cs="Simplified Arabic" w:hint="cs"/>
          <w:sz w:val="24"/>
          <w:szCs w:val="24"/>
          <w:rtl/>
        </w:rPr>
        <w:t>، عدد خاص بالمؤتمر العلمي الدولي الأول لجامعة الانبار (جامعة الانبار: كلية القانون والعلوم السياسية، 2018)،</w:t>
      </w:r>
      <w:r w:rsidRPr="00993718">
        <w:rPr>
          <w:rFonts w:ascii="Simplified Arabic" w:hAnsi="Simplified Arabic" w:cs="Simplified Arabic"/>
          <w:sz w:val="24"/>
          <w:szCs w:val="24"/>
          <w:rtl/>
        </w:rPr>
        <w:t xml:space="preserve"> ص 194.</w:t>
      </w:r>
    </w:p>
  </w:endnote>
  <w:endnote w:id="40">
    <w:p w14:paraId="5623AD10" w14:textId="77777777" w:rsidR="001A610A"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DD12E3">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DD12E3">
        <w:rPr>
          <w:rFonts w:asciiTheme="majorBidi" w:hAnsiTheme="majorBidi" w:cstheme="majorBidi"/>
          <w:sz w:val="24"/>
          <w:szCs w:val="24"/>
        </w:rPr>
        <w:t>Maria Do Céu Pinto Arena</w:t>
      </w:r>
      <w:r>
        <w:rPr>
          <w:rFonts w:asciiTheme="majorBidi" w:hAnsiTheme="majorBidi" w:cstheme="majorBidi"/>
          <w:sz w:val="24"/>
          <w:szCs w:val="24"/>
        </w:rPr>
        <w:t xml:space="preserve">, </w:t>
      </w:r>
      <w:r w:rsidRPr="00DD12E3">
        <w:rPr>
          <w:rFonts w:asciiTheme="majorBidi" w:hAnsiTheme="majorBidi" w:cstheme="majorBidi"/>
          <w:sz w:val="24"/>
          <w:szCs w:val="24"/>
        </w:rPr>
        <w:t>Narratives modes and foreign policy change: the debate on the 2015 Iran nuclear deal</w:t>
      </w:r>
      <w:r>
        <w:rPr>
          <w:rFonts w:asciiTheme="majorBidi" w:hAnsiTheme="majorBidi" w:cstheme="majorBidi"/>
          <w:sz w:val="24"/>
          <w:szCs w:val="24"/>
        </w:rPr>
        <w:t>, Portugal, 2021, p. 7.</w:t>
      </w:r>
    </w:p>
    <w:p w14:paraId="31B32D55" w14:textId="77777777" w:rsidR="001A610A" w:rsidRPr="00DD12E3" w:rsidRDefault="001A610A" w:rsidP="005736C2">
      <w:pPr>
        <w:bidi w:val="0"/>
        <w:spacing w:after="0" w:line="288" w:lineRule="auto"/>
        <w:jc w:val="both"/>
        <w:rPr>
          <w:rFonts w:asciiTheme="majorBidi" w:hAnsiTheme="majorBidi" w:cstheme="majorBidi"/>
          <w:sz w:val="24"/>
          <w:szCs w:val="24"/>
        </w:rPr>
      </w:pPr>
      <w:r w:rsidRPr="00915C80">
        <w:rPr>
          <w:rFonts w:asciiTheme="majorBidi" w:hAnsiTheme="majorBidi" w:cstheme="majorBidi"/>
          <w:sz w:val="24"/>
          <w:szCs w:val="24"/>
        </w:rPr>
        <w:t>https://www.scielo.br/j/rbpi/a/rM5hPtDFpSfCXs6TZjnd4Mv/?lang=en</w:t>
      </w:r>
    </w:p>
  </w:endnote>
  <w:endnote w:id="41">
    <w:p w14:paraId="41DEECA5" w14:textId="77777777" w:rsidR="001A610A" w:rsidRPr="00F81780" w:rsidRDefault="001A610A" w:rsidP="005736C2">
      <w:pPr>
        <w:spacing w:after="0" w:line="288" w:lineRule="auto"/>
        <w:jc w:val="both"/>
        <w:rPr>
          <w:rFonts w:ascii="Simplified Arabic" w:hAnsi="Simplified Arabic" w:cs="Simplified Arabic"/>
          <w:sz w:val="24"/>
          <w:szCs w:val="24"/>
          <w:lang w:bidi="ar-IQ"/>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hint="cs"/>
          <w:sz w:val="24"/>
          <w:szCs w:val="24"/>
          <w:rtl/>
          <w:lang w:bidi="ar-IQ"/>
        </w:rPr>
        <w:t xml:space="preserve">د. اسلام عيادي، </w:t>
      </w:r>
      <w:r w:rsidRPr="006C4AC2">
        <w:rPr>
          <w:rFonts w:ascii="Simplified Arabic" w:hAnsi="Simplified Arabic" w:cs="Simplified Arabic" w:hint="cs"/>
          <w:b/>
          <w:bCs/>
          <w:sz w:val="24"/>
          <w:szCs w:val="24"/>
          <w:rtl/>
          <w:lang w:bidi="ar-IQ"/>
        </w:rPr>
        <w:t xml:space="preserve">السياسة الخارجية الامريكية في عهد الرئيس دونالد ترامب 2017 </w:t>
      </w:r>
      <w:r w:rsidRPr="006C4AC2">
        <w:rPr>
          <w:rFonts w:ascii="Simplified Arabic" w:hAnsi="Simplified Arabic" w:cs="Simplified Arabic"/>
          <w:b/>
          <w:bCs/>
          <w:sz w:val="24"/>
          <w:szCs w:val="24"/>
          <w:rtl/>
          <w:lang w:bidi="ar-IQ"/>
        </w:rPr>
        <w:t>–</w:t>
      </w:r>
      <w:r w:rsidRPr="006C4AC2">
        <w:rPr>
          <w:rFonts w:ascii="Simplified Arabic" w:hAnsi="Simplified Arabic" w:cs="Simplified Arabic" w:hint="cs"/>
          <w:b/>
          <w:bCs/>
          <w:sz w:val="24"/>
          <w:szCs w:val="24"/>
          <w:rtl/>
          <w:lang w:bidi="ar-IQ"/>
        </w:rPr>
        <w:t xml:space="preserve"> 2021</w:t>
      </w:r>
      <w:r>
        <w:rPr>
          <w:rFonts w:ascii="Simplified Arabic" w:hAnsi="Simplified Arabic" w:cs="Simplified Arabic" w:hint="cs"/>
          <w:sz w:val="24"/>
          <w:szCs w:val="24"/>
          <w:rtl/>
          <w:lang w:bidi="ar-IQ"/>
        </w:rPr>
        <w:t xml:space="preserve"> (برلين: المركز الديمقراطي العربي، 2021)، ص 123.</w:t>
      </w:r>
    </w:p>
  </w:endnote>
  <w:endnote w:id="42">
    <w:p w14:paraId="20295CD2" w14:textId="77777777" w:rsidR="001A610A" w:rsidRPr="001F4667" w:rsidRDefault="001A610A" w:rsidP="005736C2">
      <w:pPr>
        <w:bidi w:val="0"/>
        <w:spacing w:after="0" w:line="288" w:lineRule="auto"/>
        <w:jc w:val="both"/>
        <w:rPr>
          <w:rFonts w:asciiTheme="majorBidi" w:hAnsiTheme="majorBidi" w:cstheme="majorBidi"/>
          <w:sz w:val="24"/>
          <w:szCs w:val="24"/>
          <w:lang w:bidi="ar-IQ"/>
        </w:rPr>
      </w:pPr>
      <w:r>
        <w:rPr>
          <w:rStyle w:val="EndnoteReference"/>
          <w:rFonts w:asciiTheme="majorBidi" w:hAnsiTheme="majorBidi" w:cstheme="majorBidi"/>
          <w:sz w:val="24"/>
          <w:szCs w:val="24"/>
        </w:rPr>
        <w:t>(</w:t>
      </w:r>
      <w:r w:rsidRPr="001F4667">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1F4667">
        <w:rPr>
          <w:rFonts w:asciiTheme="majorBidi" w:hAnsiTheme="majorBidi" w:cstheme="majorBidi"/>
          <w:sz w:val="24"/>
          <w:szCs w:val="24"/>
        </w:rPr>
        <w:t>Michael Singh</w:t>
      </w:r>
      <w:r>
        <w:rPr>
          <w:rFonts w:asciiTheme="majorBidi" w:hAnsiTheme="majorBidi" w:cstheme="majorBidi"/>
          <w:sz w:val="24"/>
          <w:szCs w:val="24"/>
        </w:rPr>
        <w:t xml:space="preserve">, </w:t>
      </w:r>
      <w:r w:rsidRPr="001F4667">
        <w:rPr>
          <w:rFonts w:asciiTheme="majorBidi" w:hAnsiTheme="majorBidi" w:cstheme="majorBidi"/>
          <w:sz w:val="24"/>
          <w:szCs w:val="24"/>
        </w:rPr>
        <w:t>Biden’s Iran Dilemma</w:t>
      </w:r>
      <w:r>
        <w:rPr>
          <w:rFonts w:asciiTheme="majorBidi" w:hAnsiTheme="majorBidi" w:cstheme="majorBidi"/>
          <w:sz w:val="24"/>
          <w:szCs w:val="24"/>
        </w:rPr>
        <w:t xml:space="preserve">, </w:t>
      </w:r>
      <w:r w:rsidRPr="005D2A8C">
        <w:rPr>
          <w:rFonts w:asciiTheme="majorBidi" w:hAnsiTheme="majorBidi" w:cstheme="majorBidi"/>
          <w:b/>
          <w:bCs/>
          <w:sz w:val="24"/>
          <w:szCs w:val="24"/>
        </w:rPr>
        <w:t>Policy Analysis</w:t>
      </w:r>
      <w:r>
        <w:rPr>
          <w:rFonts w:asciiTheme="majorBidi" w:hAnsiTheme="majorBidi" w:cstheme="majorBidi"/>
          <w:sz w:val="24"/>
          <w:szCs w:val="24"/>
        </w:rPr>
        <w:t xml:space="preserve"> (</w:t>
      </w:r>
      <w:r w:rsidRPr="001F4667">
        <w:rPr>
          <w:rFonts w:asciiTheme="majorBidi" w:hAnsiTheme="majorBidi" w:cstheme="majorBidi"/>
          <w:sz w:val="24"/>
          <w:szCs w:val="24"/>
        </w:rPr>
        <w:t>Washington</w:t>
      </w:r>
      <w:r>
        <w:rPr>
          <w:rFonts w:asciiTheme="majorBidi" w:hAnsiTheme="majorBidi" w:cstheme="majorBidi"/>
          <w:sz w:val="24"/>
          <w:szCs w:val="24"/>
        </w:rPr>
        <w:t>:</w:t>
      </w:r>
      <w:r w:rsidRPr="00425D54">
        <w:rPr>
          <w:rFonts w:asciiTheme="majorBidi" w:hAnsiTheme="majorBidi" w:cstheme="majorBidi"/>
          <w:sz w:val="24"/>
          <w:szCs w:val="24"/>
        </w:rPr>
        <w:t>The Washington Institute for Near East Policy</w:t>
      </w:r>
      <w:r>
        <w:rPr>
          <w:rFonts w:asciiTheme="majorBidi" w:hAnsiTheme="majorBidi" w:cstheme="majorBidi"/>
          <w:sz w:val="24"/>
          <w:szCs w:val="24"/>
        </w:rPr>
        <w:t xml:space="preserve">, </w:t>
      </w:r>
      <w:r w:rsidRPr="00425D54">
        <w:rPr>
          <w:rFonts w:asciiTheme="majorBidi" w:hAnsiTheme="majorBidi" w:cstheme="majorBidi"/>
          <w:sz w:val="24"/>
          <w:szCs w:val="24"/>
        </w:rPr>
        <w:t>February 2021</w:t>
      </w:r>
      <w:r>
        <w:rPr>
          <w:rFonts w:asciiTheme="majorBidi" w:hAnsiTheme="majorBidi" w:cstheme="majorBidi"/>
          <w:sz w:val="24"/>
          <w:szCs w:val="24"/>
        </w:rPr>
        <w:t xml:space="preserve">), p. </w:t>
      </w:r>
      <w:r>
        <w:rPr>
          <w:rFonts w:asciiTheme="majorBidi" w:hAnsiTheme="majorBidi" w:cstheme="majorBidi"/>
          <w:sz w:val="24"/>
          <w:szCs w:val="24"/>
          <w:lang w:bidi="ar-IQ"/>
        </w:rPr>
        <w:t>2.</w:t>
      </w:r>
    </w:p>
  </w:endnote>
  <w:endnote w:id="43">
    <w:p w14:paraId="6DDAA6D3" w14:textId="77777777" w:rsidR="001A610A" w:rsidRPr="00A01C55"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A01C55">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D12872">
        <w:rPr>
          <w:rFonts w:asciiTheme="majorBidi" w:hAnsiTheme="majorBidi" w:cstheme="majorBidi"/>
          <w:sz w:val="24"/>
          <w:szCs w:val="24"/>
        </w:rPr>
        <w:t>Arif Khan</w:t>
      </w:r>
      <w:r>
        <w:rPr>
          <w:rFonts w:asciiTheme="majorBidi" w:hAnsiTheme="majorBidi" w:cstheme="majorBidi"/>
          <w:sz w:val="24"/>
          <w:szCs w:val="24"/>
        </w:rPr>
        <w:t xml:space="preserve"> and</w:t>
      </w:r>
      <w:r w:rsidRPr="00D12872">
        <w:rPr>
          <w:rFonts w:asciiTheme="majorBidi" w:hAnsiTheme="majorBidi" w:cstheme="majorBidi"/>
          <w:sz w:val="24"/>
          <w:szCs w:val="24"/>
        </w:rPr>
        <w:t xml:space="preserve"> Nargis Zaman</w:t>
      </w:r>
      <w:r>
        <w:rPr>
          <w:rFonts w:asciiTheme="majorBidi" w:hAnsiTheme="majorBidi" w:cstheme="majorBidi"/>
          <w:sz w:val="24"/>
          <w:szCs w:val="24"/>
        </w:rPr>
        <w:t>, op. cit., p. 71.</w:t>
      </w:r>
    </w:p>
  </w:endnote>
  <w:endnote w:id="44">
    <w:p w14:paraId="783ED1E1" w14:textId="77777777" w:rsidR="001A610A" w:rsidRPr="00A01C55"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A01C55">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8E042A">
        <w:rPr>
          <w:rFonts w:asciiTheme="majorBidi" w:hAnsiTheme="majorBidi" w:cstheme="majorBidi"/>
          <w:sz w:val="24"/>
          <w:szCs w:val="24"/>
        </w:rPr>
        <w:t>Katarzyna Czornik</w:t>
      </w:r>
      <w:r>
        <w:rPr>
          <w:rFonts w:asciiTheme="majorBidi" w:hAnsiTheme="majorBidi" w:cstheme="majorBidi"/>
          <w:sz w:val="24"/>
          <w:szCs w:val="24"/>
        </w:rPr>
        <w:t>, op. cit., p. 9.</w:t>
      </w:r>
    </w:p>
  </w:endnote>
  <w:endnote w:id="45">
    <w:p w14:paraId="1D068DDD" w14:textId="77777777" w:rsidR="001A610A"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A01C55">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303B46">
        <w:rPr>
          <w:rFonts w:asciiTheme="majorBidi" w:hAnsiTheme="majorBidi" w:cstheme="majorBidi"/>
          <w:sz w:val="24"/>
          <w:szCs w:val="24"/>
        </w:rPr>
        <w:t>Ellie Geranmayeh</w:t>
      </w:r>
      <w:r>
        <w:rPr>
          <w:rFonts w:asciiTheme="majorBidi" w:hAnsiTheme="majorBidi" w:cstheme="majorBidi"/>
          <w:sz w:val="24"/>
          <w:szCs w:val="24"/>
        </w:rPr>
        <w:t xml:space="preserve">, </w:t>
      </w:r>
      <w:r w:rsidRPr="00F53050">
        <w:rPr>
          <w:rFonts w:asciiTheme="majorBidi" w:hAnsiTheme="majorBidi" w:cstheme="majorBidi"/>
          <w:sz w:val="24"/>
          <w:szCs w:val="24"/>
        </w:rPr>
        <w:t>Reviving the revolutionaries: How Trump’s maximum pressure is shifting Iran’s domestic politics</w:t>
      </w:r>
      <w:r>
        <w:rPr>
          <w:rFonts w:asciiTheme="majorBidi" w:hAnsiTheme="majorBidi" w:cstheme="majorBidi"/>
          <w:sz w:val="24"/>
          <w:szCs w:val="24"/>
        </w:rPr>
        <w:t xml:space="preserve">, </w:t>
      </w:r>
      <w:r w:rsidRPr="00CA72AA">
        <w:rPr>
          <w:rFonts w:asciiTheme="majorBidi" w:hAnsiTheme="majorBidi" w:cstheme="majorBidi"/>
          <w:sz w:val="24"/>
          <w:szCs w:val="24"/>
        </w:rPr>
        <w:t>Policy Brief</w:t>
      </w:r>
      <w:r>
        <w:rPr>
          <w:rFonts w:asciiTheme="majorBidi" w:hAnsiTheme="majorBidi" w:cstheme="majorBidi"/>
          <w:sz w:val="24"/>
          <w:szCs w:val="24"/>
        </w:rPr>
        <w:t xml:space="preserve">, </w:t>
      </w:r>
      <w:r w:rsidRPr="00CA72AA">
        <w:rPr>
          <w:rFonts w:asciiTheme="majorBidi" w:hAnsiTheme="majorBidi" w:cstheme="majorBidi"/>
          <w:sz w:val="24"/>
          <w:szCs w:val="24"/>
        </w:rPr>
        <w:t>European Council on Foreign Relations</w:t>
      </w:r>
      <w:r>
        <w:rPr>
          <w:rFonts w:asciiTheme="majorBidi" w:hAnsiTheme="majorBidi" w:cstheme="majorBidi"/>
          <w:sz w:val="24"/>
          <w:szCs w:val="24"/>
        </w:rPr>
        <w:t xml:space="preserve">, </w:t>
      </w:r>
      <w:r w:rsidRPr="00CA72AA">
        <w:rPr>
          <w:rFonts w:asciiTheme="majorBidi" w:hAnsiTheme="majorBidi" w:cstheme="majorBidi"/>
          <w:sz w:val="24"/>
          <w:szCs w:val="24"/>
        </w:rPr>
        <w:t>June 2020</w:t>
      </w:r>
      <w:r>
        <w:rPr>
          <w:rFonts w:asciiTheme="majorBidi" w:hAnsiTheme="majorBidi" w:cstheme="majorBidi"/>
          <w:sz w:val="24"/>
          <w:szCs w:val="24"/>
        </w:rPr>
        <w:t>.</w:t>
      </w:r>
    </w:p>
    <w:p w14:paraId="1F7D2B22" w14:textId="77777777" w:rsidR="001A610A" w:rsidRPr="00A01C55" w:rsidRDefault="001A610A" w:rsidP="005736C2">
      <w:pPr>
        <w:bidi w:val="0"/>
        <w:spacing w:after="0" w:line="288" w:lineRule="auto"/>
        <w:jc w:val="both"/>
        <w:rPr>
          <w:rFonts w:asciiTheme="majorBidi" w:hAnsiTheme="majorBidi" w:cstheme="majorBidi"/>
          <w:sz w:val="24"/>
          <w:szCs w:val="24"/>
        </w:rPr>
      </w:pPr>
      <w:r w:rsidRPr="00F53050">
        <w:rPr>
          <w:rFonts w:asciiTheme="majorBidi" w:hAnsiTheme="majorBidi" w:cstheme="majorBidi"/>
          <w:sz w:val="24"/>
          <w:szCs w:val="24"/>
        </w:rPr>
        <w:t>https://ecfr.eu/publication/reviving_the_revolutionaries_how_trumps_maximum_pressure_is_shifting_irans/</w:t>
      </w:r>
    </w:p>
  </w:endnote>
  <w:endnote w:id="46">
    <w:p w14:paraId="1FEC74A5" w14:textId="77777777" w:rsidR="001A610A" w:rsidRPr="00F53FAA" w:rsidRDefault="001A610A" w:rsidP="005736C2">
      <w:pPr>
        <w:pStyle w:val="EndnoteText"/>
        <w:bidi w:val="0"/>
        <w:spacing w:line="288" w:lineRule="auto"/>
        <w:ind w:right="-227"/>
        <w:jc w:val="both"/>
        <w:rPr>
          <w:rFonts w:asciiTheme="majorBidi" w:hAnsiTheme="majorBidi" w:cstheme="majorBidi"/>
          <w:sz w:val="24"/>
          <w:szCs w:val="24"/>
        </w:rPr>
      </w:pPr>
      <w:r w:rsidRPr="00397FB5">
        <w:rPr>
          <w:rFonts w:asciiTheme="majorBidi" w:hAnsiTheme="majorBidi" w:cstheme="majorBidi"/>
          <w:sz w:val="24"/>
          <w:szCs w:val="24"/>
          <w:vertAlign w:val="superscript"/>
        </w:rPr>
        <w:t>(</w:t>
      </w:r>
      <w:r w:rsidRPr="00F53FAA">
        <w:rPr>
          <w:rStyle w:val="EndnoteReference"/>
          <w:rFonts w:asciiTheme="majorBidi" w:hAnsiTheme="majorBidi" w:cstheme="majorBidi"/>
          <w:sz w:val="24"/>
          <w:szCs w:val="24"/>
        </w:rPr>
        <w:endnoteRef/>
      </w:r>
      <w:r w:rsidRPr="00397FB5">
        <w:rPr>
          <w:rFonts w:asciiTheme="majorBidi" w:hAnsiTheme="majorBidi" w:cstheme="majorBidi"/>
          <w:sz w:val="24"/>
          <w:szCs w:val="24"/>
          <w:vertAlign w:val="superscript"/>
        </w:rPr>
        <w:t>)</w:t>
      </w:r>
      <w:r w:rsidRPr="00011406">
        <w:rPr>
          <w:rFonts w:asciiTheme="majorBidi" w:hAnsiTheme="majorBidi" w:cstheme="majorBidi"/>
          <w:sz w:val="24"/>
          <w:szCs w:val="24"/>
        </w:rPr>
        <w:t xml:space="preserve">Kenneth Katzman, Iran’s Revolutionary Guard Named a Terrorist Organization, </w:t>
      </w:r>
      <w:r w:rsidRPr="00011406">
        <w:rPr>
          <w:rFonts w:asciiTheme="majorBidi" w:hAnsiTheme="majorBidi" w:cstheme="majorBidi"/>
          <w:b/>
          <w:bCs/>
          <w:sz w:val="24"/>
          <w:szCs w:val="24"/>
        </w:rPr>
        <w:t>Congressional Research Service</w:t>
      </w:r>
      <w:r w:rsidRPr="00011406">
        <w:rPr>
          <w:rFonts w:asciiTheme="majorBidi" w:hAnsiTheme="majorBidi" w:cstheme="majorBidi"/>
          <w:sz w:val="24"/>
          <w:szCs w:val="24"/>
        </w:rPr>
        <w:t>, No. IN11093 (Washington: Congressional Research Service, April 2019), p. 13.</w:t>
      </w:r>
    </w:p>
  </w:endnote>
  <w:endnote w:id="47">
    <w:p w14:paraId="4D43A7BF" w14:textId="77777777" w:rsidR="001A610A" w:rsidRPr="00D55B23"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D55B23">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401FE0">
        <w:rPr>
          <w:rFonts w:asciiTheme="majorBidi" w:hAnsiTheme="majorBidi" w:cstheme="majorBidi"/>
          <w:sz w:val="24"/>
          <w:szCs w:val="24"/>
        </w:rPr>
        <w:t>Achim Vogt and David Jalilvand</w:t>
      </w:r>
      <w:r>
        <w:rPr>
          <w:rFonts w:asciiTheme="majorBidi" w:hAnsiTheme="majorBidi" w:cstheme="majorBidi"/>
          <w:sz w:val="24"/>
          <w:szCs w:val="24"/>
        </w:rPr>
        <w:t xml:space="preserve">, </w:t>
      </w:r>
      <w:r w:rsidRPr="00197A4A">
        <w:rPr>
          <w:rFonts w:asciiTheme="majorBidi" w:hAnsiTheme="majorBidi" w:cstheme="majorBidi"/>
          <w:b/>
          <w:bCs/>
          <w:sz w:val="24"/>
          <w:szCs w:val="24"/>
        </w:rPr>
        <w:t>One year after the re-imposition of sanctions</w:t>
      </w:r>
      <w:r>
        <w:rPr>
          <w:rFonts w:asciiTheme="majorBidi" w:hAnsiTheme="majorBidi" w:cstheme="majorBidi"/>
          <w:sz w:val="24"/>
          <w:szCs w:val="24"/>
        </w:rPr>
        <w:t xml:space="preserve"> (</w:t>
      </w:r>
      <w:r w:rsidRPr="00401FE0">
        <w:rPr>
          <w:rFonts w:asciiTheme="majorBidi" w:hAnsiTheme="majorBidi" w:cstheme="majorBidi"/>
          <w:sz w:val="24"/>
          <w:szCs w:val="24"/>
        </w:rPr>
        <w:t>German</w:t>
      </w:r>
      <w:r>
        <w:rPr>
          <w:rFonts w:asciiTheme="majorBidi" w:hAnsiTheme="majorBidi" w:cstheme="majorBidi"/>
          <w:sz w:val="24"/>
          <w:szCs w:val="24"/>
        </w:rPr>
        <w:t xml:space="preserve">: </w:t>
      </w:r>
      <w:r w:rsidRPr="00401FE0">
        <w:rPr>
          <w:rFonts w:asciiTheme="majorBidi" w:hAnsiTheme="majorBidi" w:cstheme="majorBidi"/>
          <w:sz w:val="24"/>
          <w:szCs w:val="24"/>
        </w:rPr>
        <w:t>The Friedrich-Ebert-Stiftung</w:t>
      </w:r>
      <w:r>
        <w:rPr>
          <w:rFonts w:asciiTheme="majorBidi" w:hAnsiTheme="majorBidi" w:cstheme="majorBidi"/>
          <w:sz w:val="24"/>
          <w:szCs w:val="24"/>
        </w:rPr>
        <w:t>, 2019), p. 3.</w:t>
      </w:r>
    </w:p>
  </w:endnote>
  <w:endnote w:id="48">
    <w:p w14:paraId="37872101" w14:textId="77777777" w:rsidR="001A610A" w:rsidRPr="00D55B23"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D55B23">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7A5B28">
        <w:rPr>
          <w:rFonts w:asciiTheme="majorBidi" w:hAnsiTheme="majorBidi" w:cstheme="majorBidi"/>
          <w:sz w:val="24"/>
          <w:szCs w:val="24"/>
        </w:rPr>
        <w:t>Reza Khalili</w:t>
      </w:r>
      <w:r>
        <w:rPr>
          <w:rFonts w:asciiTheme="majorBidi" w:hAnsiTheme="majorBidi" w:cstheme="majorBidi"/>
          <w:sz w:val="24"/>
          <w:szCs w:val="24"/>
        </w:rPr>
        <w:t xml:space="preserve">, </w:t>
      </w:r>
      <w:r w:rsidRPr="003B77B8">
        <w:rPr>
          <w:rFonts w:asciiTheme="majorBidi" w:hAnsiTheme="majorBidi" w:cstheme="majorBidi"/>
          <w:sz w:val="24"/>
          <w:szCs w:val="24"/>
        </w:rPr>
        <w:t>U.S Foreign Policy and Regional Power and Influence of Iran: A Comparison of Bush, Obama and Trump Administrations</w:t>
      </w:r>
      <w:r>
        <w:rPr>
          <w:rFonts w:asciiTheme="majorBidi" w:hAnsiTheme="majorBidi" w:cstheme="majorBidi"/>
          <w:sz w:val="24"/>
          <w:szCs w:val="24"/>
        </w:rPr>
        <w:t xml:space="preserve">, </w:t>
      </w:r>
      <w:r w:rsidRPr="00197A4A">
        <w:rPr>
          <w:rFonts w:asciiTheme="majorBidi" w:hAnsiTheme="majorBidi" w:cstheme="majorBidi"/>
          <w:b/>
          <w:bCs/>
          <w:sz w:val="24"/>
          <w:szCs w:val="24"/>
        </w:rPr>
        <w:t>Geopolitics Quarterly</w:t>
      </w:r>
      <w:r>
        <w:rPr>
          <w:rFonts w:asciiTheme="majorBidi" w:hAnsiTheme="majorBidi" w:cstheme="majorBidi"/>
          <w:sz w:val="24"/>
          <w:szCs w:val="24"/>
        </w:rPr>
        <w:t>, Vol. 19, No. 2 (</w:t>
      </w:r>
      <w:r w:rsidRPr="00397022">
        <w:rPr>
          <w:rFonts w:asciiTheme="majorBidi" w:hAnsiTheme="majorBidi" w:cstheme="majorBidi"/>
          <w:sz w:val="24"/>
          <w:szCs w:val="24"/>
        </w:rPr>
        <w:t>Tehran</w:t>
      </w:r>
      <w:r>
        <w:rPr>
          <w:rFonts w:asciiTheme="majorBidi" w:hAnsiTheme="majorBidi" w:cstheme="majorBidi"/>
          <w:sz w:val="24"/>
          <w:szCs w:val="24"/>
        </w:rPr>
        <w:t>:</w:t>
      </w:r>
      <w:r w:rsidRPr="00397022">
        <w:rPr>
          <w:rFonts w:asciiTheme="majorBidi" w:hAnsiTheme="majorBidi" w:cstheme="majorBidi"/>
          <w:sz w:val="24"/>
          <w:szCs w:val="24"/>
        </w:rPr>
        <w:t xml:space="preserve"> Iranian Association of Geopolitics</w:t>
      </w:r>
      <w:r>
        <w:rPr>
          <w:rFonts w:asciiTheme="majorBidi" w:hAnsiTheme="majorBidi" w:cstheme="majorBidi"/>
          <w:sz w:val="24"/>
          <w:szCs w:val="24"/>
        </w:rPr>
        <w:t xml:space="preserve">, </w:t>
      </w:r>
      <w:r w:rsidRPr="00397022">
        <w:rPr>
          <w:rFonts w:asciiTheme="majorBidi" w:hAnsiTheme="majorBidi" w:cstheme="majorBidi"/>
          <w:sz w:val="24"/>
          <w:szCs w:val="24"/>
        </w:rPr>
        <w:t>July 2023</w:t>
      </w:r>
      <w:r>
        <w:rPr>
          <w:rFonts w:asciiTheme="majorBidi" w:hAnsiTheme="majorBidi" w:cstheme="majorBidi"/>
          <w:sz w:val="24"/>
          <w:szCs w:val="24"/>
        </w:rPr>
        <w:t>), p. 204.</w:t>
      </w:r>
    </w:p>
  </w:endnote>
  <w:endnote w:id="49">
    <w:p w14:paraId="5609FC4D" w14:textId="77777777" w:rsidR="001A610A" w:rsidRPr="00C126A4"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C449CD">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5851EA">
        <w:rPr>
          <w:rFonts w:asciiTheme="majorBidi" w:hAnsiTheme="majorBidi" w:cstheme="majorBidi"/>
          <w:sz w:val="24"/>
          <w:szCs w:val="24"/>
        </w:rPr>
        <w:t>Athbi Zaid Khalaf</w:t>
      </w:r>
      <w:r>
        <w:rPr>
          <w:rFonts w:asciiTheme="majorBidi" w:hAnsiTheme="majorBidi" w:cstheme="majorBidi"/>
          <w:sz w:val="24"/>
          <w:szCs w:val="24"/>
        </w:rPr>
        <w:t>, op. cit.</w:t>
      </w:r>
    </w:p>
  </w:endnote>
  <w:endnote w:id="50">
    <w:p w14:paraId="5821071D" w14:textId="77777777" w:rsidR="001A610A" w:rsidRPr="00C126A4"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C126A4">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426DF">
        <w:rPr>
          <w:rFonts w:asciiTheme="majorBidi" w:hAnsiTheme="majorBidi" w:cstheme="majorBidi"/>
          <w:sz w:val="24"/>
          <w:szCs w:val="24"/>
        </w:rPr>
        <w:t>Clayton Thomas</w:t>
      </w:r>
      <w:r>
        <w:rPr>
          <w:rFonts w:asciiTheme="majorBidi" w:hAnsiTheme="majorBidi" w:cstheme="majorBidi"/>
          <w:sz w:val="24"/>
          <w:szCs w:val="24"/>
        </w:rPr>
        <w:t xml:space="preserve">, </w:t>
      </w:r>
      <w:r w:rsidRPr="00FC544B">
        <w:rPr>
          <w:rFonts w:asciiTheme="majorBidi" w:hAnsiTheme="majorBidi" w:cstheme="majorBidi"/>
          <w:sz w:val="24"/>
          <w:szCs w:val="24"/>
        </w:rPr>
        <w:t>Iran: Background and U.S. Policy</w:t>
      </w:r>
      <w:r>
        <w:rPr>
          <w:rFonts w:asciiTheme="majorBidi" w:hAnsiTheme="majorBidi" w:cstheme="majorBidi"/>
          <w:sz w:val="24"/>
          <w:szCs w:val="24"/>
        </w:rPr>
        <w:t xml:space="preserve">, </w:t>
      </w:r>
      <w:r w:rsidRPr="00391C9B">
        <w:rPr>
          <w:rFonts w:asciiTheme="majorBidi" w:hAnsiTheme="majorBidi" w:cstheme="majorBidi"/>
          <w:b/>
          <w:bCs/>
          <w:sz w:val="24"/>
          <w:szCs w:val="24"/>
        </w:rPr>
        <w:t>CRS Report for Congress</w:t>
      </w:r>
      <w:r w:rsidRPr="00855199">
        <w:rPr>
          <w:rFonts w:asciiTheme="majorBidi" w:hAnsiTheme="majorBidi" w:cstheme="majorBidi"/>
          <w:sz w:val="24"/>
          <w:szCs w:val="24"/>
        </w:rPr>
        <w:t xml:space="preserve">, </w:t>
      </w:r>
      <w:r w:rsidRPr="00F81780">
        <w:rPr>
          <w:rFonts w:asciiTheme="majorBidi" w:hAnsiTheme="majorBidi" w:cstheme="majorBidi"/>
          <w:sz w:val="24"/>
          <w:szCs w:val="24"/>
        </w:rPr>
        <w:t xml:space="preserve">No. </w:t>
      </w:r>
      <w:r w:rsidRPr="00FC544B">
        <w:rPr>
          <w:rFonts w:asciiTheme="majorBidi" w:hAnsiTheme="majorBidi" w:cstheme="majorBidi"/>
          <w:sz w:val="24"/>
          <w:szCs w:val="24"/>
        </w:rPr>
        <w:t>R47321</w:t>
      </w:r>
      <w:r w:rsidRPr="00F81780">
        <w:rPr>
          <w:rFonts w:asciiTheme="majorBidi" w:hAnsiTheme="majorBidi" w:cstheme="majorBidi"/>
          <w:sz w:val="24"/>
          <w:szCs w:val="24"/>
        </w:rPr>
        <w:t xml:space="preserve"> (Washington: Congressional Research Service, </w:t>
      </w:r>
      <w:r w:rsidRPr="0029182A">
        <w:rPr>
          <w:rFonts w:asciiTheme="majorBidi" w:hAnsiTheme="majorBidi" w:cstheme="majorBidi"/>
          <w:sz w:val="24"/>
          <w:szCs w:val="24"/>
        </w:rPr>
        <w:t>September</w:t>
      </w:r>
      <w:r w:rsidRPr="00F81780">
        <w:rPr>
          <w:rFonts w:asciiTheme="majorBidi" w:hAnsiTheme="majorBidi" w:cstheme="majorBidi"/>
          <w:sz w:val="24"/>
          <w:szCs w:val="24"/>
        </w:rPr>
        <w:t>20</w:t>
      </w:r>
      <w:r>
        <w:rPr>
          <w:rFonts w:asciiTheme="majorBidi" w:hAnsiTheme="majorBidi" w:cstheme="majorBidi"/>
          <w:sz w:val="24"/>
          <w:szCs w:val="24"/>
        </w:rPr>
        <w:t>23</w:t>
      </w:r>
      <w:r w:rsidRPr="00F81780">
        <w:rPr>
          <w:rFonts w:asciiTheme="majorBidi" w:hAnsiTheme="majorBidi" w:cstheme="majorBidi"/>
          <w:sz w:val="24"/>
          <w:szCs w:val="24"/>
        </w:rPr>
        <w:t>), p.</w:t>
      </w:r>
      <w:r>
        <w:rPr>
          <w:rFonts w:asciiTheme="majorBidi" w:hAnsiTheme="majorBidi" w:cstheme="majorBidi"/>
          <w:sz w:val="24"/>
          <w:szCs w:val="24"/>
        </w:rPr>
        <w:t xml:space="preserve"> 13</w:t>
      </w:r>
      <w:r w:rsidRPr="00F81780">
        <w:rPr>
          <w:rFonts w:asciiTheme="majorBidi" w:hAnsiTheme="majorBidi" w:cstheme="majorBidi"/>
          <w:sz w:val="24"/>
          <w:szCs w:val="24"/>
        </w:rPr>
        <w:t>.</w:t>
      </w:r>
    </w:p>
  </w:endnote>
  <w:endnote w:id="51">
    <w:p w14:paraId="061AC805" w14:textId="77777777" w:rsidR="001A610A" w:rsidRPr="00C126A4"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C126A4">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8E042A">
        <w:rPr>
          <w:rFonts w:asciiTheme="majorBidi" w:hAnsiTheme="majorBidi" w:cstheme="majorBidi"/>
          <w:sz w:val="24"/>
          <w:szCs w:val="24"/>
        </w:rPr>
        <w:t>Katarzyna Czornik</w:t>
      </w:r>
      <w:r>
        <w:rPr>
          <w:rFonts w:asciiTheme="majorBidi" w:hAnsiTheme="majorBidi" w:cstheme="majorBidi"/>
          <w:sz w:val="24"/>
          <w:szCs w:val="24"/>
        </w:rPr>
        <w:t>, op. cit., p. 5.</w:t>
      </w:r>
    </w:p>
  </w:endnote>
  <w:endnote w:id="52">
    <w:p w14:paraId="4C780B2F" w14:textId="77777777" w:rsidR="001A610A" w:rsidRPr="00C126A4"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C126A4">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421E23">
        <w:rPr>
          <w:rFonts w:asciiTheme="majorBidi" w:hAnsiTheme="majorBidi" w:cstheme="majorBidi"/>
          <w:sz w:val="24"/>
          <w:szCs w:val="24"/>
        </w:rPr>
        <w:t>David Jalilvand and Achim Vogt</w:t>
      </w:r>
      <w:r>
        <w:rPr>
          <w:rFonts w:asciiTheme="majorBidi" w:hAnsiTheme="majorBidi" w:cstheme="majorBidi"/>
          <w:sz w:val="24"/>
          <w:szCs w:val="24"/>
        </w:rPr>
        <w:t xml:space="preserve">, </w:t>
      </w:r>
      <w:r w:rsidRPr="00197A4A">
        <w:rPr>
          <w:rFonts w:asciiTheme="majorBidi" w:hAnsiTheme="majorBidi" w:cstheme="majorBidi"/>
          <w:b/>
          <w:bCs/>
          <w:sz w:val="24"/>
          <w:szCs w:val="24"/>
        </w:rPr>
        <w:t>The Iran Nuclear Deal and a Democratic White House</w:t>
      </w:r>
      <w:r>
        <w:rPr>
          <w:rFonts w:asciiTheme="majorBidi" w:hAnsiTheme="majorBidi" w:cstheme="majorBidi"/>
          <w:sz w:val="24"/>
          <w:szCs w:val="24"/>
        </w:rPr>
        <w:t xml:space="preserve"> (</w:t>
      </w:r>
      <w:r w:rsidRPr="00401FE0">
        <w:rPr>
          <w:rFonts w:asciiTheme="majorBidi" w:hAnsiTheme="majorBidi" w:cstheme="majorBidi"/>
          <w:sz w:val="24"/>
          <w:szCs w:val="24"/>
        </w:rPr>
        <w:t>German</w:t>
      </w:r>
      <w:r>
        <w:rPr>
          <w:rFonts w:asciiTheme="majorBidi" w:hAnsiTheme="majorBidi" w:cstheme="majorBidi"/>
          <w:sz w:val="24"/>
          <w:szCs w:val="24"/>
        </w:rPr>
        <w:t xml:space="preserve">: </w:t>
      </w:r>
      <w:r w:rsidRPr="00401FE0">
        <w:rPr>
          <w:rFonts w:asciiTheme="majorBidi" w:hAnsiTheme="majorBidi" w:cstheme="majorBidi"/>
          <w:sz w:val="24"/>
          <w:szCs w:val="24"/>
        </w:rPr>
        <w:t>The Friedrich-Ebert-Stiftung</w:t>
      </w:r>
      <w:r>
        <w:rPr>
          <w:rFonts w:asciiTheme="majorBidi" w:hAnsiTheme="majorBidi" w:cstheme="majorBidi"/>
          <w:sz w:val="24"/>
          <w:szCs w:val="24"/>
        </w:rPr>
        <w:t>, 2020), p. 5.</w:t>
      </w:r>
    </w:p>
  </w:endnote>
  <w:endnote w:id="53">
    <w:p w14:paraId="3451D9B9" w14:textId="77777777" w:rsidR="001A610A" w:rsidRPr="00773864"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773864">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426DF">
        <w:rPr>
          <w:rFonts w:asciiTheme="majorBidi" w:hAnsiTheme="majorBidi" w:cstheme="majorBidi"/>
          <w:sz w:val="24"/>
          <w:szCs w:val="24"/>
        </w:rPr>
        <w:t>Clayton Thomas</w:t>
      </w:r>
      <w:r>
        <w:rPr>
          <w:rFonts w:asciiTheme="majorBidi" w:hAnsiTheme="majorBidi" w:cstheme="majorBidi"/>
          <w:sz w:val="24"/>
          <w:szCs w:val="24"/>
        </w:rPr>
        <w:t>, op. cit., p.p. 13 – 14.</w:t>
      </w:r>
    </w:p>
  </w:endnote>
  <w:endnote w:id="54">
    <w:p w14:paraId="431A6B45" w14:textId="77777777" w:rsidR="001A610A" w:rsidRDefault="001A610A" w:rsidP="005736C2">
      <w:pPr>
        <w:spacing w:after="0" w:line="288" w:lineRule="auto"/>
        <w:jc w:val="both"/>
        <w:rPr>
          <w:rFonts w:ascii="Simplified Arabic" w:hAnsi="Simplified Arabic" w:cs="Simplified Arabic"/>
          <w:sz w:val="24"/>
          <w:szCs w:val="24"/>
          <w:rtl/>
          <w:lang w:bidi="ar-IQ"/>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sidRPr="005C5688">
        <w:rPr>
          <w:rFonts w:ascii="Simplified Arabic" w:hAnsi="Simplified Arabic" w:cs="Simplified Arabic"/>
          <w:sz w:val="24"/>
          <w:szCs w:val="24"/>
          <w:rtl/>
          <w:lang w:bidi="ar-IQ"/>
        </w:rPr>
        <w:t>البرنامج النووي الإيراني: جو بايدن يريد التفاوض مع طهران رغم أنه لم يخفف العقوبات ضدها أو يرفعها - صانداي تايمز</w:t>
      </w:r>
      <w:r>
        <w:rPr>
          <w:rFonts w:ascii="Simplified Arabic" w:hAnsi="Simplified Arabic" w:cs="Simplified Arabic" w:hint="cs"/>
          <w:sz w:val="24"/>
          <w:szCs w:val="24"/>
          <w:rtl/>
          <w:lang w:bidi="ar-IQ"/>
        </w:rPr>
        <w:t xml:space="preserve">، </w:t>
      </w:r>
      <w:r w:rsidRPr="005C5688">
        <w:rPr>
          <w:rFonts w:ascii="Simplified Arabic" w:hAnsi="Simplified Arabic" w:cs="Simplified Arabic"/>
          <w:sz w:val="24"/>
          <w:szCs w:val="24"/>
          <w:rtl/>
          <w:lang w:bidi="ar-IQ"/>
        </w:rPr>
        <w:t>نيسان 2021</w:t>
      </w:r>
      <w:r>
        <w:rPr>
          <w:rFonts w:ascii="Simplified Arabic" w:hAnsi="Simplified Arabic" w:cs="Simplified Arabic" w:hint="cs"/>
          <w:sz w:val="24"/>
          <w:szCs w:val="24"/>
          <w:rtl/>
          <w:lang w:bidi="ar-IQ"/>
        </w:rPr>
        <w:t>.</w:t>
      </w:r>
    </w:p>
    <w:p w14:paraId="67920078" w14:textId="77777777" w:rsidR="001A610A" w:rsidRPr="00C54363" w:rsidRDefault="001A610A" w:rsidP="005736C2">
      <w:pPr>
        <w:bidi w:val="0"/>
        <w:spacing w:after="0" w:line="288" w:lineRule="auto"/>
        <w:jc w:val="both"/>
        <w:rPr>
          <w:rFonts w:asciiTheme="majorBidi" w:hAnsiTheme="majorBidi" w:cstheme="majorBidi"/>
          <w:sz w:val="24"/>
          <w:szCs w:val="24"/>
          <w:lang w:bidi="ar-IQ"/>
        </w:rPr>
      </w:pPr>
      <w:r w:rsidRPr="00C54363">
        <w:rPr>
          <w:rFonts w:asciiTheme="majorBidi" w:hAnsiTheme="majorBidi" w:cstheme="majorBidi"/>
          <w:sz w:val="24"/>
          <w:szCs w:val="24"/>
          <w:lang w:bidi="ar-IQ"/>
        </w:rPr>
        <w:t>https://www.bbc.com/arabic/inthepress-56628235</w:t>
      </w:r>
    </w:p>
  </w:endnote>
  <w:endnote w:id="55">
    <w:p w14:paraId="6728E398" w14:textId="77777777" w:rsidR="001A610A" w:rsidRDefault="001A610A" w:rsidP="005736C2">
      <w:pPr>
        <w:spacing w:after="0" w:line="288" w:lineRule="auto"/>
        <w:jc w:val="both"/>
        <w:rPr>
          <w:rFonts w:ascii="Simplified Arabic" w:hAnsi="Simplified Arabic" w:cs="Simplified Arabic"/>
          <w:sz w:val="24"/>
          <w:szCs w:val="24"/>
          <w:rtl/>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hint="cs"/>
          <w:sz w:val="24"/>
          <w:szCs w:val="24"/>
          <w:rtl/>
        </w:rPr>
        <w:t xml:space="preserve">محمد المنشاوي، </w:t>
      </w:r>
      <w:r w:rsidRPr="002A6820">
        <w:rPr>
          <w:rFonts w:ascii="Simplified Arabic" w:hAnsi="Simplified Arabic" w:cs="Simplified Arabic"/>
          <w:sz w:val="24"/>
          <w:szCs w:val="24"/>
          <w:rtl/>
        </w:rPr>
        <w:t>ما الذي يعيق إستراتيجية بايدن للتفاوض مع إيران؟</w:t>
      </w:r>
      <w:r>
        <w:rPr>
          <w:rFonts w:ascii="Simplified Arabic" w:hAnsi="Simplified Arabic" w:cs="Simplified Arabic" w:hint="cs"/>
          <w:sz w:val="24"/>
          <w:szCs w:val="24"/>
          <w:rtl/>
        </w:rPr>
        <w:t>، الجزيرة نت، 2021.</w:t>
      </w:r>
    </w:p>
    <w:p w14:paraId="26B01C8E" w14:textId="77777777" w:rsidR="001A610A" w:rsidRPr="004463F6" w:rsidRDefault="001A610A" w:rsidP="005736C2">
      <w:pPr>
        <w:bidi w:val="0"/>
        <w:spacing w:after="0" w:line="288" w:lineRule="auto"/>
        <w:jc w:val="both"/>
        <w:rPr>
          <w:rFonts w:asciiTheme="majorBidi" w:hAnsiTheme="majorBidi" w:cstheme="majorBidi"/>
          <w:sz w:val="24"/>
          <w:szCs w:val="24"/>
        </w:rPr>
      </w:pPr>
      <w:r w:rsidRPr="004463F6">
        <w:rPr>
          <w:rFonts w:asciiTheme="majorBidi" w:hAnsiTheme="majorBidi" w:cstheme="majorBidi"/>
          <w:sz w:val="24"/>
          <w:szCs w:val="24"/>
        </w:rPr>
        <w:t>https://www.aljazeera.net/politics/2021/2/11/</w:t>
      </w:r>
    </w:p>
  </w:endnote>
  <w:endnote w:id="56">
    <w:p w14:paraId="4D44415C" w14:textId="77777777" w:rsidR="001A610A" w:rsidRDefault="001A610A" w:rsidP="005736C2">
      <w:pPr>
        <w:spacing w:after="0" w:line="288" w:lineRule="auto"/>
        <w:jc w:val="both"/>
        <w:rPr>
          <w:rFonts w:ascii="Simplified Arabic" w:hAnsi="Simplified Arabic" w:cs="Simplified Arabic"/>
          <w:sz w:val="24"/>
          <w:szCs w:val="24"/>
          <w:rtl/>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hint="cs"/>
          <w:sz w:val="24"/>
          <w:szCs w:val="24"/>
          <w:rtl/>
        </w:rPr>
        <w:t>سياسة بايدن تجاه ايران هي خطأ نووي كبير، 2021.</w:t>
      </w:r>
    </w:p>
    <w:p w14:paraId="4E8C5517" w14:textId="77777777" w:rsidR="001A610A" w:rsidRPr="009C6574" w:rsidRDefault="001A610A" w:rsidP="005736C2">
      <w:pPr>
        <w:bidi w:val="0"/>
        <w:spacing w:after="0" w:line="288" w:lineRule="auto"/>
        <w:jc w:val="both"/>
        <w:rPr>
          <w:rFonts w:asciiTheme="majorBidi" w:hAnsiTheme="majorBidi" w:cstheme="majorBidi"/>
          <w:sz w:val="24"/>
          <w:szCs w:val="24"/>
        </w:rPr>
      </w:pPr>
      <w:r w:rsidRPr="009C6574">
        <w:rPr>
          <w:rFonts w:asciiTheme="majorBidi" w:hAnsiTheme="majorBidi" w:cstheme="majorBidi"/>
          <w:sz w:val="24"/>
          <w:szCs w:val="24"/>
        </w:rPr>
        <w:t>https://www.emaratalyoum.com/politics/reports-and-translation/2021-05-26-1.1493948</w:t>
      </w:r>
    </w:p>
  </w:endnote>
  <w:endnote w:id="57">
    <w:p w14:paraId="78A9380E" w14:textId="77777777" w:rsidR="001A610A" w:rsidRPr="00A34E35" w:rsidRDefault="001A610A" w:rsidP="005736C2">
      <w:pPr>
        <w:bidi w:val="0"/>
        <w:spacing w:after="0" w:line="288" w:lineRule="auto"/>
        <w:jc w:val="both"/>
        <w:rPr>
          <w:rFonts w:asciiTheme="majorBidi" w:hAnsiTheme="majorBidi" w:cstheme="majorBidi"/>
          <w:sz w:val="24"/>
          <w:szCs w:val="24"/>
        </w:rPr>
      </w:pPr>
      <w:r>
        <w:rPr>
          <w:rStyle w:val="EndnoteReference"/>
          <w:rFonts w:asciiTheme="majorBidi" w:hAnsiTheme="majorBidi" w:cstheme="majorBidi"/>
          <w:sz w:val="24"/>
          <w:szCs w:val="24"/>
        </w:rPr>
        <w:t>(</w:t>
      </w:r>
      <w:r w:rsidRPr="00A34E35">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A34E35">
        <w:rPr>
          <w:rFonts w:asciiTheme="majorBidi" w:hAnsiTheme="majorBidi" w:cstheme="majorBidi"/>
          <w:sz w:val="24"/>
          <w:szCs w:val="24"/>
        </w:rPr>
        <w:t xml:space="preserve">Elham Rasooli Saniabadi, </w:t>
      </w:r>
      <w:r w:rsidRPr="00A34E35">
        <w:rPr>
          <w:rFonts w:asciiTheme="majorBidi" w:hAnsiTheme="majorBidi" w:cstheme="majorBidi"/>
          <w:b/>
          <w:bCs/>
          <w:sz w:val="24"/>
          <w:szCs w:val="24"/>
        </w:rPr>
        <w:t>Iranian Review of Foreign Affairs</w:t>
      </w:r>
      <w:r w:rsidRPr="00A34E35">
        <w:rPr>
          <w:rFonts w:asciiTheme="majorBidi" w:hAnsiTheme="majorBidi" w:cstheme="majorBidi"/>
          <w:sz w:val="24"/>
          <w:szCs w:val="24"/>
        </w:rPr>
        <w:t>, vol. 12, No. 1 (</w:t>
      </w:r>
      <w:r w:rsidRPr="00A34E35">
        <w:rPr>
          <w:rFonts w:asciiTheme="majorBidi" w:hAnsiTheme="majorBidi" w:cstheme="majorBidi"/>
          <w:color w:val="333333"/>
          <w:sz w:val="24"/>
          <w:szCs w:val="24"/>
          <w:shd w:val="clear" w:color="auto" w:fill="FFFFFF"/>
        </w:rPr>
        <w:t xml:space="preserve">Tehran: </w:t>
      </w:r>
      <w:r w:rsidRPr="007A77B3">
        <w:rPr>
          <w:rFonts w:asciiTheme="majorBidi" w:hAnsiTheme="majorBidi" w:cstheme="majorBidi"/>
          <w:color w:val="333333"/>
          <w:sz w:val="24"/>
          <w:szCs w:val="24"/>
          <w:shd w:val="clear" w:color="auto" w:fill="FFFFFF"/>
        </w:rPr>
        <w:t>the Institute for Strategic Research</w:t>
      </w:r>
      <w:r w:rsidRPr="00A34E35">
        <w:rPr>
          <w:rFonts w:asciiTheme="majorBidi" w:hAnsiTheme="majorBidi" w:cstheme="majorBidi"/>
          <w:color w:val="333333"/>
          <w:sz w:val="24"/>
          <w:szCs w:val="24"/>
          <w:shd w:val="clear" w:color="auto" w:fill="FFFFFF"/>
        </w:rPr>
        <w:t xml:space="preserve">, </w:t>
      </w:r>
      <w:r w:rsidRPr="007A77B3">
        <w:rPr>
          <w:rFonts w:asciiTheme="majorBidi" w:hAnsiTheme="majorBidi" w:cstheme="majorBidi"/>
          <w:color w:val="333333"/>
          <w:sz w:val="24"/>
          <w:szCs w:val="24"/>
          <w:shd w:val="clear" w:color="auto" w:fill="FFFFFF"/>
        </w:rPr>
        <w:t>January 2021</w:t>
      </w:r>
      <w:r>
        <w:rPr>
          <w:rFonts w:asciiTheme="majorBidi" w:hAnsiTheme="majorBidi" w:cstheme="majorBidi"/>
          <w:color w:val="333333"/>
          <w:sz w:val="24"/>
          <w:szCs w:val="24"/>
          <w:shd w:val="clear" w:color="auto" w:fill="FFFFFF"/>
        </w:rPr>
        <w:t>), p. p. 142, 144.</w:t>
      </w:r>
    </w:p>
  </w:endnote>
  <w:endnote w:id="58">
    <w:p w14:paraId="0ED87616" w14:textId="77777777" w:rsidR="001A610A" w:rsidRPr="00F81780" w:rsidRDefault="001A610A" w:rsidP="005736C2">
      <w:pPr>
        <w:spacing w:after="0" w:line="288" w:lineRule="auto"/>
        <w:jc w:val="both"/>
        <w:rPr>
          <w:rFonts w:ascii="Simplified Arabic" w:hAnsi="Simplified Arabic" w:cs="Simplified Arabic"/>
          <w:sz w:val="24"/>
          <w:szCs w:val="24"/>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hint="cs"/>
          <w:sz w:val="24"/>
          <w:szCs w:val="24"/>
          <w:rtl/>
        </w:rPr>
        <w:t>محمد المنشاوي، مصدر سبق ذكره.</w:t>
      </w:r>
    </w:p>
  </w:endnote>
  <w:endnote w:id="59">
    <w:p w14:paraId="2136ED5B" w14:textId="77777777" w:rsidR="001A610A" w:rsidRPr="00AC7796" w:rsidRDefault="001A610A" w:rsidP="005736C2">
      <w:pPr>
        <w:bidi w:val="0"/>
        <w:spacing w:after="0" w:line="288" w:lineRule="auto"/>
        <w:jc w:val="both"/>
        <w:rPr>
          <w:rFonts w:asciiTheme="majorBidi" w:hAnsiTheme="majorBidi" w:cstheme="majorBidi"/>
          <w:sz w:val="24"/>
          <w:szCs w:val="24"/>
          <w:rtl/>
          <w:lang w:bidi="ar-IQ"/>
        </w:rPr>
      </w:pPr>
      <w:r>
        <w:rPr>
          <w:rStyle w:val="EndnoteReference"/>
          <w:rFonts w:asciiTheme="majorBidi" w:hAnsiTheme="majorBidi" w:cstheme="majorBidi"/>
          <w:sz w:val="24"/>
          <w:szCs w:val="24"/>
        </w:rPr>
        <w:t>(</w:t>
      </w:r>
      <w:r w:rsidRPr="001B543D">
        <w:rPr>
          <w:rStyle w:val="EndnoteReference"/>
          <w:rFonts w:asciiTheme="majorBidi" w:hAnsiTheme="majorBidi" w:cstheme="majorBidi"/>
          <w:sz w:val="24"/>
          <w:szCs w:val="24"/>
        </w:rPr>
        <w:endnoteRef/>
      </w:r>
      <w:r>
        <w:rPr>
          <w:rStyle w:val="EndnoteReference"/>
          <w:rFonts w:asciiTheme="majorBidi" w:hAnsiTheme="majorBidi" w:cstheme="majorBidi"/>
          <w:sz w:val="24"/>
          <w:szCs w:val="24"/>
        </w:rPr>
        <w:t>)</w:t>
      </w:r>
      <w:r w:rsidRPr="001B543D">
        <w:rPr>
          <w:rFonts w:asciiTheme="majorBidi" w:hAnsiTheme="majorBidi" w:cstheme="majorBidi"/>
          <w:sz w:val="24"/>
          <w:szCs w:val="24"/>
        </w:rPr>
        <w:t>Zhiyu Jiang, Biden’s Middle East Policy: Inheritance and Changes to Trump’s Middle East Policy,</w:t>
      </w:r>
      <w:r w:rsidRPr="001B543D">
        <w:rPr>
          <w:rFonts w:asciiTheme="majorBidi" w:hAnsiTheme="majorBidi" w:cstheme="majorBidi"/>
          <w:b/>
          <w:bCs/>
          <w:sz w:val="24"/>
          <w:szCs w:val="24"/>
        </w:rPr>
        <w:t>Advances in Social Science, Education and Humanities Research</w:t>
      </w:r>
      <w:r w:rsidRPr="001B543D">
        <w:rPr>
          <w:rFonts w:asciiTheme="majorBidi" w:hAnsiTheme="majorBidi" w:cstheme="majorBidi"/>
          <w:sz w:val="24"/>
          <w:szCs w:val="24"/>
        </w:rPr>
        <w:t>, vol. 586(Paris: Atlantis Press), p.</w:t>
      </w:r>
      <w:r>
        <w:rPr>
          <w:rFonts w:asciiTheme="majorBidi" w:hAnsiTheme="majorBidi" w:cstheme="majorBidi"/>
          <w:sz w:val="24"/>
          <w:szCs w:val="24"/>
        </w:rPr>
        <w:t xml:space="preserve"> 91. </w:t>
      </w:r>
    </w:p>
  </w:endnote>
  <w:endnote w:id="60">
    <w:p w14:paraId="533C7AD9" w14:textId="77777777" w:rsidR="001A610A" w:rsidRDefault="001A610A" w:rsidP="005736C2">
      <w:pPr>
        <w:spacing w:after="0" w:line="288" w:lineRule="auto"/>
        <w:jc w:val="both"/>
        <w:rPr>
          <w:rFonts w:ascii="Simplified Arabic" w:hAnsi="Simplified Arabic" w:cs="Simplified Arabic"/>
          <w:sz w:val="24"/>
          <w:szCs w:val="24"/>
          <w:rtl/>
          <w:lang w:bidi="ar-IQ"/>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hint="cs"/>
          <w:sz w:val="24"/>
          <w:szCs w:val="24"/>
          <w:rtl/>
          <w:lang w:bidi="ar-IQ"/>
        </w:rPr>
        <w:t xml:space="preserve">قناة الحرة، </w:t>
      </w:r>
      <w:r w:rsidRPr="00D56D3B">
        <w:rPr>
          <w:rFonts w:ascii="Simplified Arabic" w:hAnsi="Simplified Arabic" w:cs="Simplified Arabic"/>
          <w:sz w:val="24"/>
          <w:szCs w:val="24"/>
          <w:rtl/>
          <w:lang w:bidi="ar-IQ"/>
        </w:rPr>
        <w:t>بايدن يتعهد بـ "تحرير إيران" .. هل من إجراءات أميركية جديدة؟</w:t>
      </w:r>
      <w:r>
        <w:rPr>
          <w:rFonts w:ascii="Simplified Arabic" w:hAnsi="Simplified Arabic" w:cs="Simplified Arabic" w:hint="cs"/>
          <w:sz w:val="24"/>
          <w:szCs w:val="24"/>
          <w:rtl/>
          <w:lang w:bidi="ar-IQ"/>
        </w:rPr>
        <w:t>، 2022.</w:t>
      </w:r>
    </w:p>
    <w:p w14:paraId="5241B8EA" w14:textId="77777777" w:rsidR="001A610A" w:rsidRPr="006F7153" w:rsidRDefault="001A610A" w:rsidP="005736C2">
      <w:pPr>
        <w:bidi w:val="0"/>
        <w:spacing w:after="0" w:line="288" w:lineRule="auto"/>
        <w:jc w:val="both"/>
        <w:rPr>
          <w:rFonts w:asciiTheme="majorBidi" w:hAnsiTheme="majorBidi" w:cstheme="majorBidi"/>
          <w:sz w:val="24"/>
          <w:szCs w:val="24"/>
          <w:lang w:bidi="ar-IQ"/>
        </w:rPr>
      </w:pPr>
      <w:r w:rsidRPr="006F7153">
        <w:rPr>
          <w:rFonts w:asciiTheme="majorBidi" w:hAnsiTheme="majorBidi" w:cstheme="majorBidi"/>
          <w:sz w:val="24"/>
          <w:szCs w:val="24"/>
          <w:lang w:bidi="ar-IQ"/>
        </w:rPr>
        <w:t>https://www.alhurra.com/iran/2022/11/04/</w:t>
      </w:r>
    </w:p>
  </w:endnote>
  <w:endnote w:id="61">
    <w:p w14:paraId="3E5FB9EE" w14:textId="77777777" w:rsidR="001A610A" w:rsidRDefault="001A610A" w:rsidP="005736C2">
      <w:pPr>
        <w:spacing w:after="0" w:line="288" w:lineRule="auto"/>
        <w:jc w:val="both"/>
        <w:rPr>
          <w:rFonts w:ascii="Simplified Arabic" w:hAnsi="Simplified Arabic" w:cs="Simplified Arabic"/>
          <w:sz w:val="24"/>
          <w:szCs w:val="24"/>
          <w:rtl/>
        </w:rPr>
      </w:pPr>
      <w:r>
        <w:rPr>
          <w:rStyle w:val="EndnoteReference"/>
          <w:rFonts w:ascii="Simplified Arabic" w:hAnsi="Simplified Arabic" w:cs="Simplified Arabic"/>
          <w:sz w:val="24"/>
          <w:szCs w:val="24"/>
          <w:rtl/>
        </w:rPr>
        <w:t>(</w:t>
      </w:r>
      <w:r w:rsidRPr="00F81780">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hint="cs"/>
          <w:sz w:val="24"/>
          <w:szCs w:val="24"/>
          <w:rtl/>
        </w:rPr>
        <w:t xml:space="preserve">حسن احمديان، سياسة بايدن تجاه ايران، </w:t>
      </w:r>
      <w:r w:rsidRPr="004D7497">
        <w:rPr>
          <w:rFonts w:ascii="Simplified Arabic" w:hAnsi="Simplified Arabic" w:cs="Simplified Arabic"/>
          <w:sz w:val="24"/>
          <w:szCs w:val="24"/>
          <w:rtl/>
        </w:rPr>
        <w:t>الشرق للأبحاث الاستراتيجية</w:t>
      </w:r>
      <w:r>
        <w:rPr>
          <w:rFonts w:ascii="Simplified Arabic" w:hAnsi="Simplified Arabic" w:cs="Simplified Arabic" w:hint="cs"/>
          <w:sz w:val="24"/>
          <w:szCs w:val="24"/>
          <w:rtl/>
        </w:rPr>
        <w:t>، 2020.</w:t>
      </w:r>
    </w:p>
    <w:p w14:paraId="796CBFE4" w14:textId="77777777" w:rsidR="001A610A" w:rsidRPr="004D7497" w:rsidRDefault="001A610A" w:rsidP="001A610A">
      <w:pPr>
        <w:bidi w:val="0"/>
        <w:spacing w:after="0" w:line="240" w:lineRule="auto"/>
        <w:jc w:val="both"/>
        <w:rPr>
          <w:rFonts w:asciiTheme="majorBidi" w:hAnsiTheme="majorBidi" w:cstheme="majorBidi"/>
          <w:sz w:val="24"/>
          <w:szCs w:val="24"/>
        </w:rPr>
      </w:pPr>
      <w:r w:rsidRPr="004D7497">
        <w:rPr>
          <w:rFonts w:asciiTheme="majorBidi" w:hAnsiTheme="majorBidi" w:cstheme="majorBidi"/>
          <w:sz w:val="24"/>
          <w:szCs w:val="24"/>
        </w:rPr>
        <w:t>https://research.sharqforum.org/ar/2020/11/23/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musam_free">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57871392"/>
      <w:docPartObj>
        <w:docPartGallery w:val="Page Numbers (Bottom of Page)"/>
        <w:docPartUnique/>
      </w:docPartObj>
    </w:sdtPr>
    <w:sdtEndPr>
      <w:rPr>
        <w:noProof/>
        <w:sz w:val="28"/>
        <w:szCs w:val="28"/>
      </w:rPr>
    </w:sdtEndPr>
    <w:sdtContent>
      <w:p w14:paraId="3CDDCF89" w14:textId="0A662468" w:rsidR="00374D02" w:rsidRPr="00374D02" w:rsidRDefault="005A23E2">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3B6906">
          <w:rPr>
            <w:noProof/>
            <w:sz w:val="28"/>
            <w:szCs w:val="28"/>
            <w:rtl/>
          </w:rPr>
          <w:t>26</w:t>
        </w:r>
        <w:r w:rsidRPr="00374D02">
          <w:rPr>
            <w:noProof/>
            <w:sz w:val="28"/>
            <w:szCs w:val="28"/>
          </w:rPr>
          <w:fldChar w:fldCharType="end"/>
        </w:r>
      </w:p>
    </w:sdtContent>
  </w:sdt>
  <w:p w14:paraId="246F94C3" w14:textId="77777777" w:rsidR="00374D02" w:rsidRPr="00374D02" w:rsidRDefault="00374D02">
    <w:pPr>
      <w:pStyle w:val="Footer"/>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34432005"/>
      <w:docPartObj>
        <w:docPartGallery w:val="Page Numbers (Bottom of Page)"/>
        <w:docPartUnique/>
      </w:docPartObj>
    </w:sdtPr>
    <w:sdtEndPr>
      <w:rPr>
        <w:noProof/>
        <w:sz w:val="28"/>
        <w:szCs w:val="28"/>
      </w:rPr>
    </w:sdtEndPr>
    <w:sdtContent>
      <w:p w14:paraId="1B183B24" w14:textId="17DC68ED" w:rsidR="00374D02" w:rsidRPr="00374D02" w:rsidRDefault="005A23E2">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3B6906">
          <w:rPr>
            <w:noProof/>
            <w:sz w:val="28"/>
            <w:szCs w:val="28"/>
            <w:rtl/>
          </w:rPr>
          <w:t>27</w:t>
        </w:r>
        <w:r w:rsidRPr="00374D02">
          <w:rPr>
            <w:noProof/>
            <w:sz w:val="28"/>
            <w:szCs w:val="28"/>
          </w:rPr>
          <w:fldChar w:fldCharType="end"/>
        </w:r>
      </w:p>
    </w:sdtContent>
  </w:sdt>
  <w:p w14:paraId="0BA1A30E" w14:textId="77777777" w:rsidR="00374D02" w:rsidRDefault="00374D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CF479" w14:textId="77777777" w:rsidR="00807FC2" w:rsidRDefault="00807FC2" w:rsidP="00F305B7">
      <w:pPr>
        <w:spacing w:after="0" w:line="240" w:lineRule="auto"/>
      </w:pPr>
      <w:r>
        <w:separator/>
      </w:r>
    </w:p>
  </w:footnote>
  <w:footnote w:type="continuationSeparator" w:id="0">
    <w:p w14:paraId="161567F7" w14:textId="77777777" w:rsidR="00807FC2" w:rsidRDefault="00807FC2" w:rsidP="00F30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9357F" w14:textId="77777777" w:rsidR="000A09AD" w:rsidRPr="0079553F" w:rsidRDefault="0079553F" w:rsidP="005B040D">
    <w:pPr>
      <w:spacing w:after="0"/>
      <w:ind w:left="111"/>
      <w:jc w:val="both"/>
      <w:rPr>
        <w:rFonts w:ascii="Simplified Arabic" w:hAnsi="Simplified Arabic" w:cs="Simplified Arabic"/>
        <w:b/>
        <w:bCs/>
        <w:sz w:val="24"/>
        <w:szCs w:val="24"/>
        <w:rtl/>
      </w:rPr>
    </w:pPr>
    <w:r w:rsidRPr="001A610A">
      <w:rPr>
        <w:rFonts w:ascii="Simplified Arabic" w:hAnsi="Simplified Arabic" w:cs="Simplified Arabic"/>
        <w:b/>
        <w:bCs/>
        <w:sz w:val="24"/>
        <w:szCs w:val="24"/>
        <w:rtl/>
      </w:rPr>
      <w:t>تحولات السياسة الامريكية تجاه ايران</w:t>
    </w:r>
    <w:r w:rsidRPr="001A610A">
      <w:rPr>
        <w:rFonts w:ascii="Simplified Arabic" w:hAnsi="Simplified Arabic" w:cs="Simplified Arabic" w:hint="cs"/>
        <w:b/>
        <w:bCs/>
        <w:sz w:val="24"/>
        <w:szCs w:val="24"/>
        <w:rtl/>
      </w:rPr>
      <w:t xml:space="preserve"> </w:t>
    </w:r>
    <w:r w:rsidRPr="001A610A">
      <w:rPr>
        <w:rFonts w:ascii="Simplified Arabic" w:hAnsi="Simplified Arabic" w:cs="Simplified Arabic"/>
        <w:b/>
        <w:bCs/>
        <w:sz w:val="24"/>
        <w:szCs w:val="24"/>
        <w:rtl/>
      </w:rPr>
      <w:t>منذ عام 1991</w:t>
    </w:r>
    <w:r w:rsidR="000A09AD" w:rsidRPr="00C0560D">
      <w:rPr>
        <w:rFonts w:ascii="Cambria" w:hAnsi="Cambria" w:cs="ALmusam_free"/>
        <w:sz w:val="28"/>
        <w:szCs w:val="28"/>
        <w:rtl/>
      </w:rPr>
      <w:tab/>
    </w:r>
    <w:r w:rsidR="000A09AD">
      <w:rPr>
        <w:rFonts w:ascii="Cambria" w:hAnsi="Cambria" w:cs="ALmusam_free"/>
        <w:sz w:val="28"/>
        <w:szCs w:val="28"/>
        <w:rtl/>
      </w:rPr>
      <w:tab/>
    </w:r>
    <w:r w:rsidR="000A09AD">
      <w:rPr>
        <w:rFonts w:ascii="Cambria" w:hAnsi="Cambria" w:cs="ALmusam_free"/>
        <w:sz w:val="28"/>
        <w:szCs w:val="28"/>
        <w:rtl/>
      </w:rPr>
      <w:tab/>
    </w:r>
  </w:p>
  <w:p w14:paraId="1276151E" w14:textId="31D5048C" w:rsidR="00374D02" w:rsidRPr="000A09AD" w:rsidRDefault="002064C4" w:rsidP="000A09AD">
    <w:pPr>
      <w:tabs>
        <w:tab w:val="left" w:pos="-851"/>
      </w:tabs>
      <w:spacing w:after="0" w:line="240" w:lineRule="auto"/>
      <w:jc w:val="both"/>
      <w:rPr>
        <w:lang w:bidi="ar-IQ"/>
      </w:rPr>
    </w:pPr>
    <w:r>
      <w:rPr>
        <w:noProof/>
      </w:rPr>
      <mc:AlternateContent>
        <mc:Choice Requires="wps">
          <w:drawing>
            <wp:anchor distT="4294967295" distB="4294967295" distL="114300" distR="114300" simplePos="0" relativeHeight="251662336" behindDoc="0" locked="0" layoutInCell="1" allowOverlap="1" wp14:anchorId="477E04D5" wp14:editId="2C7579F9">
              <wp:simplePos x="0" y="0"/>
              <wp:positionH relativeFrom="margin">
                <wp:align>right</wp:align>
              </wp:positionH>
              <wp:positionV relativeFrom="paragraph">
                <wp:posOffset>81279</wp:posOffset>
              </wp:positionV>
              <wp:extent cx="4748530" cy="0"/>
              <wp:effectExtent l="0" t="0" r="0" b="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74BD4D7" id="Straight Connector 5" o:spid="_x0000_s1026" style="position:absolute;left:0;text-align:left;z-index:25166233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322.7pt,6.4pt" to="696.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" strokecolor="windowText" strokeweight="1.5pt">
              <v:stroke dashstyle="dash"/>
              <o:lock v:ext="edit" shapetype="f"/>
              <w10:wrap anchorx="marg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A1591" w14:textId="3497303D" w:rsidR="002064C4" w:rsidRPr="000F4882" w:rsidRDefault="002064C4" w:rsidP="002064C4">
    <w:pPr>
      <w:tabs>
        <w:tab w:val="left" w:pos="2352"/>
        <w:tab w:val="left" w:pos="2800"/>
        <w:tab w:val="left" w:pos="2850"/>
        <w:tab w:val="left" w:pos="3052"/>
        <w:tab w:val="left" w:pos="3240"/>
        <w:tab w:val="left" w:pos="5514"/>
      </w:tabs>
      <w:spacing w:after="0"/>
      <w:jc w:val="both"/>
      <w:rPr>
        <w:rFonts w:cstheme="minorHAnsi"/>
        <w:sz w:val="28"/>
        <w:szCs w:val="28"/>
        <w:rtl/>
      </w:rPr>
    </w:pPr>
    <w:r>
      <w:rPr>
        <w:noProof/>
      </w:rPr>
      <mc:AlternateContent>
        <mc:Choice Requires="wps">
          <w:drawing>
            <wp:anchor distT="0" distB="0" distL="114300" distR="114300" simplePos="0" relativeHeight="251664384" behindDoc="0" locked="0" layoutInCell="1" allowOverlap="1" wp14:anchorId="7013D5C8" wp14:editId="7D189EF6">
              <wp:simplePos x="0" y="0"/>
              <wp:positionH relativeFrom="column">
                <wp:posOffset>3373755</wp:posOffset>
              </wp:positionH>
              <wp:positionV relativeFrom="paragraph">
                <wp:posOffset>-17145</wp:posOffset>
              </wp:positionV>
              <wp:extent cx="1449070" cy="25400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254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180149" id="Rectangle 12" o:spid="_x0000_s1026" style="position:absolute;left:0;text-align:left;margin-left:265.65pt;margin-top:-1.35pt;width:114.1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" filled="f" strokecolor="windowText" strokeweight="2pt">
              <v:path arrowok="t"/>
            </v:rect>
          </w:pict>
        </mc:Fallback>
      </mc:AlternateContent>
    </w:r>
    <w:r w:rsidRPr="00C0560D">
      <w:rPr>
        <w:rFonts w:ascii="Cambria" w:hAnsi="Cambria" w:cs="ALmusam_free" w:hint="cs"/>
        <w:sz w:val="28"/>
        <w:szCs w:val="28"/>
        <w:rtl/>
      </w:rPr>
      <w:t xml:space="preserve"> </w:t>
    </w:r>
    <w:r w:rsidRPr="000F4882">
      <w:rPr>
        <w:rFonts w:cstheme="minorHAnsi"/>
        <w:sz w:val="28"/>
        <w:szCs w:val="28"/>
        <w:rtl/>
      </w:rPr>
      <w:t>مجلة دراسات دولية</w:t>
    </w:r>
    <w:r w:rsidRPr="000F4882">
      <w:rPr>
        <w:rFonts w:cstheme="minorHAnsi"/>
        <w:sz w:val="28"/>
        <w:szCs w:val="28"/>
        <w:rtl/>
      </w:rPr>
      <w:tab/>
    </w:r>
    <w:r w:rsidRPr="000F4882">
      <w:rPr>
        <w:rFonts w:cstheme="minorHAnsi"/>
        <w:sz w:val="28"/>
        <w:szCs w:val="28"/>
        <w:rtl/>
      </w:rPr>
      <w:tab/>
    </w:r>
    <w:r w:rsidRPr="000F4882">
      <w:rPr>
        <w:rFonts w:cstheme="minorHAnsi"/>
        <w:sz w:val="28"/>
        <w:szCs w:val="28"/>
        <w:rtl/>
      </w:rPr>
      <w:tab/>
    </w:r>
    <w:r>
      <w:rPr>
        <w:rFonts w:cstheme="minorHAnsi" w:hint="cs"/>
        <w:sz w:val="28"/>
        <w:szCs w:val="28"/>
        <w:rtl/>
      </w:rPr>
      <w:t xml:space="preserve">            </w:t>
    </w:r>
    <w:r>
      <w:rPr>
        <w:rFonts w:cstheme="minorHAnsi" w:hint="cs"/>
        <w:sz w:val="28"/>
        <w:szCs w:val="28"/>
        <w:rtl/>
      </w:rPr>
      <w:t xml:space="preserve">       </w:t>
    </w:r>
    <w:r>
      <w:rPr>
        <w:rFonts w:cstheme="minorHAnsi" w:hint="cs"/>
        <w:sz w:val="28"/>
        <w:szCs w:val="28"/>
        <w:rtl/>
      </w:rPr>
      <w:t xml:space="preserve">                    (العدد  سبعة وتسعون)</w:t>
    </w:r>
  </w:p>
  <w:p w14:paraId="560C0F64" w14:textId="0ABC5A7B" w:rsidR="00374D02" w:rsidRPr="002064C4" w:rsidRDefault="002064C4" w:rsidP="002064C4">
    <w:pPr>
      <w:pStyle w:val="Header"/>
      <w:rPr>
        <w:rFonts w:hint="cs"/>
      </w:rPr>
    </w:pPr>
    <w:r>
      <w:rPr>
        <w:noProof/>
      </w:rPr>
      <mc:AlternateContent>
        <mc:Choice Requires="wps">
          <w:drawing>
            <wp:anchor distT="4294967295" distB="4294967295" distL="114300" distR="114300" simplePos="0" relativeHeight="251665408" behindDoc="0" locked="0" layoutInCell="1" allowOverlap="1" wp14:anchorId="477E04D5" wp14:editId="4E89778E">
              <wp:simplePos x="0" y="0"/>
              <wp:positionH relativeFrom="margin">
                <wp:posOffset>125095</wp:posOffset>
              </wp:positionH>
              <wp:positionV relativeFrom="paragraph">
                <wp:posOffset>118744</wp:posOffset>
              </wp:positionV>
              <wp:extent cx="47485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8D3F4F7" id="Straight Connector 5"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9.85pt,9.35pt" to="383.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" strokecolor="windowText" strokeweight="1.5pt">
              <v:stroke dashstyle="dash"/>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395A"/>
    <w:multiLevelType w:val="hybridMultilevel"/>
    <w:tmpl w:val="F260E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4DA5"/>
    <w:multiLevelType w:val="hybridMultilevel"/>
    <w:tmpl w:val="26168B08"/>
    <w:lvl w:ilvl="0" w:tplc="DE40C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E5EFA"/>
    <w:multiLevelType w:val="hybridMultilevel"/>
    <w:tmpl w:val="B3101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0452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472C2"/>
    <w:multiLevelType w:val="hybridMultilevel"/>
    <w:tmpl w:val="A0520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001FA"/>
    <w:multiLevelType w:val="hybridMultilevel"/>
    <w:tmpl w:val="FF120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55FB1"/>
    <w:multiLevelType w:val="hybridMultilevel"/>
    <w:tmpl w:val="B96AB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738F0"/>
    <w:multiLevelType w:val="hybridMultilevel"/>
    <w:tmpl w:val="031A4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95EBD"/>
    <w:multiLevelType w:val="hybridMultilevel"/>
    <w:tmpl w:val="76647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3809E2"/>
    <w:multiLevelType w:val="hybridMultilevel"/>
    <w:tmpl w:val="8D1E1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16FA0"/>
    <w:multiLevelType w:val="hybridMultilevel"/>
    <w:tmpl w:val="2CF65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64C40"/>
    <w:multiLevelType w:val="hybridMultilevel"/>
    <w:tmpl w:val="F25EA18C"/>
    <w:lvl w:ilvl="0" w:tplc="A15491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AB27F3"/>
    <w:multiLevelType w:val="hybridMultilevel"/>
    <w:tmpl w:val="1D3E136C"/>
    <w:lvl w:ilvl="0" w:tplc="ACA6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690A93"/>
    <w:multiLevelType w:val="hybridMultilevel"/>
    <w:tmpl w:val="C1DC9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C064D"/>
    <w:multiLevelType w:val="hybridMultilevel"/>
    <w:tmpl w:val="D16C9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91FF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4B0433"/>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A1F5D"/>
    <w:multiLevelType w:val="hybridMultilevel"/>
    <w:tmpl w:val="C40A3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C7711A"/>
    <w:multiLevelType w:val="hybridMultilevel"/>
    <w:tmpl w:val="95544982"/>
    <w:lvl w:ilvl="0" w:tplc="44C0D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83CC3"/>
    <w:multiLevelType w:val="hybridMultilevel"/>
    <w:tmpl w:val="C87A7A04"/>
    <w:lvl w:ilvl="0" w:tplc="80DE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E322EB"/>
    <w:multiLevelType w:val="hybridMultilevel"/>
    <w:tmpl w:val="9DA40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6527BF"/>
    <w:multiLevelType w:val="hybridMultilevel"/>
    <w:tmpl w:val="094E5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19"/>
  </w:num>
  <w:num w:numId="5">
    <w:abstractNumId w:val="11"/>
  </w:num>
  <w:num w:numId="6">
    <w:abstractNumId w:val="16"/>
  </w:num>
  <w:num w:numId="7">
    <w:abstractNumId w:val="15"/>
  </w:num>
  <w:num w:numId="8">
    <w:abstractNumId w:val="7"/>
  </w:num>
  <w:num w:numId="9">
    <w:abstractNumId w:val="0"/>
  </w:num>
  <w:num w:numId="10">
    <w:abstractNumId w:val="2"/>
  </w:num>
  <w:num w:numId="11">
    <w:abstractNumId w:val="6"/>
  </w:num>
  <w:num w:numId="12">
    <w:abstractNumId w:val="8"/>
  </w:num>
  <w:num w:numId="13">
    <w:abstractNumId w:val="9"/>
  </w:num>
  <w:num w:numId="14">
    <w:abstractNumId w:val="17"/>
  </w:num>
  <w:num w:numId="15">
    <w:abstractNumId w:val="4"/>
  </w:num>
  <w:num w:numId="16">
    <w:abstractNumId w:val="5"/>
  </w:num>
  <w:num w:numId="17">
    <w:abstractNumId w:val="14"/>
  </w:num>
  <w:num w:numId="18">
    <w:abstractNumId w:val="10"/>
  </w:num>
  <w:num w:numId="19">
    <w:abstractNumId w:val="20"/>
  </w:num>
  <w:num w:numId="20">
    <w:abstractNumId w:val="21"/>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gutterAtTop/>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B7"/>
    <w:rsid w:val="000173D0"/>
    <w:rsid w:val="00040ABC"/>
    <w:rsid w:val="00043158"/>
    <w:rsid w:val="00052365"/>
    <w:rsid w:val="00054BCD"/>
    <w:rsid w:val="00061CA9"/>
    <w:rsid w:val="000658BC"/>
    <w:rsid w:val="00071382"/>
    <w:rsid w:val="00082EC6"/>
    <w:rsid w:val="00086836"/>
    <w:rsid w:val="00091E3F"/>
    <w:rsid w:val="00093DBE"/>
    <w:rsid w:val="000A09AD"/>
    <w:rsid w:val="000A2A7A"/>
    <w:rsid w:val="000A4AE5"/>
    <w:rsid w:val="000A742C"/>
    <w:rsid w:val="000A7DD8"/>
    <w:rsid w:val="000C7211"/>
    <w:rsid w:val="000E0AF0"/>
    <w:rsid w:val="000E14C2"/>
    <w:rsid w:val="000E5A89"/>
    <w:rsid w:val="000F4021"/>
    <w:rsid w:val="001054A7"/>
    <w:rsid w:val="00136C5A"/>
    <w:rsid w:val="00140A08"/>
    <w:rsid w:val="00141C9D"/>
    <w:rsid w:val="00151957"/>
    <w:rsid w:val="00151CC8"/>
    <w:rsid w:val="00155EF5"/>
    <w:rsid w:val="001619A9"/>
    <w:rsid w:val="001639C9"/>
    <w:rsid w:val="001A610A"/>
    <w:rsid w:val="001B361E"/>
    <w:rsid w:val="001D5C8E"/>
    <w:rsid w:val="001D5D6A"/>
    <w:rsid w:val="001E4592"/>
    <w:rsid w:val="001E6EDE"/>
    <w:rsid w:val="001F04BF"/>
    <w:rsid w:val="001F4A32"/>
    <w:rsid w:val="001F7442"/>
    <w:rsid w:val="00202FC2"/>
    <w:rsid w:val="002064C4"/>
    <w:rsid w:val="0023319F"/>
    <w:rsid w:val="00234E5E"/>
    <w:rsid w:val="002409DF"/>
    <w:rsid w:val="00243B5A"/>
    <w:rsid w:val="00245527"/>
    <w:rsid w:val="002504C8"/>
    <w:rsid w:val="00255ABD"/>
    <w:rsid w:val="002714C5"/>
    <w:rsid w:val="00271C7D"/>
    <w:rsid w:val="00272D29"/>
    <w:rsid w:val="00295486"/>
    <w:rsid w:val="002B0B02"/>
    <w:rsid w:val="002B5D13"/>
    <w:rsid w:val="002B7C9B"/>
    <w:rsid w:val="002C02DF"/>
    <w:rsid w:val="002E3E80"/>
    <w:rsid w:val="002E5C39"/>
    <w:rsid w:val="002F30ED"/>
    <w:rsid w:val="00301B3C"/>
    <w:rsid w:val="0033213B"/>
    <w:rsid w:val="003323B6"/>
    <w:rsid w:val="003458AE"/>
    <w:rsid w:val="00345E3B"/>
    <w:rsid w:val="003464D7"/>
    <w:rsid w:val="00346CA1"/>
    <w:rsid w:val="003516DF"/>
    <w:rsid w:val="00352013"/>
    <w:rsid w:val="00352992"/>
    <w:rsid w:val="00352B5C"/>
    <w:rsid w:val="00355962"/>
    <w:rsid w:val="00356C5E"/>
    <w:rsid w:val="003578ED"/>
    <w:rsid w:val="00370F3E"/>
    <w:rsid w:val="00374D02"/>
    <w:rsid w:val="00381F61"/>
    <w:rsid w:val="003829F3"/>
    <w:rsid w:val="003A0DFD"/>
    <w:rsid w:val="003A311A"/>
    <w:rsid w:val="003B00E2"/>
    <w:rsid w:val="003B6906"/>
    <w:rsid w:val="003F16D3"/>
    <w:rsid w:val="004063D1"/>
    <w:rsid w:val="00406D41"/>
    <w:rsid w:val="004264D2"/>
    <w:rsid w:val="00426618"/>
    <w:rsid w:val="004519F6"/>
    <w:rsid w:val="0045386A"/>
    <w:rsid w:val="004720D4"/>
    <w:rsid w:val="00474009"/>
    <w:rsid w:val="004778E9"/>
    <w:rsid w:val="00485D4D"/>
    <w:rsid w:val="00487244"/>
    <w:rsid w:val="004B40E7"/>
    <w:rsid w:val="004C0754"/>
    <w:rsid w:val="004C25E6"/>
    <w:rsid w:val="004D0A17"/>
    <w:rsid w:val="004E1232"/>
    <w:rsid w:val="004F17EE"/>
    <w:rsid w:val="004F3809"/>
    <w:rsid w:val="004F6B0D"/>
    <w:rsid w:val="0050643C"/>
    <w:rsid w:val="00524C3A"/>
    <w:rsid w:val="00527EB3"/>
    <w:rsid w:val="00542DA3"/>
    <w:rsid w:val="005432D8"/>
    <w:rsid w:val="00555247"/>
    <w:rsid w:val="0055626E"/>
    <w:rsid w:val="005708C4"/>
    <w:rsid w:val="00571DFD"/>
    <w:rsid w:val="005736C2"/>
    <w:rsid w:val="0057469B"/>
    <w:rsid w:val="00581AF8"/>
    <w:rsid w:val="00584C7E"/>
    <w:rsid w:val="005A23E2"/>
    <w:rsid w:val="005B040D"/>
    <w:rsid w:val="005B6B30"/>
    <w:rsid w:val="005E3178"/>
    <w:rsid w:val="0062637C"/>
    <w:rsid w:val="00626A4A"/>
    <w:rsid w:val="00640A39"/>
    <w:rsid w:val="00640EF2"/>
    <w:rsid w:val="00653470"/>
    <w:rsid w:val="00656A08"/>
    <w:rsid w:val="0067279F"/>
    <w:rsid w:val="0068107B"/>
    <w:rsid w:val="006A0929"/>
    <w:rsid w:val="006B367F"/>
    <w:rsid w:val="006C6882"/>
    <w:rsid w:val="006D5B05"/>
    <w:rsid w:val="006D7402"/>
    <w:rsid w:val="006E7627"/>
    <w:rsid w:val="006F47FE"/>
    <w:rsid w:val="00700772"/>
    <w:rsid w:val="00703D1D"/>
    <w:rsid w:val="007078B8"/>
    <w:rsid w:val="00721B38"/>
    <w:rsid w:val="007276FC"/>
    <w:rsid w:val="00740ACB"/>
    <w:rsid w:val="00742533"/>
    <w:rsid w:val="00744BC9"/>
    <w:rsid w:val="00753101"/>
    <w:rsid w:val="007556B4"/>
    <w:rsid w:val="007568A3"/>
    <w:rsid w:val="00756A62"/>
    <w:rsid w:val="00764A51"/>
    <w:rsid w:val="00775D0F"/>
    <w:rsid w:val="0079553F"/>
    <w:rsid w:val="007A390D"/>
    <w:rsid w:val="007B1543"/>
    <w:rsid w:val="007C1295"/>
    <w:rsid w:val="007C28CF"/>
    <w:rsid w:val="007D3DA6"/>
    <w:rsid w:val="007E3F2F"/>
    <w:rsid w:val="00807FC2"/>
    <w:rsid w:val="008170B9"/>
    <w:rsid w:val="00820B3B"/>
    <w:rsid w:val="00830D79"/>
    <w:rsid w:val="00842137"/>
    <w:rsid w:val="008471EF"/>
    <w:rsid w:val="008500F7"/>
    <w:rsid w:val="00852122"/>
    <w:rsid w:val="00852776"/>
    <w:rsid w:val="00860250"/>
    <w:rsid w:val="008621D9"/>
    <w:rsid w:val="00866264"/>
    <w:rsid w:val="008708D4"/>
    <w:rsid w:val="00893D15"/>
    <w:rsid w:val="00895932"/>
    <w:rsid w:val="00896A44"/>
    <w:rsid w:val="008B649A"/>
    <w:rsid w:val="008D5207"/>
    <w:rsid w:val="008D520A"/>
    <w:rsid w:val="008D6816"/>
    <w:rsid w:val="008F18AA"/>
    <w:rsid w:val="00907BAB"/>
    <w:rsid w:val="009137FB"/>
    <w:rsid w:val="009223DB"/>
    <w:rsid w:val="00935A7A"/>
    <w:rsid w:val="00936688"/>
    <w:rsid w:val="009367FD"/>
    <w:rsid w:val="0094256A"/>
    <w:rsid w:val="00947309"/>
    <w:rsid w:val="00951B7B"/>
    <w:rsid w:val="0095265F"/>
    <w:rsid w:val="00986729"/>
    <w:rsid w:val="0099407A"/>
    <w:rsid w:val="00994707"/>
    <w:rsid w:val="009A02F3"/>
    <w:rsid w:val="009A10C7"/>
    <w:rsid w:val="009A2E8E"/>
    <w:rsid w:val="009B07B7"/>
    <w:rsid w:val="009B0E80"/>
    <w:rsid w:val="009B2886"/>
    <w:rsid w:val="00A05A92"/>
    <w:rsid w:val="00A2550A"/>
    <w:rsid w:val="00A30F53"/>
    <w:rsid w:val="00A40B1D"/>
    <w:rsid w:val="00A465C9"/>
    <w:rsid w:val="00A466A0"/>
    <w:rsid w:val="00A46CEE"/>
    <w:rsid w:val="00A772B9"/>
    <w:rsid w:val="00AB03AC"/>
    <w:rsid w:val="00AB1354"/>
    <w:rsid w:val="00AC5E0B"/>
    <w:rsid w:val="00AD2955"/>
    <w:rsid w:val="00AE0FCC"/>
    <w:rsid w:val="00AF07FE"/>
    <w:rsid w:val="00B17844"/>
    <w:rsid w:val="00B32978"/>
    <w:rsid w:val="00B34348"/>
    <w:rsid w:val="00B41B30"/>
    <w:rsid w:val="00B50FA8"/>
    <w:rsid w:val="00B55622"/>
    <w:rsid w:val="00B65F3C"/>
    <w:rsid w:val="00B66092"/>
    <w:rsid w:val="00B73AF2"/>
    <w:rsid w:val="00B76A48"/>
    <w:rsid w:val="00B82B06"/>
    <w:rsid w:val="00BA4A4D"/>
    <w:rsid w:val="00BC1AE1"/>
    <w:rsid w:val="00BC3ADA"/>
    <w:rsid w:val="00BD2F97"/>
    <w:rsid w:val="00BD3C8C"/>
    <w:rsid w:val="00BD58DD"/>
    <w:rsid w:val="00BF4D50"/>
    <w:rsid w:val="00C067FC"/>
    <w:rsid w:val="00C11B61"/>
    <w:rsid w:val="00C2156A"/>
    <w:rsid w:val="00C2391F"/>
    <w:rsid w:val="00C33707"/>
    <w:rsid w:val="00C36AE4"/>
    <w:rsid w:val="00C3714A"/>
    <w:rsid w:val="00C4209F"/>
    <w:rsid w:val="00C50E91"/>
    <w:rsid w:val="00C56908"/>
    <w:rsid w:val="00C637E9"/>
    <w:rsid w:val="00C70B47"/>
    <w:rsid w:val="00C72AFA"/>
    <w:rsid w:val="00C73AC1"/>
    <w:rsid w:val="00C82ABD"/>
    <w:rsid w:val="00C858FC"/>
    <w:rsid w:val="00C85A7B"/>
    <w:rsid w:val="00CA0AB7"/>
    <w:rsid w:val="00CA48F6"/>
    <w:rsid w:val="00CA6BC3"/>
    <w:rsid w:val="00CB60B4"/>
    <w:rsid w:val="00CC6FB4"/>
    <w:rsid w:val="00CD3981"/>
    <w:rsid w:val="00CE2E85"/>
    <w:rsid w:val="00CE335C"/>
    <w:rsid w:val="00D114B9"/>
    <w:rsid w:val="00D22FAF"/>
    <w:rsid w:val="00D24897"/>
    <w:rsid w:val="00D255EE"/>
    <w:rsid w:val="00D421A8"/>
    <w:rsid w:val="00D4783E"/>
    <w:rsid w:val="00D638D7"/>
    <w:rsid w:val="00D81812"/>
    <w:rsid w:val="00D83301"/>
    <w:rsid w:val="00D93CAE"/>
    <w:rsid w:val="00D9409E"/>
    <w:rsid w:val="00D97387"/>
    <w:rsid w:val="00DA0434"/>
    <w:rsid w:val="00DC7063"/>
    <w:rsid w:val="00DD64BB"/>
    <w:rsid w:val="00DF410B"/>
    <w:rsid w:val="00DF6C82"/>
    <w:rsid w:val="00E0062F"/>
    <w:rsid w:val="00E10CAD"/>
    <w:rsid w:val="00E1638B"/>
    <w:rsid w:val="00E168B1"/>
    <w:rsid w:val="00E466C5"/>
    <w:rsid w:val="00E5569D"/>
    <w:rsid w:val="00E57E70"/>
    <w:rsid w:val="00E64C95"/>
    <w:rsid w:val="00E67673"/>
    <w:rsid w:val="00E72F5B"/>
    <w:rsid w:val="00E75B1C"/>
    <w:rsid w:val="00E95CBD"/>
    <w:rsid w:val="00EA3154"/>
    <w:rsid w:val="00EB5DC4"/>
    <w:rsid w:val="00EC18B9"/>
    <w:rsid w:val="00ED15BD"/>
    <w:rsid w:val="00ED34A2"/>
    <w:rsid w:val="00ED3E72"/>
    <w:rsid w:val="00ED48EF"/>
    <w:rsid w:val="00F305B7"/>
    <w:rsid w:val="00F30795"/>
    <w:rsid w:val="00F52270"/>
    <w:rsid w:val="00F55489"/>
    <w:rsid w:val="00F621EB"/>
    <w:rsid w:val="00F76750"/>
    <w:rsid w:val="00F770C8"/>
    <w:rsid w:val="00F77838"/>
    <w:rsid w:val="00F95831"/>
    <w:rsid w:val="00FA0543"/>
    <w:rsid w:val="00FC4536"/>
    <w:rsid w:val="00FC6575"/>
    <w:rsid w:val="00FC7373"/>
    <w:rsid w:val="00FD472E"/>
    <w:rsid w:val="00FE3FCA"/>
    <w:rsid w:val="00FF0E40"/>
    <w:rsid w:val="00FF54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C6DD1"/>
  <w15:docId w15:val="{3A7AC74C-058A-4D6A-9993-733581FF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37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305B7"/>
    <w:pPr>
      <w:spacing w:after="0" w:line="240" w:lineRule="auto"/>
    </w:pPr>
    <w:rPr>
      <w:sz w:val="20"/>
      <w:szCs w:val="20"/>
    </w:rPr>
  </w:style>
  <w:style w:type="character" w:customStyle="1" w:styleId="FootnoteTextChar">
    <w:name w:val="Footnote Text Char"/>
    <w:basedOn w:val="DefaultParagraphFont"/>
    <w:link w:val="FootnoteText"/>
    <w:uiPriority w:val="99"/>
    <w:rsid w:val="00F305B7"/>
    <w:rPr>
      <w:sz w:val="20"/>
      <w:szCs w:val="20"/>
    </w:rPr>
  </w:style>
  <w:style w:type="character" w:styleId="FootnoteReference">
    <w:name w:val="footnote reference"/>
    <w:aliases w:val="عادي1,Footnote,Footnote Reference + AGA Arabesque (رمز)، (لاتيني) ‏16 نقطة،...,Footnote Reference + AGA Arabesque (رمز)،..."/>
    <w:basedOn w:val="DefaultParagraphFont"/>
    <w:uiPriority w:val="99"/>
    <w:unhideWhenUsed/>
    <w:rsid w:val="00F305B7"/>
    <w:rPr>
      <w:vertAlign w:val="superscript"/>
    </w:rPr>
  </w:style>
  <w:style w:type="character" w:styleId="Hyperlink">
    <w:name w:val="Hyperlink"/>
    <w:basedOn w:val="DefaultParagraphFont"/>
    <w:uiPriority w:val="99"/>
    <w:unhideWhenUsed/>
    <w:rsid w:val="00054BCD"/>
    <w:rPr>
      <w:color w:val="0000FF" w:themeColor="hyperlink"/>
      <w:u w:val="single"/>
    </w:rPr>
  </w:style>
  <w:style w:type="paragraph" w:styleId="ListParagraph">
    <w:name w:val="List Paragraph"/>
    <w:basedOn w:val="Normal"/>
    <w:uiPriority w:val="34"/>
    <w:qFormat/>
    <w:rsid w:val="00C858FC"/>
    <w:pPr>
      <w:ind w:left="720"/>
      <w:contextualSpacing/>
    </w:pPr>
  </w:style>
  <w:style w:type="character" w:styleId="HTMLCite">
    <w:name w:val="HTML Cite"/>
    <w:basedOn w:val="DefaultParagraphFont"/>
    <w:uiPriority w:val="99"/>
    <w:semiHidden/>
    <w:unhideWhenUsed/>
    <w:rsid w:val="002E5C39"/>
    <w:rPr>
      <w:i/>
      <w:iCs/>
    </w:rPr>
  </w:style>
  <w:style w:type="paragraph" w:styleId="HTMLPreformatted">
    <w:name w:val="HTML Preformatted"/>
    <w:basedOn w:val="Normal"/>
    <w:link w:val="HTMLPreformattedChar"/>
    <w:uiPriority w:val="99"/>
    <w:semiHidden/>
    <w:unhideWhenUsed/>
    <w:rsid w:val="0058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4C7E"/>
    <w:rPr>
      <w:rFonts w:ascii="Courier New" w:eastAsia="Times New Roman" w:hAnsi="Courier New" w:cs="Courier New"/>
      <w:sz w:val="20"/>
      <w:szCs w:val="20"/>
    </w:rPr>
  </w:style>
  <w:style w:type="character" w:customStyle="1" w:styleId="y2iqfc">
    <w:name w:val="y2iqfc"/>
    <w:basedOn w:val="DefaultParagraphFont"/>
    <w:rsid w:val="00584C7E"/>
  </w:style>
  <w:style w:type="paragraph" w:styleId="EndnoteText">
    <w:name w:val="endnote text"/>
    <w:basedOn w:val="Normal"/>
    <w:link w:val="EndnoteTextChar"/>
    <w:uiPriority w:val="99"/>
    <w:semiHidden/>
    <w:unhideWhenUsed/>
    <w:rsid w:val="00893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D15"/>
    <w:rPr>
      <w:sz w:val="20"/>
      <w:szCs w:val="20"/>
    </w:rPr>
  </w:style>
  <w:style w:type="character" w:styleId="EndnoteReference">
    <w:name w:val="endnote reference"/>
    <w:basedOn w:val="DefaultParagraphFont"/>
    <w:uiPriority w:val="99"/>
    <w:semiHidden/>
    <w:unhideWhenUsed/>
    <w:rsid w:val="00893D15"/>
    <w:rPr>
      <w:vertAlign w:val="superscript"/>
    </w:rPr>
  </w:style>
  <w:style w:type="paragraph" w:styleId="Header">
    <w:name w:val="header"/>
    <w:basedOn w:val="Normal"/>
    <w:link w:val="HeaderChar"/>
    <w:uiPriority w:val="99"/>
    <w:unhideWhenUsed/>
    <w:rsid w:val="0037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02"/>
  </w:style>
  <w:style w:type="paragraph" w:styleId="Footer">
    <w:name w:val="footer"/>
    <w:basedOn w:val="Normal"/>
    <w:link w:val="FooterChar"/>
    <w:uiPriority w:val="99"/>
    <w:unhideWhenUsed/>
    <w:rsid w:val="0037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7530">
      <w:bodyDiv w:val="1"/>
      <w:marLeft w:val="0"/>
      <w:marRight w:val="0"/>
      <w:marTop w:val="0"/>
      <w:marBottom w:val="0"/>
      <w:divBdr>
        <w:top w:val="none" w:sz="0" w:space="0" w:color="auto"/>
        <w:left w:val="none" w:sz="0" w:space="0" w:color="auto"/>
        <w:bottom w:val="none" w:sz="0" w:space="0" w:color="auto"/>
        <w:right w:val="none" w:sz="0" w:space="0" w:color="auto"/>
      </w:divBdr>
    </w:div>
    <w:div w:id="837036168">
      <w:bodyDiv w:val="1"/>
      <w:marLeft w:val="0"/>
      <w:marRight w:val="0"/>
      <w:marTop w:val="0"/>
      <w:marBottom w:val="0"/>
      <w:divBdr>
        <w:top w:val="none" w:sz="0" w:space="0" w:color="auto"/>
        <w:left w:val="none" w:sz="0" w:space="0" w:color="auto"/>
        <w:bottom w:val="none" w:sz="0" w:space="0" w:color="auto"/>
        <w:right w:val="none" w:sz="0" w:space="0" w:color="auto"/>
      </w:divBdr>
      <w:divsChild>
        <w:div w:id="186482481">
          <w:marLeft w:val="0"/>
          <w:marRight w:val="0"/>
          <w:marTop w:val="0"/>
          <w:marBottom w:val="0"/>
          <w:divBdr>
            <w:top w:val="none" w:sz="0" w:space="0" w:color="auto"/>
            <w:left w:val="none" w:sz="0" w:space="0" w:color="auto"/>
            <w:bottom w:val="none" w:sz="0" w:space="0" w:color="auto"/>
            <w:right w:val="none" w:sz="0" w:space="0" w:color="auto"/>
          </w:divBdr>
        </w:div>
      </w:divsChild>
    </w:div>
    <w:div w:id="883909869">
      <w:bodyDiv w:val="1"/>
      <w:marLeft w:val="0"/>
      <w:marRight w:val="0"/>
      <w:marTop w:val="0"/>
      <w:marBottom w:val="0"/>
      <w:divBdr>
        <w:top w:val="none" w:sz="0" w:space="0" w:color="auto"/>
        <w:left w:val="none" w:sz="0" w:space="0" w:color="auto"/>
        <w:bottom w:val="none" w:sz="0" w:space="0" w:color="auto"/>
        <w:right w:val="none" w:sz="0" w:space="0" w:color="auto"/>
      </w:divBdr>
      <w:divsChild>
        <w:div w:id="731464643">
          <w:marLeft w:val="0"/>
          <w:marRight w:val="0"/>
          <w:marTop w:val="0"/>
          <w:marBottom w:val="0"/>
          <w:divBdr>
            <w:top w:val="none" w:sz="0" w:space="0" w:color="auto"/>
            <w:left w:val="none" w:sz="0" w:space="0" w:color="auto"/>
            <w:bottom w:val="none" w:sz="0" w:space="0" w:color="auto"/>
            <w:right w:val="none" w:sz="0" w:space="0" w:color="auto"/>
          </w:divBdr>
        </w:div>
      </w:divsChild>
    </w:div>
    <w:div w:id="918446618">
      <w:bodyDiv w:val="1"/>
      <w:marLeft w:val="0"/>
      <w:marRight w:val="0"/>
      <w:marTop w:val="0"/>
      <w:marBottom w:val="0"/>
      <w:divBdr>
        <w:top w:val="none" w:sz="0" w:space="0" w:color="auto"/>
        <w:left w:val="none" w:sz="0" w:space="0" w:color="auto"/>
        <w:bottom w:val="none" w:sz="0" w:space="0" w:color="auto"/>
        <w:right w:val="none" w:sz="0" w:space="0" w:color="auto"/>
      </w:divBdr>
    </w:div>
    <w:div w:id="1011294336">
      <w:bodyDiv w:val="1"/>
      <w:marLeft w:val="0"/>
      <w:marRight w:val="0"/>
      <w:marTop w:val="0"/>
      <w:marBottom w:val="0"/>
      <w:divBdr>
        <w:top w:val="none" w:sz="0" w:space="0" w:color="auto"/>
        <w:left w:val="none" w:sz="0" w:space="0" w:color="auto"/>
        <w:bottom w:val="none" w:sz="0" w:space="0" w:color="auto"/>
        <w:right w:val="none" w:sz="0" w:space="0" w:color="auto"/>
      </w:divBdr>
    </w:div>
    <w:div w:id="1073117628">
      <w:bodyDiv w:val="1"/>
      <w:marLeft w:val="0"/>
      <w:marRight w:val="0"/>
      <w:marTop w:val="0"/>
      <w:marBottom w:val="0"/>
      <w:divBdr>
        <w:top w:val="none" w:sz="0" w:space="0" w:color="auto"/>
        <w:left w:val="none" w:sz="0" w:space="0" w:color="auto"/>
        <w:bottom w:val="none" w:sz="0" w:space="0" w:color="auto"/>
        <w:right w:val="none" w:sz="0" w:space="0" w:color="auto"/>
      </w:divBdr>
    </w:div>
    <w:div w:id="1109393588">
      <w:bodyDiv w:val="1"/>
      <w:marLeft w:val="0"/>
      <w:marRight w:val="0"/>
      <w:marTop w:val="0"/>
      <w:marBottom w:val="0"/>
      <w:divBdr>
        <w:top w:val="none" w:sz="0" w:space="0" w:color="auto"/>
        <w:left w:val="none" w:sz="0" w:space="0" w:color="auto"/>
        <w:bottom w:val="none" w:sz="0" w:space="0" w:color="auto"/>
        <w:right w:val="none" w:sz="0" w:space="0" w:color="auto"/>
      </w:divBdr>
    </w:div>
    <w:div w:id="1702054380">
      <w:bodyDiv w:val="1"/>
      <w:marLeft w:val="0"/>
      <w:marRight w:val="0"/>
      <w:marTop w:val="0"/>
      <w:marBottom w:val="0"/>
      <w:divBdr>
        <w:top w:val="none" w:sz="0" w:space="0" w:color="auto"/>
        <w:left w:val="none" w:sz="0" w:space="0" w:color="auto"/>
        <w:bottom w:val="none" w:sz="0" w:space="0" w:color="auto"/>
        <w:right w:val="none" w:sz="0" w:space="0" w:color="auto"/>
      </w:divBdr>
    </w:div>
    <w:div w:id="1802990150">
      <w:bodyDiv w:val="1"/>
      <w:marLeft w:val="0"/>
      <w:marRight w:val="0"/>
      <w:marTop w:val="0"/>
      <w:marBottom w:val="0"/>
      <w:divBdr>
        <w:top w:val="none" w:sz="0" w:space="0" w:color="auto"/>
        <w:left w:val="none" w:sz="0" w:space="0" w:color="auto"/>
        <w:bottom w:val="none" w:sz="0" w:space="0" w:color="auto"/>
        <w:right w:val="none" w:sz="0" w:space="0" w:color="auto"/>
      </w:divBdr>
    </w:div>
    <w:div w:id="1925527728">
      <w:bodyDiv w:val="1"/>
      <w:marLeft w:val="0"/>
      <w:marRight w:val="0"/>
      <w:marTop w:val="0"/>
      <w:marBottom w:val="0"/>
      <w:divBdr>
        <w:top w:val="none" w:sz="0" w:space="0" w:color="auto"/>
        <w:left w:val="none" w:sz="0" w:space="0" w:color="auto"/>
        <w:bottom w:val="none" w:sz="0" w:space="0" w:color="auto"/>
        <w:right w:val="none" w:sz="0" w:space="0" w:color="auto"/>
      </w:divBdr>
    </w:div>
    <w:div w:id="212168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4AC0D876-013C-4EAC-9A31-BD6C08F2A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4296</Words>
  <Characters>24491</Characters>
  <Application>Microsoft Office Word</Application>
  <DocSecurity>0</DocSecurity>
  <Lines>204</Lines>
  <Paragraphs>57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28730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Maher</cp:lastModifiedBy>
  <cp:revision>4</cp:revision>
  <cp:lastPrinted>2024-06-05T01:18:00Z</cp:lastPrinted>
  <dcterms:created xsi:type="dcterms:W3CDTF">2024-06-05T01:16:00Z</dcterms:created>
  <dcterms:modified xsi:type="dcterms:W3CDTF">2024-06-05T01:19:00Z</dcterms:modified>
</cp:coreProperties>
</file>