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8739" w14:textId="77777777" w:rsidR="00B861DE" w:rsidRPr="00AC39E1" w:rsidRDefault="00B861DE" w:rsidP="00B861DE">
      <w:pPr>
        <w:jc w:val="center"/>
        <w:rPr>
          <w:rFonts w:ascii="Simplified Arabic" w:hAnsi="Simplified Arabic" w:cs="Simplified Arabic"/>
          <w:b/>
          <w:bCs/>
          <w:sz w:val="32"/>
          <w:szCs w:val="32"/>
          <w:rtl/>
          <w:lang w:bidi="ar-IQ"/>
        </w:rPr>
      </w:pPr>
      <w:r w:rsidRPr="00AC39E1">
        <w:rPr>
          <w:rFonts w:ascii="Simplified Arabic" w:hAnsi="Simplified Arabic" w:cs="Simplified Arabic"/>
          <w:b/>
          <w:bCs/>
          <w:sz w:val="32"/>
          <w:szCs w:val="32"/>
          <w:rtl/>
          <w:lang w:bidi="ar-IQ"/>
        </w:rPr>
        <w:t>النظام السياسي الكندي</w:t>
      </w:r>
    </w:p>
    <w:p w14:paraId="40D8873A" w14:textId="77777777" w:rsidR="00B861DE" w:rsidRPr="00AC39E1" w:rsidRDefault="00B861DE" w:rsidP="00B861DE">
      <w:pPr>
        <w:jc w:val="center"/>
        <w:rPr>
          <w:rFonts w:ascii="Simplified Arabic" w:hAnsi="Simplified Arabic" w:cs="Simplified Arabic"/>
          <w:b/>
          <w:bCs/>
          <w:sz w:val="32"/>
          <w:szCs w:val="32"/>
          <w:rtl/>
          <w:lang w:bidi="ar-IQ"/>
        </w:rPr>
      </w:pPr>
      <w:r w:rsidRPr="00AC39E1">
        <w:rPr>
          <w:rFonts w:ascii="Simplified Arabic" w:hAnsi="Simplified Arabic" w:cs="Simplified Arabic"/>
          <w:b/>
          <w:bCs/>
          <w:sz w:val="32"/>
          <w:szCs w:val="32"/>
          <w:rtl/>
          <w:lang w:bidi="ar-IQ"/>
        </w:rPr>
        <w:t xml:space="preserve">مكوناته </w:t>
      </w:r>
      <w:r w:rsidRPr="00AC39E1">
        <w:rPr>
          <w:rFonts w:ascii="Simplified Arabic" w:hAnsi="Simplified Arabic" w:cs="Simplified Arabic" w:hint="cs"/>
          <w:b/>
          <w:bCs/>
          <w:sz w:val="32"/>
          <w:szCs w:val="32"/>
          <w:rtl/>
          <w:lang w:bidi="ar-IQ"/>
        </w:rPr>
        <w:t>وخصائصه</w:t>
      </w:r>
    </w:p>
    <w:p w14:paraId="40D8873B" w14:textId="77777777" w:rsidR="00B861DE" w:rsidRPr="00AC39E1" w:rsidRDefault="00B861DE" w:rsidP="00B861DE">
      <w:pPr>
        <w:spacing w:line="240" w:lineRule="auto"/>
        <w:jc w:val="lowKashida"/>
        <w:rPr>
          <w:rFonts w:ascii="Simplified Arabic" w:hAnsi="Simplified Arabic" w:cs="Simplified Arabic"/>
          <w:sz w:val="28"/>
          <w:szCs w:val="28"/>
          <w:rtl/>
          <w:lang w:bidi="ar-IQ"/>
        </w:rPr>
      </w:pPr>
      <w:r w:rsidRPr="00AC39E1">
        <w:rPr>
          <w:rFonts w:ascii="Simplified Arabic" w:hAnsi="Simplified Arabic" w:cs="Simplified Arabic"/>
          <w:sz w:val="28"/>
          <w:szCs w:val="28"/>
          <w:rtl/>
          <w:lang w:bidi="ar-IQ"/>
        </w:rPr>
        <w:t>أ.م.د حازم علي حمزة</w:t>
      </w:r>
      <w:r w:rsidRPr="00AC39E1">
        <w:rPr>
          <w:rStyle w:val="FootnoteReference"/>
          <w:rFonts w:ascii="Simplified Arabic" w:hAnsi="Simplified Arabic" w:cs="Simplified Arabic"/>
          <w:sz w:val="28"/>
          <w:szCs w:val="28"/>
          <w:rtl/>
          <w:lang w:bidi="ar-IQ"/>
        </w:rPr>
        <w:footnoteReference w:customMarkFollows="1" w:id="1"/>
        <w:sym w:font="Symbol" w:char="F02A"/>
      </w:r>
      <w:r w:rsidRPr="00AC39E1">
        <w:rPr>
          <w:rFonts w:ascii="Simplified Arabic" w:hAnsi="Simplified Arabic" w:cs="Simplified Arabic"/>
          <w:sz w:val="28"/>
          <w:szCs w:val="28"/>
          <w:rtl/>
          <w:lang w:bidi="ar-IQ"/>
        </w:rPr>
        <w:t>م.م علي عبدالمطلب صادق</w:t>
      </w:r>
      <w:r w:rsidRPr="00AC39E1">
        <w:rPr>
          <w:rStyle w:val="FootnoteReference"/>
          <w:rFonts w:ascii="Simplified Arabic" w:hAnsi="Simplified Arabic" w:cs="Simplified Arabic"/>
          <w:sz w:val="28"/>
          <w:szCs w:val="28"/>
          <w:rtl/>
          <w:lang w:bidi="ar-IQ"/>
        </w:rPr>
        <w:footnoteReference w:customMarkFollows="1" w:id="2"/>
        <w:sym w:font="Symbol" w:char="F02A"/>
      </w:r>
      <w:r w:rsidRPr="00AC39E1">
        <w:rPr>
          <w:rStyle w:val="FootnoteReference"/>
          <w:rFonts w:ascii="Simplified Arabic" w:hAnsi="Simplified Arabic" w:cs="Simplified Arabic"/>
          <w:sz w:val="28"/>
          <w:szCs w:val="28"/>
          <w:rtl/>
          <w:lang w:bidi="ar-IQ"/>
        </w:rPr>
        <w:footnoteReference w:customMarkFollows="1" w:id="3"/>
        <w:sym w:font="Symbol" w:char="F02A"/>
      </w:r>
    </w:p>
    <w:p w14:paraId="40D8873C" w14:textId="77777777" w:rsidR="00B861DE" w:rsidRPr="00AC39E1" w:rsidRDefault="00B861DE" w:rsidP="00B861DE">
      <w:pPr>
        <w:spacing w:line="240" w:lineRule="auto"/>
        <w:jc w:val="lowKashida"/>
        <w:rPr>
          <w:rFonts w:ascii="Simplified Arabic" w:hAnsi="Simplified Arabic" w:cs="Simplified Arabic"/>
          <w:sz w:val="24"/>
          <w:szCs w:val="24"/>
          <w:rtl/>
          <w:lang w:bidi="ar-IQ"/>
        </w:rPr>
      </w:pPr>
      <w:r w:rsidRPr="00AC39E1">
        <w:rPr>
          <w:rFonts w:ascii="Simplified Arabic" w:hAnsi="Simplified Arabic" w:cs="Simplified Arabic"/>
          <w:sz w:val="24"/>
          <w:szCs w:val="24"/>
          <w:lang w:bidi="ar-IQ"/>
        </w:rPr>
        <w:t>Hazim Ali Hamzah Al-shammri</w:t>
      </w:r>
      <w:r w:rsidRPr="00AC39E1">
        <w:rPr>
          <w:rFonts w:ascii="Simplified Arabic" w:hAnsi="Simplified Arabic" w:cs="Simplified Arabic"/>
          <w:sz w:val="24"/>
          <w:szCs w:val="24"/>
        </w:rPr>
        <w:t xml:space="preserve">Ali AbdulMuttalib Sadiq  </w:t>
      </w:r>
    </w:p>
    <w:p w14:paraId="40D8873D" w14:textId="77777777" w:rsidR="00B861DE" w:rsidRPr="00AC39E1" w:rsidRDefault="00B861DE" w:rsidP="00B861DE">
      <w:pPr>
        <w:tabs>
          <w:tab w:val="right" w:pos="9071"/>
        </w:tabs>
        <w:bidi w:val="0"/>
        <w:jc w:val="lowKashida"/>
        <w:rPr>
          <w:rFonts w:ascii="Simplified Arabic" w:hAnsi="Simplified Arabic" w:cs="Simplified Arabic"/>
          <w:sz w:val="24"/>
          <w:szCs w:val="24"/>
          <w:lang w:bidi="ar-IQ"/>
        </w:rPr>
      </w:pPr>
      <w:r w:rsidRPr="00AC39E1">
        <w:rPr>
          <w:rFonts w:ascii="Arial" w:eastAsia="Times New Roman" w:hAnsi="Arial" w:cs="Arial"/>
          <w:kern w:val="0"/>
        </w:rPr>
        <w:t>ali.a@cis.uobaghdad.edu.iq</w:t>
      </w:r>
      <w:hyperlink r:id="rId8" w:history="1">
        <w:r w:rsidRPr="00D942A7">
          <w:rPr>
            <w:rStyle w:val="Hyperlink"/>
            <w:rFonts w:ascii="Simplified Arabic" w:hAnsi="Simplified Arabic" w:cs="Simplified Arabic"/>
            <w:color w:val="auto"/>
            <w:sz w:val="24"/>
            <w:szCs w:val="24"/>
            <w:u w:val="none"/>
            <w:lang w:bidi="ar-IQ"/>
          </w:rPr>
          <w:t>hazimalshammri@gmail.com</w:t>
        </w:r>
      </w:hyperlink>
    </w:p>
    <w:p w14:paraId="365FF6F9" w14:textId="2B074260" w:rsidR="0076639A" w:rsidRPr="0055200C" w:rsidRDefault="0076639A" w:rsidP="0076639A">
      <w:pPr>
        <w:spacing w:before="240" w:line="240" w:lineRule="auto"/>
        <w:jc w:val="center"/>
        <w:rPr>
          <w:rFonts w:ascii="Simplified Arabic" w:eastAsia="Arial" w:hAnsi="Simplified Arabic" w:cs="Simplified Arabic"/>
          <w:b/>
          <w:sz w:val="24"/>
          <w:szCs w:val="24"/>
          <w:rtl/>
          <w:lang w:bidi="ar-IQ"/>
        </w:rPr>
      </w:pPr>
      <w:r w:rsidRPr="0055200C">
        <w:rPr>
          <w:rFonts w:ascii="Simplified Arabic" w:eastAsia="Arial" w:hAnsi="Simplified Arabic" w:cs="Simplified Arabic" w:hint="cs"/>
          <w:b/>
          <w:sz w:val="24"/>
          <w:szCs w:val="24"/>
          <w:rtl/>
          <w:lang w:bidi="ar-IQ"/>
        </w:rPr>
        <w:t>تاريخ الاستلام 2/1</w:t>
      </w:r>
      <w:r>
        <w:rPr>
          <w:rFonts w:ascii="Simplified Arabic" w:eastAsia="Arial" w:hAnsi="Simplified Arabic" w:cs="Simplified Arabic" w:hint="cs"/>
          <w:b/>
          <w:sz w:val="24"/>
          <w:szCs w:val="24"/>
          <w:rtl/>
          <w:lang w:bidi="ar-IQ"/>
        </w:rPr>
        <w:t>0</w:t>
      </w:r>
      <w:r w:rsidRPr="0055200C">
        <w:rPr>
          <w:rFonts w:ascii="Simplified Arabic" w:eastAsia="Arial" w:hAnsi="Simplified Arabic" w:cs="Simplified Arabic" w:hint="cs"/>
          <w:b/>
          <w:sz w:val="24"/>
          <w:szCs w:val="24"/>
          <w:rtl/>
          <w:lang w:bidi="ar-IQ"/>
        </w:rPr>
        <w:t xml:space="preserve">/2023 </w:t>
      </w:r>
      <w:r w:rsidR="00C5709C">
        <w:rPr>
          <w:rFonts w:ascii="Simplified Arabic" w:eastAsia="Arial" w:hAnsi="Simplified Arabic" w:cs="Simplified Arabic" w:hint="cs"/>
          <w:b/>
          <w:sz w:val="24"/>
          <w:szCs w:val="24"/>
          <w:rtl/>
          <w:lang w:bidi="ar-IQ"/>
        </w:rPr>
        <w:t xml:space="preserve">     </w:t>
      </w:r>
      <w:r w:rsidRPr="0055200C">
        <w:rPr>
          <w:rFonts w:ascii="Simplified Arabic" w:eastAsia="Arial" w:hAnsi="Simplified Arabic" w:cs="Simplified Arabic" w:hint="cs"/>
          <w:b/>
          <w:sz w:val="24"/>
          <w:szCs w:val="24"/>
          <w:rtl/>
          <w:lang w:bidi="ar-IQ"/>
        </w:rPr>
        <w:t>تاريخ القبول</w:t>
      </w:r>
      <w:r>
        <w:rPr>
          <w:rFonts w:ascii="Simplified Arabic" w:eastAsia="Arial" w:hAnsi="Simplified Arabic" w:cs="Simplified Arabic" w:hint="cs"/>
          <w:b/>
          <w:sz w:val="24"/>
          <w:szCs w:val="24"/>
          <w:rtl/>
          <w:lang w:bidi="ar-IQ"/>
        </w:rPr>
        <w:t>23</w:t>
      </w:r>
      <w:r w:rsidRPr="0055200C">
        <w:rPr>
          <w:rFonts w:ascii="Simplified Arabic" w:eastAsia="Arial" w:hAnsi="Simplified Arabic" w:cs="Simplified Arabic" w:hint="cs"/>
          <w:b/>
          <w:sz w:val="24"/>
          <w:szCs w:val="24"/>
          <w:rtl/>
          <w:lang w:bidi="ar-IQ"/>
        </w:rPr>
        <w:t>/1</w:t>
      </w:r>
      <w:r>
        <w:rPr>
          <w:rFonts w:ascii="Simplified Arabic" w:eastAsia="Arial" w:hAnsi="Simplified Arabic" w:cs="Simplified Arabic" w:hint="cs"/>
          <w:b/>
          <w:sz w:val="24"/>
          <w:szCs w:val="24"/>
          <w:rtl/>
          <w:lang w:bidi="ar-IQ"/>
        </w:rPr>
        <w:t>0</w:t>
      </w:r>
      <w:r w:rsidRPr="0055200C">
        <w:rPr>
          <w:rFonts w:ascii="Simplified Arabic" w:eastAsia="Arial" w:hAnsi="Simplified Arabic" w:cs="Simplified Arabic" w:hint="cs"/>
          <w:b/>
          <w:sz w:val="24"/>
          <w:szCs w:val="24"/>
          <w:rtl/>
          <w:lang w:bidi="ar-IQ"/>
        </w:rPr>
        <w:t>/2023</w:t>
      </w:r>
      <w:r w:rsidR="00C5709C">
        <w:rPr>
          <w:rFonts w:ascii="Simplified Arabic" w:eastAsia="Arial" w:hAnsi="Simplified Arabic" w:cs="Simplified Arabic" w:hint="cs"/>
          <w:b/>
          <w:sz w:val="24"/>
          <w:szCs w:val="24"/>
          <w:rtl/>
          <w:lang w:bidi="ar-IQ"/>
        </w:rPr>
        <w:t xml:space="preserve">     </w:t>
      </w:r>
      <w:r w:rsidRPr="0055200C">
        <w:rPr>
          <w:rFonts w:ascii="Simplified Arabic" w:eastAsia="Arial" w:hAnsi="Simplified Arabic" w:cs="Simplified Arabic" w:hint="cs"/>
          <w:b/>
          <w:sz w:val="24"/>
          <w:szCs w:val="24"/>
          <w:rtl/>
          <w:lang w:bidi="ar-IQ"/>
        </w:rPr>
        <w:t xml:space="preserve"> تاريخ النشر 30/4/2024</w:t>
      </w:r>
    </w:p>
    <w:p w14:paraId="40D8873F" w14:textId="77777777" w:rsidR="00B861DE" w:rsidRPr="00AC39E1" w:rsidRDefault="00B861DE" w:rsidP="00B861DE">
      <w:pPr>
        <w:spacing w:line="360" w:lineRule="auto"/>
        <w:jc w:val="center"/>
        <w:rPr>
          <w:rFonts w:ascii="Simplified Arabic" w:hAnsi="Simplified Arabic" w:cs="Simplified Arabic"/>
          <w:b/>
          <w:bCs/>
          <w:sz w:val="32"/>
          <w:szCs w:val="32"/>
          <w:rtl/>
          <w:lang w:bidi="ar-IQ"/>
        </w:rPr>
      </w:pPr>
      <w:r w:rsidRPr="00AC39E1">
        <w:rPr>
          <w:rFonts w:ascii="Simplified Arabic" w:hAnsi="Simplified Arabic" w:cs="Simplified Arabic" w:hint="cs"/>
          <w:b/>
          <w:bCs/>
          <w:sz w:val="32"/>
          <w:szCs w:val="32"/>
          <w:rtl/>
          <w:lang w:bidi="ar-IQ"/>
        </w:rPr>
        <w:t>ملخص البحث</w:t>
      </w:r>
    </w:p>
    <w:p w14:paraId="40D88740" w14:textId="77777777" w:rsidR="00B861DE" w:rsidRDefault="00B861DE" w:rsidP="00B861DE">
      <w:pPr>
        <w:spacing w:line="276" w:lineRule="auto"/>
        <w:ind w:firstLine="720"/>
        <w:jc w:val="lowKashida"/>
        <w:rPr>
          <w:rFonts w:ascii="Simplified Arabic" w:hAnsi="Simplified Arabic" w:cs="Simplified Arabic"/>
          <w:sz w:val="28"/>
          <w:szCs w:val="28"/>
          <w:rtl/>
          <w:lang w:bidi="ar-IQ"/>
        </w:rPr>
      </w:pPr>
      <w:r w:rsidRPr="00AC39E1">
        <w:rPr>
          <w:rFonts w:ascii="Simplified Arabic" w:hAnsi="Simplified Arabic" w:cs="Simplified Arabic" w:hint="cs"/>
          <w:sz w:val="28"/>
          <w:szCs w:val="28"/>
          <w:rtl/>
          <w:lang w:bidi="ar-IQ"/>
        </w:rPr>
        <w:t xml:space="preserve">اعتمدت كندا النظام البرلماني المشابه للنظام البرلماني في المملكة المتحدة، فضلا عن كونها كانت خاضعة لتشريعات البرلمان البريطاني لغاية اقرار قانون ويستمنستر عام 1931م الخاص باستقلال كندا مع بقاء خضوع مسائل تعديل الدستور للبرلمان البريطاني لغاية عام 1982م الذي تم فيه اقرار القانون الدستوري الكندي، حيث منح سلطة تعديل الدستور للبرلمان الكندي فضلا عن حزمة تشريعات دستورية تتعلق بالحقوق والحريات العامة في كندا، وتتحدد ملامح النظام السياسي الكندي الرسمية بشكل أساس في السلطات الثلاث الرئيسة وهي: السلطة التشريعية المتمثلة بالمجلسين (العموم والشيوخ)،ويجتمعان بصورة مشتركة ويشكلان معا بنية البرلمان الكندي، ولكون إرتباط كندا باتحاد شخصي مع بريطانيا فان السطة التنفيذية فيها يمثلها الحاكم العام بوصفه ممثلا للتاج البريطاني وينوب عن الملك في ممارسة صلاحياته </w:t>
      </w:r>
      <w:r w:rsidRPr="00AC39E1">
        <w:rPr>
          <w:rFonts w:ascii="Simplified Arabic" w:hAnsi="Simplified Arabic" w:cs="Simplified Arabic" w:hint="cs"/>
          <w:sz w:val="28"/>
          <w:szCs w:val="28"/>
          <w:rtl/>
          <w:lang w:bidi="ar-IQ"/>
        </w:rPr>
        <w:lastRenderedPageBreak/>
        <w:t xml:space="preserve">الدستورية تجاه كندا،  وبجانب الحاكم العام يوجد رئيس الوزراء المنتخب، وأما السلطة القضائية فتتشكل من </w:t>
      </w:r>
      <w:r w:rsidRPr="00AC39E1">
        <w:rPr>
          <w:rFonts w:ascii="Simplified Arabic" w:eastAsia="Calibri" w:hAnsi="Simplified Arabic" w:cs="Simplified Arabic"/>
          <w:kern w:val="0"/>
          <w:sz w:val="28"/>
          <w:szCs w:val="28"/>
          <w:rtl/>
          <w:lang w:bidi="ar-IQ"/>
        </w:rPr>
        <w:t>المحكمة الفيدرالية الكندية (المحكمة العليا)، ومحكمة الاستئناف الاتحادية (محكمة الاستئناف)، ومحاكم المقاطعات (محاكم العدل)،</w:t>
      </w:r>
      <w:r w:rsidRPr="00AC39E1">
        <w:rPr>
          <w:rFonts w:ascii="Simplified Arabic" w:hAnsi="Simplified Arabic" w:cs="Simplified Arabic" w:hint="cs"/>
          <w:sz w:val="28"/>
          <w:szCs w:val="28"/>
          <w:rtl/>
          <w:lang w:bidi="ar-IQ"/>
        </w:rPr>
        <w:t xml:space="preserve"> ولكل منها إختصاصاتها المنصوص عليها، وقد عكس التنظيم الدستوري لدولة كندا رؤى وخصائص إمتازت بها كندا، يمكن اجمالهابالديمقراطية التوافقية والتوسع في توزيع الاختصاصات والفيدرالية اللاتماثلية.</w:t>
      </w:r>
    </w:p>
    <w:p w14:paraId="40D88741" w14:textId="77777777" w:rsidR="00B861DE" w:rsidRPr="00AC39E1" w:rsidRDefault="00B861DE" w:rsidP="00B861DE">
      <w:pPr>
        <w:spacing w:line="276" w:lineRule="auto"/>
        <w:jc w:val="lowKashida"/>
        <w:rPr>
          <w:rFonts w:ascii="Simplified Arabic" w:hAnsi="Simplified Arabic" w:cs="Simplified Arabic"/>
          <w:sz w:val="28"/>
          <w:szCs w:val="28"/>
          <w:rtl/>
          <w:lang w:bidi="ar-IQ"/>
        </w:rPr>
      </w:pPr>
      <w:r w:rsidRPr="006D1D60">
        <w:rPr>
          <w:rFonts w:ascii="Simplified Arabic" w:hAnsi="Simplified Arabic" w:cs="Simplified Arabic" w:hint="cs"/>
          <w:b/>
          <w:bCs/>
          <w:sz w:val="32"/>
          <w:szCs w:val="32"/>
          <w:rtl/>
          <w:lang w:bidi="ar-IQ"/>
        </w:rPr>
        <w:t>الكلمات المفتاحية:</w:t>
      </w:r>
      <w:r>
        <w:rPr>
          <w:rFonts w:ascii="Simplified Arabic" w:hAnsi="Simplified Arabic" w:cs="Simplified Arabic" w:hint="cs"/>
          <w:sz w:val="28"/>
          <w:szCs w:val="28"/>
          <w:rtl/>
          <w:lang w:bidi="ar-IQ"/>
        </w:rPr>
        <w:t xml:space="preserve"> النظام السياسي، الدستور الكندي، اللاتناسق الدستوري، الفيدرالية اللاتماثلية.</w:t>
      </w:r>
    </w:p>
    <w:p w14:paraId="40D88742" w14:textId="0B829AF9" w:rsidR="00B861DE" w:rsidRPr="00AC39E1" w:rsidRDefault="000F4882" w:rsidP="00B861DE">
      <w:pPr>
        <w:bidi w:val="0"/>
        <w:spacing w:after="200" w:line="360" w:lineRule="auto"/>
        <w:jc w:val="center"/>
        <w:rPr>
          <w:rFonts w:asciiTheme="majorBidi" w:eastAsia="Calibri" w:hAnsiTheme="majorBidi" w:cstheme="majorBidi"/>
          <w:kern w:val="0"/>
          <w:sz w:val="28"/>
          <w:szCs w:val="28"/>
        </w:rPr>
      </w:pPr>
      <w:r>
        <w:rPr>
          <w:rFonts w:asciiTheme="majorBidi" w:eastAsia="Times New Roman" w:hAnsiTheme="majorBidi" w:cstheme="majorBidi"/>
          <w:noProof/>
          <w:kern w:val="0"/>
          <w:sz w:val="28"/>
          <w:szCs w:val="28"/>
        </w:rPr>
        <mc:AlternateContent>
          <mc:Choice Requires="wps">
            <w:drawing>
              <wp:anchor distT="0" distB="0" distL="114300" distR="114300" simplePos="0" relativeHeight="251660288" behindDoc="0" locked="0" layoutInCell="1" allowOverlap="1" wp14:anchorId="40D887B1" wp14:editId="79C812B5">
                <wp:simplePos x="0" y="0"/>
                <wp:positionH relativeFrom="leftMargin">
                  <wp:posOffset>0</wp:posOffset>
                </wp:positionH>
                <wp:positionV relativeFrom="page">
                  <wp:posOffset>-87630</wp:posOffset>
                </wp:positionV>
                <wp:extent cx="6549390" cy="450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45085"/>
                        </a:xfrm>
                        <a:prstGeom prst="rect">
                          <a:avLst/>
                        </a:prstGeom>
                        <a:solidFill>
                          <a:srgbClr val="F2F2F2"/>
                        </a:solidFill>
                        <a:ln w="9525">
                          <a:noFill/>
                          <a:miter lim="800000"/>
                          <a:headEnd/>
                          <a:tailEnd/>
                        </a:ln>
                      </wps:spPr>
                      <wps:txbx>
                        <w:txbxContent>
                          <w:p w14:paraId="40D88800" w14:textId="77777777" w:rsidR="00B861DE" w:rsidRDefault="00B861DE" w:rsidP="00B861DE">
                            <w:pPr>
                              <w:spacing w:line="240" w:lineRule="auto"/>
                              <w:contextualSpacing/>
                              <w:rPr>
                                <w:lang w:bidi="ar-IQ"/>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0D887B1" id="_x0000_t202" coordsize="21600,21600" o:spt="202" path="m,l,21600r21600,l21600,xe">
                <v:stroke joinstyle="miter"/>
                <v:path gradientshapeok="t" o:connecttype="rect"/>
              </v:shapetype>
              <v:shape id="Text Box 2" o:spid="_x0000_s1026" type="#_x0000_t202" style="position:absolute;left:0;text-align:left;margin-left:0;margin-top:-6.9pt;width:515.7pt;height:3.55pt;z-index:25166028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gcHAIAABIEAAAOAAAAZHJzL2Uyb0RvYy54bWysU9tu2zAMfR+wfxD0vtjxkqIx4hRdugwD&#10;ugvQ7gNoWY6FSaInKbGzrx+lXJptb8NsQKAo8ujwkFrejUazvXReoa34dJJzJq3ARtltxb89b97c&#10;cuYD2AY0Wlnxg/T8bvX61XLoS1lgh7qRjhGI9eXQV7wLoS+zzItOGvAT7KWlwxadgUBbt80aBwOh&#10;G50VeX6TDeia3qGQ3pP34XjIVwm/baUIX9rWy8B0xYlbSKtLax3XbLWEcuug75Q40YB/YGFAWbr0&#10;AvUAAdjOqb+gjBIOPbZhItBk2LZKyFQDVTPN/6jmqYNeplpIHN9fZPL/D1Z83n91TDUVLzizYKhF&#10;z3IM7B2OrIjqDL0vKeipp7Awkpu6nCr1/SOK755ZXHdgt/LeORw6CQ2xm8bM7Cr1iOMjSD18woau&#10;gV3ABDS2zkTpSAxG6NSlw6UzkYog5818tni7oCNBZ7N5fjtPN0B5Tu6dDx8kGhaNijtqfAKH/aMP&#10;kQyU55B4l0etmo3SOm3ctl5rx/ZAQ7Ip4n9C/y1MWzZUfDEv5gnZYsxP82NUoCHWylT8No9fTIcy&#10;ivHeNskOoPTRJibantSJghylCWM9UmCUrMbmQDo5PA4rPS4yOnQ/ORtoUCvuf+zASc70R0taL6az&#10;WZzstCHDXXvrsxesIIiKB86O5jqkVxB5WrynXrQq6fTC4MSRBi/Jd3okcbKv9ynq5SmvfgEAAP//&#10;AwBQSwMEFAAGAAgAAAAhAEdheKPeAAAACAEAAA8AAABkcnMvZG93bnJldi54bWxMj81OwzAQhO9I&#10;vIO1SNxaJxS1KI1TQSUQPxcoPfS4jbdJ1HgdxU4b3p7tCY67M5qZL1+NrlUn6kPj2UA6TUARl942&#10;XBnYfj9PHkCFiGyx9UwGfijAqri+yjGz/sxfdNrESkkIhwwN1DF2mdahrMlhmPqOWLSD7x1GOftK&#10;2x7PEu5afZckc+2wYWmosaN1TeVxMzjpXW952L0e7cvTAZPFx+f7m7NozO3N+LgEFWmMf2a4zJfp&#10;UMimvR/YBtUaEJBoYJLOBOAiJ7P0HtReXvMF6CLX/wGKXwAAAP//AwBQSwECLQAUAAYACAAAACEA&#10;toM4kv4AAADhAQAAEwAAAAAAAAAAAAAAAAAAAAAAW0NvbnRlbnRfVHlwZXNdLnhtbFBLAQItABQA&#10;BgAIAAAAIQA4/SH/1gAAAJQBAAALAAAAAAAAAAAAAAAAAC8BAABfcmVscy8ucmVsc1BLAQItABQA&#10;BgAIAAAAIQC5OegcHAIAABIEAAAOAAAAAAAAAAAAAAAAAC4CAABkcnMvZTJvRG9jLnhtbFBLAQIt&#10;ABQABgAIAAAAIQBHYXij3gAAAAgBAAAPAAAAAAAAAAAAAAAAAHYEAABkcnMvZG93bnJldi54bWxQ&#10;SwUGAAAAAAQABADzAAAAgQUAAAAA&#10;" fillcolor="#f2f2f2" stroked="f">
                <v:textbox inset=",0,,0">
                  <w:txbxContent>
                    <w:p w14:paraId="40D88800" w14:textId="77777777" w:rsidR="00B861DE" w:rsidRDefault="00B861DE" w:rsidP="00B861DE">
                      <w:pPr>
                        <w:spacing w:line="240" w:lineRule="auto"/>
                        <w:contextualSpacing/>
                        <w:rPr>
                          <w:lang w:bidi="ar-IQ"/>
                        </w:rPr>
                      </w:pPr>
                    </w:p>
                  </w:txbxContent>
                </v:textbox>
                <w10:wrap anchorx="margin" anchory="page"/>
              </v:shape>
            </w:pict>
          </mc:Fallback>
        </mc:AlternateContent>
      </w:r>
      <w:r w:rsidR="00B861DE" w:rsidRPr="00AC39E1">
        <w:rPr>
          <w:rFonts w:asciiTheme="majorBidi" w:eastAsia="Calibri" w:hAnsiTheme="majorBidi" w:cstheme="majorBidi"/>
          <w:kern w:val="0"/>
          <w:sz w:val="28"/>
          <w:szCs w:val="28"/>
        </w:rPr>
        <w:t>Abstract</w:t>
      </w:r>
    </w:p>
    <w:p w14:paraId="40D88743" w14:textId="77777777" w:rsidR="00B861DE" w:rsidRDefault="00B861DE" w:rsidP="00B861DE">
      <w:pPr>
        <w:bidi w:val="0"/>
        <w:spacing w:after="200" w:line="360" w:lineRule="auto"/>
        <w:jc w:val="both"/>
        <w:rPr>
          <w:rFonts w:asciiTheme="majorBidi" w:eastAsia="Calibri" w:hAnsiTheme="majorBidi" w:cstheme="majorBidi"/>
          <w:kern w:val="0"/>
          <w:sz w:val="28"/>
          <w:szCs w:val="28"/>
          <w:lang w:bidi="ar-IQ"/>
        </w:rPr>
      </w:pPr>
      <w:r w:rsidRPr="00AC39E1">
        <w:rPr>
          <w:rFonts w:asciiTheme="majorBidi" w:eastAsia="Calibri" w:hAnsiTheme="majorBidi" w:cstheme="majorBidi"/>
          <w:kern w:val="0"/>
          <w:sz w:val="28"/>
          <w:szCs w:val="28"/>
          <w:lang w:bidi="ar-IQ"/>
        </w:rPr>
        <w:t xml:space="preserve">Canada adopted a parliamentary system similar to the parliamentary system in the United Kingdom, in addition to being subject to the legislation of the British Parliament until the adoption of the Act of Westminster in 1931 AD regarding the independence of Canada, while matters of amending the Constitution remained subject to the British Parliament until 1982 AD, in which the Canadian Constitutional Act was approved, where it was granted the authority Amending the Constitution for the Canadian Parliament, as well as a package of constitutional legislation related to public rights and freedoms in Canada. The official features of the Canadian political system are mainly determined by the three main authorities, which are: the legislative authority represented by the two chambers (the Commons and the Senate), which meet jointly </w:t>
      </w:r>
      <w:r w:rsidRPr="00AC39E1">
        <w:rPr>
          <w:rFonts w:asciiTheme="majorBidi" w:eastAsia="Calibri" w:hAnsiTheme="majorBidi" w:cstheme="majorBidi"/>
          <w:kern w:val="0"/>
          <w:sz w:val="28"/>
          <w:szCs w:val="28"/>
          <w:lang w:bidi="ar-IQ"/>
        </w:rPr>
        <w:lastRenderedPageBreak/>
        <w:t>and together form the structure of the Canadian Parliament, and because the connection Canada has a personal union with Britain. The executive authority is represented by the Governor General in his capacity as a representative of the British Crown and represents the King in exercising his constitutional powers towards Canada. Next to the Governor General is the elected Prime Minister. As for the judicial authority, it is formed by the Federal Court of Canada (Supreme Court) and the Federal Court of Appeal. (Court of Appeal) and provincial courts (Courts of Justice), each of which has its own stipulated jurisdiction. The constitutional organization of the State of Canada has reflected visions and characteristics that characterize Canada, which can be summarized by consensual democracy, expansion of the distribution of jurisdictions, and asymmetric federalism.</w:t>
      </w:r>
    </w:p>
    <w:p w14:paraId="40D88744" w14:textId="77777777" w:rsidR="00B861DE" w:rsidRPr="00CD3C56" w:rsidRDefault="00B861DE" w:rsidP="00B861DE">
      <w:pPr>
        <w:bidi w:val="0"/>
        <w:spacing w:after="200" w:line="360" w:lineRule="auto"/>
        <w:jc w:val="both"/>
        <w:rPr>
          <w:rFonts w:asciiTheme="majorBidi" w:eastAsia="Calibri" w:hAnsiTheme="majorBidi" w:cstheme="majorBidi"/>
          <w:kern w:val="0"/>
          <w:sz w:val="28"/>
          <w:szCs w:val="28"/>
          <w:lang w:bidi="ar-IQ"/>
        </w:rPr>
      </w:pPr>
      <w:r w:rsidRPr="00CD3C56">
        <w:rPr>
          <w:rFonts w:asciiTheme="majorBidi" w:eastAsia="Calibri" w:hAnsiTheme="majorBidi" w:cstheme="majorBidi"/>
          <w:b/>
          <w:bCs/>
          <w:kern w:val="0"/>
          <w:sz w:val="32"/>
          <w:szCs w:val="32"/>
          <w:lang w:bidi="ar-IQ"/>
        </w:rPr>
        <w:t>Keywords:</w:t>
      </w:r>
      <w:r w:rsidRPr="00CD3C56">
        <w:rPr>
          <w:rFonts w:asciiTheme="majorBidi" w:eastAsia="Calibri" w:hAnsiTheme="majorBidi" w:cstheme="majorBidi"/>
          <w:kern w:val="0"/>
          <w:sz w:val="28"/>
          <w:szCs w:val="28"/>
          <w:lang w:bidi="ar-IQ"/>
        </w:rPr>
        <w:t xml:space="preserve"> political system, Canadian constitution, constitutional asymmetry, asymmetric federalism.</w:t>
      </w:r>
    </w:p>
    <w:p w14:paraId="40D88745" w14:textId="77777777" w:rsidR="00B861DE" w:rsidRPr="00AC39E1" w:rsidRDefault="00B861DE" w:rsidP="00B861DE">
      <w:pPr>
        <w:spacing w:after="200" w:line="276" w:lineRule="auto"/>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b/>
          <w:bCs/>
          <w:kern w:val="0"/>
          <w:sz w:val="32"/>
          <w:szCs w:val="32"/>
          <w:rtl/>
          <w:lang w:bidi="ar-IQ"/>
        </w:rPr>
        <w:t>المقدمة</w:t>
      </w:r>
    </w:p>
    <w:p w14:paraId="40D88746"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lang w:bidi="ar-IQ"/>
        </w:rPr>
      </w:pPr>
      <w:r w:rsidRPr="00AC39E1">
        <w:rPr>
          <w:rFonts w:ascii="Simplified Arabic" w:eastAsia="Calibri" w:hAnsi="Simplified Arabic" w:cs="Simplified Arabic" w:hint="cs"/>
          <w:kern w:val="0"/>
          <w:sz w:val="28"/>
          <w:szCs w:val="28"/>
          <w:rtl/>
          <w:lang w:bidi="ar-IQ"/>
        </w:rPr>
        <w:t xml:space="preserve">توصف كندا بأنها دولة ديمقراطية برلمانية وملكية دستورية، وهي دولة فيدرالية تتوزع فيها الإختصاصات مابين الحكومة الإتحادية وحكومات المقاطعات، تحوي كندا عشر مقاطعات تتمتع باستقلالية وحكمذاتي إلى حد كبير وثلاثة أقاليم تديرها الحكومة المركزية، وأعلى سلطة في الدولة الحاكم العام ويمثل التاج البريطاني ورئيس الوزراء ومجلس الشيوخ المعين ومجلس النواب المنتخب، ولدى كندا ثلاث مستويات من </w:t>
      </w:r>
      <w:r w:rsidRPr="00AC39E1">
        <w:rPr>
          <w:rFonts w:ascii="Simplified Arabic" w:eastAsia="Calibri" w:hAnsi="Simplified Arabic" w:cs="Simplified Arabic" w:hint="cs"/>
          <w:kern w:val="0"/>
          <w:sz w:val="28"/>
          <w:szCs w:val="28"/>
          <w:rtl/>
          <w:lang w:bidi="ar-IQ"/>
        </w:rPr>
        <w:lastRenderedPageBreak/>
        <w:t>الحكومة هي الحكومة الفيدرالية وحكومات المقاطعات وحكومات (مجالس) المدن والبلديات، ويتم إنتخاب هذه الحكومات من قبل مواطني كندا، كما تمثل الأحزاب السياسية الرابط الرئيس بين المواطنين والدولة وبما أنه لايمكن تصور الديمقراطية من دون أحزاب سياسية فقد إتخذت المنافسة الإنتخابية في كندا بعدا جماهيريا وإخضاع قادة الأحزاب للنقاش السياسي، وطوال تأريخ كندا كان معظم البرلمانيين البارزين أعضاء في الأحزاب السياسية، وتحتفظ الحكومة بثقة مجلس النواب بشكل رئيس من خلال دعم كتلتها الحزبية، ومع ذلك شكلت الحكومات التوافقية السمة الأكثر شيوعاً في الحكومات الكندية، كما شكل عدم التناسق الدستوري واللاتماثل الفيدرالي في توزيع الإختصاصات بين المقاطعات إنموذجاً تميزت به كندا بوضوح، وربما كان الدافع السياسي والمبررات السياسية التي ضغطت فيها مجموعة محددة إقليميا هو السبب في إعتماد الفيدرالية اللاتماثلية في كندا، ومن هنا كان لابد من البحث في الإطار العام للمؤسسات الدستورية والخصائص التي رسمت ملامح النظام السياسي وإدارة الدولة في كندا.</w:t>
      </w:r>
    </w:p>
    <w:p w14:paraId="40D88747"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u w:val="single"/>
          <w:rtl/>
          <w:lang w:bidi="ar-IQ"/>
        </w:rPr>
      </w:pPr>
      <w:r w:rsidRPr="00AC39E1">
        <w:rPr>
          <w:rFonts w:ascii="Simplified Arabic" w:eastAsia="Calibri" w:hAnsi="Simplified Arabic" w:cs="Simplified Arabic" w:hint="cs"/>
          <w:kern w:val="0"/>
          <w:sz w:val="28"/>
          <w:szCs w:val="28"/>
          <w:u w:val="single"/>
          <w:rtl/>
          <w:lang w:bidi="ar-IQ"/>
        </w:rPr>
        <w:t>سبب اختيار البحث:</w:t>
      </w:r>
    </w:p>
    <w:p w14:paraId="40D88748" w14:textId="77777777" w:rsidR="00B861DE"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ab/>
      </w:r>
      <w:r w:rsidRPr="00AC39E1">
        <w:rPr>
          <w:rFonts w:ascii="Simplified Arabic" w:eastAsia="Calibri" w:hAnsi="Simplified Arabic" w:cs="Simplified Arabic" w:hint="cs"/>
          <w:kern w:val="0"/>
          <w:sz w:val="28"/>
          <w:szCs w:val="28"/>
          <w:rtl/>
          <w:lang w:bidi="ar-IQ"/>
        </w:rPr>
        <w:t xml:space="preserve">تعد دراسة النظم السياسية وطبيعتها وخصائصها من المواضيع الحيوية التي يضطلع بها تخصص العلوم السياسية، من خلال دراسة انعكاس فلسفة النظام السياسي على مجمل الهيكل النظمي للمؤسسات السياسية الرسمية في الدولة، وتشكل السلطات الثلاث التشريعية والتنفيذية والقضائية باجتماعها بنية النظام السياسي، ومع ان السلطات الثلاث هي واحدة بمفهومها إلا انها تختلف من دولة الى اخرى في النواحي التطبيقية تبعا لشكل الدولة (موحدة او اتحادية)، ونوع النظام السياسي (ديمقراطي او غير ديمقراطي)، و(جمهوري او ملكي)، و(برلماني او رئاسي او شبه رئاسي)، ولذلك </w:t>
      </w:r>
      <w:r w:rsidRPr="00AC39E1">
        <w:rPr>
          <w:rFonts w:ascii="Simplified Arabic" w:eastAsia="Calibri" w:hAnsi="Simplified Arabic" w:cs="Simplified Arabic" w:hint="cs"/>
          <w:kern w:val="0"/>
          <w:sz w:val="28"/>
          <w:szCs w:val="28"/>
          <w:rtl/>
          <w:lang w:bidi="ar-IQ"/>
        </w:rPr>
        <w:lastRenderedPageBreak/>
        <w:t>تم اختيار انموذج النظام السياسي في دولة كندا لمعرفة موقعه وطبيعته من بين مختلف النظم السياسية حول العالم.</w:t>
      </w:r>
    </w:p>
    <w:p w14:paraId="40D88749"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u w:val="single"/>
          <w:rtl/>
          <w:lang w:bidi="ar-IQ"/>
        </w:rPr>
      </w:pPr>
      <w:r w:rsidRPr="00AC39E1">
        <w:rPr>
          <w:rFonts w:ascii="Simplified Arabic" w:eastAsia="Calibri" w:hAnsi="Simplified Arabic" w:cs="Simplified Arabic" w:hint="cs"/>
          <w:kern w:val="0"/>
          <w:sz w:val="28"/>
          <w:szCs w:val="28"/>
          <w:u w:val="single"/>
          <w:rtl/>
          <w:lang w:bidi="ar-IQ"/>
        </w:rPr>
        <w:t>هدف البحث:</w:t>
      </w:r>
    </w:p>
    <w:p w14:paraId="40D8874A"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يعرّف البحث بطبيعة النظام السياسي الكندي ورسوخ التراث البرلماني البريطاني فيها كونها مرت بمرحلة استعمارية بريطانية، والمراحل الدستورية التي اثرت في صيرورة المؤسسات السياسية بشكلها الحالي وكيف ان اتحاد المقاطعات الكندية افرز تفاوتا في توزيع الاختصاصات وتباين العلاقة مابين الحكومة الاتحادية وكل مقاطعة بذاتها خصوصا مقاطعة كيبك ذات الغالبية الفرنسية، التي شكلت انموذجا للفيدرالية اللاتماثلية.</w:t>
      </w:r>
    </w:p>
    <w:p w14:paraId="40D8874B"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u w:val="single"/>
          <w:rtl/>
          <w:lang w:bidi="ar-IQ"/>
        </w:rPr>
      </w:pPr>
      <w:r w:rsidRPr="00AC39E1">
        <w:rPr>
          <w:rFonts w:ascii="Simplified Arabic" w:eastAsia="Calibri" w:hAnsi="Simplified Arabic" w:cs="Simplified Arabic" w:hint="cs"/>
          <w:kern w:val="0"/>
          <w:sz w:val="28"/>
          <w:szCs w:val="28"/>
          <w:u w:val="single"/>
          <w:rtl/>
          <w:lang w:bidi="ar-IQ"/>
        </w:rPr>
        <w:t>مشكلة البحث:</w:t>
      </w:r>
    </w:p>
    <w:p w14:paraId="40D8874C" w14:textId="555A42D8" w:rsidR="00B861DE"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تنبع اشكالية البحث من الصعوبة الواضحة التي تعاني منها كندا في التعامل اللامتماثل مع المقاطعات العشر المكونة للفيدرالية الكندية، خصوصا وان مقاطعة كيبك تنفرد باختصاصات وصلاحيات دستورية ميزتها عن باقي المقاطعات، فضلا عن وجود السكان الاصليين والاقليات الاخرى التي تطالب دوما بزيادة تمثيلها السياسي مايجعل الديمقراطية التوافقية حالة قائمة باستمرار عند تشكيل اي حكومة، وتحت ضوء ذلك يكمن التساؤل: هل ان الفيدرالية اللاتماثلية واللاتماثل الدستوري وطبيعة توزيع الاختصاصات ومبدأ التوافق عند تشكيل الحكومة قد شكلت بمجموعها عائقا أمام إستقرار أداء النظام السياسي في كندا؟</w:t>
      </w:r>
    </w:p>
    <w:p w14:paraId="02C32A98" w14:textId="77777777" w:rsidR="00053F7E" w:rsidRPr="00AC39E1" w:rsidRDefault="00053F7E" w:rsidP="00B861DE">
      <w:pPr>
        <w:spacing w:after="200" w:line="276" w:lineRule="auto"/>
        <w:ind w:firstLine="720"/>
        <w:jc w:val="lowKashida"/>
        <w:rPr>
          <w:rFonts w:ascii="Simplified Arabic" w:eastAsia="Calibri" w:hAnsi="Simplified Arabic" w:cs="Simplified Arabic"/>
          <w:kern w:val="0"/>
          <w:sz w:val="28"/>
          <w:szCs w:val="28"/>
          <w:rtl/>
          <w:lang w:bidi="ar-IQ"/>
        </w:rPr>
      </w:pPr>
    </w:p>
    <w:p w14:paraId="40D8874D"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u w:val="single"/>
          <w:rtl/>
          <w:lang w:bidi="ar-IQ"/>
        </w:rPr>
        <w:lastRenderedPageBreak/>
        <w:t>فرضية البحث:</w:t>
      </w:r>
    </w:p>
    <w:p w14:paraId="40D8874E"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ab/>
      </w:r>
      <w:r w:rsidRPr="00AC39E1">
        <w:rPr>
          <w:rFonts w:ascii="Simplified Arabic" w:eastAsia="Calibri" w:hAnsi="Simplified Arabic" w:cs="Simplified Arabic" w:hint="cs"/>
          <w:kern w:val="0"/>
          <w:sz w:val="28"/>
          <w:szCs w:val="28"/>
          <w:rtl/>
          <w:lang w:bidi="ar-IQ"/>
        </w:rPr>
        <w:t>يفترض البحث ان النظام السياسي الكندي قد اكتسب خصائص إيجابية في تعامله مع محددات فرضتها طبيعة تأسيس الدولة الكندية باتحاد طرفين متكافئين انكليزي وفرنسي، ولم تشكل مطالب المقاطعات المستمرة بمنحها اختصاصات مضافة عائقا أمام النظام السياسي في حفظ إستقراره والتوجه الاتحادي نحو تنمية المقاطعات أكثر فأكثر، وفق آليات سياسية ونهج إتفاقي مسبق بعيدا عن تعنت السلطات الاتحادية في إلزام المقاطعات بتشريعات تفرضها قسراً.</w:t>
      </w:r>
    </w:p>
    <w:p w14:paraId="40D8874F" w14:textId="77777777" w:rsidR="00B861DE" w:rsidRPr="00053F7E" w:rsidRDefault="00B861DE" w:rsidP="00B861DE">
      <w:pPr>
        <w:spacing w:after="200" w:line="276" w:lineRule="auto"/>
        <w:jc w:val="lowKashida"/>
        <w:rPr>
          <w:rFonts w:ascii="Simplified Arabic" w:eastAsia="Calibri" w:hAnsi="Simplified Arabic" w:cs="Simplified Arabic"/>
          <w:b/>
          <w:bCs/>
          <w:kern w:val="0"/>
          <w:sz w:val="28"/>
          <w:szCs w:val="28"/>
          <w:rtl/>
          <w:lang w:bidi="ar-IQ"/>
        </w:rPr>
      </w:pPr>
      <w:r w:rsidRPr="00053F7E">
        <w:rPr>
          <w:rFonts w:ascii="Simplified Arabic" w:eastAsia="Calibri" w:hAnsi="Simplified Arabic" w:cs="Simplified Arabic" w:hint="cs"/>
          <w:b/>
          <w:bCs/>
          <w:kern w:val="0"/>
          <w:sz w:val="28"/>
          <w:szCs w:val="28"/>
          <w:u w:val="single"/>
          <w:rtl/>
          <w:lang w:bidi="ar-IQ"/>
        </w:rPr>
        <w:t>منهجية البحث:</w:t>
      </w:r>
    </w:p>
    <w:p w14:paraId="40D88750"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ab/>
      </w:r>
      <w:r w:rsidRPr="00AC39E1">
        <w:rPr>
          <w:rFonts w:ascii="Simplified Arabic" w:eastAsia="Calibri" w:hAnsi="Simplified Arabic" w:cs="Simplified Arabic" w:hint="cs"/>
          <w:kern w:val="0"/>
          <w:sz w:val="28"/>
          <w:szCs w:val="28"/>
          <w:rtl/>
          <w:lang w:bidi="ar-IQ"/>
        </w:rPr>
        <w:t>من اجل اثبات فرضية البحث والوصول الى النتائج فقد تم اعتماد المنهج الوصفي للاحاطة بالجوانب النظرية للنظم السياسية، وتم اعتماد منهج التحليل النظمي بشكل اساس لتحليل مكونات النظام السياسي الكندي، كما تمت الاستعانة بالمنهجين القانوني والتأريخي كمقتربين داعمين للمنهج الاساس في تتبع التطورات السياسية والدستورية لدولة كندا.</w:t>
      </w:r>
    </w:p>
    <w:p w14:paraId="40D88751" w14:textId="77777777" w:rsidR="00B861DE" w:rsidRPr="00AC39E1" w:rsidRDefault="00B861DE" w:rsidP="00B861DE">
      <w:pPr>
        <w:spacing w:after="200" w:line="276" w:lineRule="auto"/>
        <w:jc w:val="center"/>
        <w:rPr>
          <w:rFonts w:ascii="Simplified Arabic" w:eastAsia="Calibri" w:hAnsi="Simplified Arabic" w:cs="Simplified Arabic"/>
          <w:b/>
          <w:bCs/>
          <w:kern w:val="0"/>
          <w:sz w:val="32"/>
          <w:szCs w:val="32"/>
          <w:rtl/>
          <w:lang w:bidi="ar-IQ"/>
        </w:rPr>
      </w:pPr>
      <w:bookmarkStart w:id="0" w:name="_Hlk144681761"/>
      <w:r w:rsidRPr="00AC39E1">
        <w:rPr>
          <w:rFonts w:ascii="Simplified Arabic" w:eastAsia="Calibri" w:hAnsi="Simplified Arabic" w:cs="Simplified Arabic" w:hint="cs"/>
          <w:b/>
          <w:bCs/>
          <w:kern w:val="0"/>
          <w:sz w:val="32"/>
          <w:szCs w:val="32"/>
          <w:rtl/>
          <w:lang w:bidi="ar-IQ"/>
        </w:rPr>
        <w:t>المبحث</w:t>
      </w:r>
      <w:r w:rsidRPr="00AC39E1">
        <w:rPr>
          <w:rFonts w:ascii="Simplified Arabic" w:eastAsia="Calibri" w:hAnsi="Simplified Arabic" w:cs="Simplified Arabic"/>
          <w:b/>
          <w:bCs/>
          <w:kern w:val="0"/>
          <w:sz w:val="32"/>
          <w:szCs w:val="32"/>
          <w:rtl/>
          <w:lang w:bidi="ar-IQ"/>
        </w:rPr>
        <w:t xml:space="preserve"> الاول</w:t>
      </w:r>
    </w:p>
    <w:p w14:paraId="40D88752" w14:textId="77777777" w:rsidR="00B861DE" w:rsidRPr="00AC39E1" w:rsidRDefault="00B861DE" w:rsidP="00B861DE">
      <w:pPr>
        <w:spacing w:after="200" w:line="276" w:lineRule="auto"/>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b/>
          <w:bCs/>
          <w:kern w:val="0"/>
          <w:sz w:val="32"/>
          <w:szCs w:val="32"/>
          <w:rtl/>
          <w:lang w:bidi="ar-IQ"/>
        </w:rPr>
        <w:t>السلطات الدستورية للنظام السياسي في دولة كندا</w:t>
      </w:r>
    </w:p>
    <w:p w14:paraId="40D88753" w14:textId="77777777" w:rsidR="00B861DE" w:rsidRPr="00AC39E1" w:rsidRDefault="00B861DE" w:rsidP="00B861DE">
      <w:pPr>
        <w:spacing w:after="200" w:line="276" w:lineRule="auto"/>
        <w:ind w:firstLine="720"/>
        <w:contextualSpacing/>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أعربت ديباجة قانون الإتحاد الكندي لعام 1867م عن رغبة المقاطعات المؤسسة لكندا في أن تكون موحدة فيدراليا، وأن يكون القانون الدستوري مماثلا من حيث المبدأ لدستور المملكة المتحدة، وقد رسخ القانون العناصر الثلاث الرئيسة للتقاليد البرلمانية البريطانية في نواحي الملكية والتمثيل والمسؤولية في شكل حكومي فيدرالي </w:t>
      </w:r>
      <w:r w:rsidRPr="00AC39E1">
        <w:rPr>
          <w:rFonts w:ascii="Simplified Arabic" w:eastAsia="Calibri" w:hAnsi="Simplified Arabic" w:cs="Simplified Arabic" w:hint="cs"/>
          <w:kern w:val="0"/>
          <w:sz w:val="28"/>
          <w:szCs w:val="28"/>
          <w:rtl/>
          <w:lang w:bidi="ar-IQ"/>
        </w:rPr>
        <w:lastRenderedPageBreak/>
        <w:t>جديد، وتم إنشاء حكومة مركزية تتولى المهام الوطنية وإنشاء حكومات إقليمية للمسائل ذات الإهتمام الإقليمي وأن لاتكون حكومات المقاطعات تابعة للحكومة الوطنية وأن تكون كل منها مستقلة إلى حد كبير، كما تتخذ بعض القواعد الكندية الأكثر أهمية شكل إتفاقيات ترقى إلى مستوى القوانين الدستورية على الرغم من أنها خارج إطار المواد الدستورية المثبتة، ويحدد الدستور السلطات التشريعية والتنفيذية والقضائية التي تمارسها أجهزة الدولة ويضع قيودا على تلك السلطات لكون كندا دولة إتحادية، وتعتمد</w:t>
      </w:r>
      <w:r w:rsidRPr="00AC39E1">
        <w:rPr>
          <w:rFonts w:ascii="Simplified Arabic" w:eastAsia="Calibri" w:hAnsi="Simplified Arabic" w:cs="Simplified Arabic"/>
          <w:kern w:val="0"/>
          <w:sz w:val="28"/>
          <w:szCs w:val="28"/>
          <w:rtl/>
          <w:lang w:bidi="ar-IQ"/>
        </w:rPr>
        <w:t xml:space="preserve"> كندا النظام الانتخابي ذو الاغلبية البسيطة في كل الانتخابات الوطنية</w:t>
      </w:r>
      <w:r w:rsidRPr="00AC39E1">
        <w:rPr>
          <w:rFonts w:ascii="Simplified Arabic" w:eastAsia="Calibri" w:hAnsi="Simplified Arabic" w:cs="Simplified Arabic" w:hint="cs"/>
          <w:kern w:val="0"/>
          <w:sz w:val="28"/>
          <w:szCs w:val="28"/>
          <w:rtl/>
          <w:lang w:bidi="ar-IQ"/>
        </w:rPr>
        <w:t xml:space="preserve"> في المستوى الفيدرالي والإقليمي في مستوى المقاطعات على حد سواء، ويمكن هنا التعرف أكثر على مضامين التنظيم الدستوري الكندي والمؤسسات الدستورية في كندا من خلال تقسيم هذا المبحث على ثلاث مطالب وكما يأتي:   </w:t>
      </w:r>
    </w:p>
    <w:p w14:paraId="40D88754" w14:textId="77777777" w:rsidR="00B861DE" w:rsidRPr="00AC39E1" w:rsidRDefault="00B861DE" w:rsidP="00B861DE">
      <w:pPr>
        <w:spacing w:after="200" w:line="276" w:lineRule="auto"/>
        <w:contextualSpacing/>
        <w:jc w:val="lowKashida"/>
        <w:rPr>
          <w:rFonts w:ascii="Simplified Arabic" w:eastAsia="Calibri" w:hAnsi="Simplified Arabic" w:cs="Simplified Arabic"/>
          <w:kern w:val="0"/>
          <w:sz w:val="28"/>
          <w:szCs w:val="28"/>
          <w:rtl/>
        </w:rPr>
      </w:pPr>
      <w:r w:rsidRPr="00AC39E1">
        <w:rPr>
          <w:rFonts w:ascii="Simplified Arabic" w:eastAsia="Calibri" w:hAnsi="Simplified Arabic" w:cs="Simplified Arabic" w:hint="cs"/>
          <w:kern w:val="0"/>
          <w:sz w:val="28"/>
          <w:szCs w:val="28"/>
          <w:rtl/>
          <w:lang w:bidi="ar-IQ"/>
        </w:rPr>
        <w:t>المطلب الاول:</w:t>
      </w:r>
      <w:r w:rsidRPr="00AC39E1">
        <w:rPr>
          <w:rFonts w:ascii="Simplified Arabic" w:eastAsia="Calibri" w:hAnsi="Simplified Arabic" w:cs="Simplified Arabic" w:hint="cs"/>
          <w:kern w:val="0"/>
          <w:sz w:val="28"/>
          <w:szCs w:val="28"/>
          <w:rtl/>
        </w:rPr>
        <w:t xml:space="preserve"> السلطة التشريعية.</w:t>
      </w:r>
    </w:p>
    <w:p w14:paraId="40D88755" w14:textId="77777777" w:rsidR="00B861DE" w:rsidRPr="00AC39E1" w:rsidRDefault="00B861DE" w:rsidP="00B861DE">
      <w:pPr>
        <w:spacing w:after="200" w:line="276" w:lineRule="auto"/>
        <w:contextualSpacing/>
        <w:jc w:val="lowKashida"/>
        <w:rPr>
          <w:rFonts w:ascii="Simplified Arabic" w:eastAsia="Calibri" w:hAnsi="Simplified Arabic" w:cs="Simplified Arabic"/>
          <w:kern w:val="0"/>
          <w:sz w:val="28"/>
          <w:szCs w:val="28"/>
          <w:rtl/>
        </w:rPr>
      </w:pPr>
      <w:r w:rsidRPr="00AC39E1">
        <w:rPr>
          <w:rFonts w:ascii="Simplified Arabic" w:eastAsia="Calibri" w:hAnsi="Simplified Arabic" w:cs="Simplified Arabic" w:hint="cs"/>
          <w:kern w:val="0"/>
          <w:sz w:val="28"/>
          <w:szCs w:val="28"/>
          <w:rtl/>
        </w:rPr>
        <w:t>المطلب الثاني: السلطة التنفيذية.</w:t>
      </w:r>
    </w:p>
    <w:p w14:paraId="40D88756" w14:textId="77777777" w:rsidR="00B861DE" w:rsidRDefault="00B861DE" w:rsidP="00B861DE">
      <w:pPr>
        <w:spacing w:after="200" w:line="276" w:lineRule="auto"/>
        <w:contextualSpacing/>
        <w:jc w:val="lowKashida"/>
        <w:rPr>
          <w:rFonts w:ascii="Simplified Arabic" w:eastAsia="Calibri" w:hAnsi="Simplified Arabic" w:cs="Simplified Arabic"/>
          <w:kern w:val="0"/>
          <w:sz w:val="28"/>
          <w:szCs w:val="28"/>
          <w:rtl/>
        </w:rPr>
      </w:pPr>
      <w:r w:rsidRPr="00AC39E1">
        <w:rPr>
          <w:rFonts w:ascii="Simplified Arabic" w:eastAsia="Calibri" w:hAnsi="Simplified Arabic" w:cs="Simplified Arabic" w:hint="cs"/>
          <w:kern w:val="0"/>
          <w:sz w:val="28"/>
          <w:szCs w:val="28"/>
          <w:rtl/>
        </w:rPr>
        <w:t>المطلب الثالث: السلطة القضائية.</w:t>
      </w:r>
    </w:p>
    <w:bookmarkEnd w:id="0"/>
    <w:p w14:paraId="40D88757" w14:textId="77777777" w:rsidR="00B861DE" w:rsidRPr="00AC39E1" w:rsidRDefault="00B861DE" w:rsidP="00B861DE">
      <w:pPr>
        <w:spacing w:line="276" w:lineRule="auto"/>
        <w:contextualSpacing/>
        <w:jc w:val="center"/>
        <w:rPr>
          <w:rFonts w:ascii="Simplified Arabic" w:eastAsia="Calibri" w:hAnsi="Simplified Arabic" w:cs="Simplified Arabic"/>
          <w:b/>
          <w:bCs/>
          <w:kern w:val="0"/>
          <w:sz w:val="28"/>
          <w:szCs w:val="28"/>
          <w:rtl/>
          <w:lang w:bidi="ar-IQ"/>
        </w:rPr>
      </w:pPr>
      <w:r w:rsidRPr="00AC39E1">
        <w:rPr>
          <w:rFonts w:ascii="Simplified Arabic" w:eastAsia="Calibri" w:hAnsi="Simplified Arabic" w:cs="Simplified Arabic" w:hint="cs"/>
          <w:b/>
          <w:bCs/>
          <w:kern w:val="0"/>
          <w:sz w:val="28"/>
          <w:szCs w:val="28"/>
          <w:rtl/>
          <w:lang w:bidi="ar-IQ"/>
        </w:rPr>
        <w:t>المطلب الاول</w:t>
      </w:r>
    </w:p>
    <w:p w14:paraId="40D88758" w14:textId="77777777" w:rsidR="00B861DE" w:rsidRPr="00AC39E1" w:rsidRDefault="00B861DE" w:rsidP="00B861DE">
      <w:pPr>
        <w:spacing w:line="276" w:lineRule="auto"/>
        <w:contextualSpacing/>
        <w:jc w:val="center"/>
        <w:rPr>
          <w:rFonts w:ascii="Simplified Arabic" w:eastAsia="Calibri" w:hAnsi="Simplified Arabic" w:cs="Simplified Arabic"/>
          <w:b/>
          <w:bCs/>
          <w:kern w:val="0"/>
          <w:sz w:val="28"/>
          <w:szCs w:val="28"/>
          <w:rtl/>
          <w:lang w:bidi="ar-IQ"/>
        </w:rPr>
      </w:pPr>
      <w:r w:rsidRPr="00AC39E1">
        <w:rPr>
          <w:rFonts w:ascii="Simplified Arabic" w:eastAsia="Calibri" w:hAnsi="Simplified Arabic" w:cs="Simplified Arabic"/>
          <w:b/>
          <w:bCs/>
          <w:kern w:val="0"/>
          <w:sz w:val="28"/>
          <w:szCs w:val="28"/>
          <w:rtl/>
          <w:lang w:bidi="ar-IQ"/>
        </w:rPr>
        <w:t>السلطة التشريعية</w:t>
      </w:r>
    </w:p>
    <w:p w14:paraId="40D88759" w14:textId="77777777" w:rsidR="00B861DE" w:rsidRPr="00AC39E1" w:rsidRDefault="00B861DE" w:rsidP="00B861DE">
      <w:pPr>
        <w:spacing w:line="276" w:lineRule="auto"/>
        <w:ind w:firstLine="720"/>
        <w:contextualSpacing/>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يحكم كندا نظام سياسي ديمقراطي برلماني بمجلسين وتحت ظل ملكية دستورية، تتكون السلطة التشريعية من ثلاث مؤسسات هي التاج</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footnoteReference w:customMarkFollows="1" w:id="4"/>
        <w:sym w:font="Symbol" w:char="F02A"/>
      </w:r>
      <w:r w:rsidRPr="00AC39E1">
        <w:rPr>
          <w:rFonts w:ascii="Simplified Arabic" w:eastAsia="Calibri" w:hAnsi="Simplified Arabic" w:cs="Simplified Arabic"/>
          <w:kern w:val="0"/>
          <w:sz w:val="28"/>
          <w:szCs w:val="28"/>
          <w:vertAlign w:val="superscript"/>
          <w:rtl/>
          <w:lang w:bidi="ar-IQ"/>
        </w:rPr>
        <w:t>)</w:t>
      </w:r>
      <w:r>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ومجلس الشيوخ </w:t>
      </w:r>
      <w:r w:rsidRPr="00AC39E1">
        <w:rPr>
          <w:rFonts w:ascii="Simplified Arabic" w:eastAsia="Calibri" w:hAnsi="Simplified Arabic" w:cs="Simplified Arabic"/>
          <w:kern w:val="0"/>
          <w:sz w:val="28"/>
          <w:szCs w:val="28"/>
          <w:rtl/>
          <w:lang w:bidi="ar-IQ"/>
        </w:rPr>
        <w:lastRenderedPageBreak/>
        <w:t xml:space="preserve">ومجلس النواب (العموم)، وتشكل هذه الهيئات الثلاث مصدر التشريعات الكندية، ويشكل مجلس الشيوخ ومجلس النواب كلاهما السلطة التشريعية في البلاد، وكلا المجلسين يبحثان ويناقشان مواضيع تشريع القوانين، </w:t>
      </w:r>
      <w:r w:rsidRPr="00AC39E1">
        <w:rPr>
          <w:rFonts w:ascii="Simplified Arabic" w:eastAsia="Calibri" w:hAnsi="Simplified Arabic" w:cs="Simplified Arabic" w:hint="cs"/>
          <w:kern w:val="0"/>
          <w:sz w:val="28"/>
          <w:szCs w:val="28"/>
          <w:rtl/>
          <w:lang w:bidi="ar-IQ"/>
        </w:rPr>
        <w:t xml:space="preserve">ويمكن تفصيل ذلك بما يأتي: </w:t>
      </w:r>
    </w:p>
    <w:p w14:paraId="40D8875A" w14:textId="77777777" w:rsidR="00B861DE" w:rsidRPr="00AC39E1" w:rsidRDefault="00B861DE" w:rsidP="00B861DE">
      <w:pPr>
        <w:spacing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اولا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مجلس النواب (العموم).</w:t>
      </w:r>
    </w:p>
    <w:p w14:paraId="40D8875B" w14:textId="77777777" w:rsidR="00B861DE" w:rsidRPr="00AC39E1" w:rsidRDefault="00B861DE" w:rsidP="00B861DE">
      <w:pPr>
        <w:spacing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يتألف مجلس النواب (العموم) من 338 عضو يتم إنتخابهم ويشار إليهم بإسم أعضاء البرلمان، ويكرس أعضاء البرلمان معظم وقتهم لمناقشة القوانين المقترحة والتصويت عليها كي تصبح نافذة، وكذلك تتم مناقشة القضايا الوطنية</w:t>
      </w:r>
      <w:r>
        <w:rPr>
          <w:rFonts w:ascii="Simplified Arabic" w:eastAsia="Calibri" w:hAnsi="Simplified Arabic" w:cs="Simplified Arabic" w:hint="cs"/>
          <w:kern w:val="0"/>
          <w:sz w:val="28"/>
          <w:szCs w:val="28"/>
          <w:rtl/>
          <w:lang w:bidi="ar-IQ"/>
        </w:rPr>
        <w:t>،</w:t>
      </w:r>
      <w:r w:rsidRPr="00AC39E1">
        <w:rPr>
          <w:rFonts w:ascii="Simplified Arabic" w:eastAsia="Calibri" w:hAnsi="Simplified Arabic" w:cs="Simplified Arabic"/>
          <w:kern w:val="0"/>
          <w:sz w:val="28"/>
          <w:szCs w:val="28"/>
          <w:rtl/>
          <w:lang w:bidi="ar-IQ"/>
        </w:rPr>
        <w:t xml:space="preserve"> ولديهم القدرة على دعوة الحكومة للإستفسار عن إجرائاتها، وبجانب مجلس النواب يوجد مجلس الشيوخ الذي يخلق وجوده حالة من التوازن داخل كيان السلطة التشريعية من خلال إعطاء صوت للمجموعات الممثلة تمثيلا ناقصا في مجلس النواب مثل السكان الأصليين وباقي الأقليات، وتتمثل مهمة مجلس الشيوخ الرئيسة في دراسة وتعديل أو عدم الموافقة على مشاريع القوانين التي يقرها مجلس النواب بإستثناء كيفية إنفاق الأموال أو تشريعات فرض الضرائب، ويمكن لمجلس الشيوخ إقتراح مشاريع القوانين الخاصة به، ومن خلال عمل اللجان </w:t>
      </w:r>
      <w:r w:rsidRPr="00AC39E1">
        <w:rPr>
          <w:rFonts w:ascii="Simplified Arabic" w:eastAsia="Calibri" w:hAnsi="Simplified Arabic" w:cs="Simplified Arabic" w:hint="cs"/>
          <w:kern w:val="0"/>
          <w:sz w:val="28"/>
          <w:szCs w:val="28"/>
          <w:rtl/>
          <w:lang w:bidi="ar-IQ"/>
        </w:rPr>
        <w:t>ت</w:t>
      </w:r>
      <w:r w:rsidRPr="00AC39E1">
        <w:rPr>
          <w:rFonts w:ascii="Simplified Arabic" w:eastAsia="Calibri" w:hAnsi="Simplified Arabic" w:cs="Simplified Arabic"/>
          <w:kern w:val="0"/>
          <w:sz w:val="28"/>
          <w:szCs w:val="28"/>
          <w:rtl/>
          <w:lang w:bidi="ar-IQ"/>
        </w:rPr>
        <w:t>تم دراسة القضايا الاجتماعية والاقتصاديةالرئيسة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ونظرا لإختيار أعضاء مجلس النواب بالإنتخاب فهو يعد الفرع المهيمن في البرلمان ونادرا مايعارض التاج ومجلس الشيوخ إرادته</w:t>
      </w:r>
      <w:r w:rsidRPr="00AC39E1">
        <w:rPr>
          <w:rFonts w:ascii="Simplified Arabic" w:eastAsia="Calibri" w:hAnsi="Simplified Arabic" w:cs="Simplified Arabic" w:hint="cs"/>
          <w:kern w:val="0"/>
          <w:sz w:val="28"/>
          <w:szCs w:val="28"/>
          <w:rtl/>
          <w:lang w:bidi="ar-IQ"/>
        </w:rPr>
        <w:t xml:space="preserve">، وقد </w:t>
      </w:r>
      <w:r w:rsidRPr="00AC39E1">
        <w:rPr>
          <w:rFonts w:ascii="Simplified Arabic" w:hAnsi="Simplified Arabic" w:cs="Simplified Arabic"/>
          <w:kern w:val="0"/>
          <w:sz w:val="28"/>
          <w:szCs w:val="28"/>
          <w:rtl/>
        </w:rPr>
        <w:t>منح الدستور الكندي كل مستوى من مستويات الحكومة بعض الصلاحيات المحددة لسن القوانين وما سوى ذلك يعد من مسؤولية البرلمان الفيدرالي، وتمثل هذه السلطة الممنوحة للبرلمان الاتحادي إحدى أهم الاحكام المتعلقة بفصل السلطات</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2"/>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w:t>
      </w:r>
    </w:p>
    <w:p w14:paraId="40D8875C"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lastRenderedPageBreak/>
        <w:t>يعد الانتخاب حق للأفراد في التصويت لإختيار مجموعة من الاشخاص لتمثيلهم في إدارة الشؤون العامة في الدولة، وهي سلطة قانونية ذات شرعية يمنحها المشرع من أجل النيابة عن الافراد الذين تنطبق عليهم شروط الانتخاب لإختيار من يساهم في تشكيل السلطة العامة والحكم، وبما أنه لايمكن إستيعاب برامج المرشحين للإنتخابات بشكل فردي، ومن أجل تحصيل الأصوات بوعي سياسي فإن إختيار المرشحين للإنتخابات العامة أحد أهم الانشطة التي تضطلع بها الاحزاب السياسية من أجل التوظيف السليم لمرشحي الحزب في مجالات التشريع والتنفيذ وتوطيد العلاقة بين الحزب وأنصاره</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 ومن الطبيعي أن تدافع الاحزاب السياسية عن المصالح المشتركة للمنتمين إليها من خلال جذب القطاعات الواسعة من المجتمع، و</w:t>
      </w:r>
      <w:r w:rsidRPr="00AC39E1">
        <w:rPr>
          <w:rFonts w:ascii="Simplified Arabic" w:hAnsi="Simplified Arabic" w:cs="Simplified Arabic"/>
          <w:kern w:val="0"/>
          <w:sz w:val="28"/>
          <w:szCs w:val="28"/>
          <w:rtl/>
        </w:rPr>
        <w:t xml:space="preserve">يمكن </w:t>
      </w:r>
      <w:r w:rsidRPr="00AC39E1">
        <w:rPr>
          <w:rFonts w:ascii="Simplified Arabic" w:hAnsi="Simplified Arabic" w:cs="Simplified Arabic" w:hint="cs"/>
          <w:kern w:val="0"/>
          <w:sz w:val="28"/>
          <w:szCs w:val="28"/>
          <w:rtl/>
        </w:rPr>
        <w:t>تصنيف</w:t>
      </w:r>
      <w:r w:rsidRPr="00AC39E1">
        <w:rPr>
          <w:rFonts w:ascii="Simplified Arabic" w:hAnsi="Simplified Arabic" w:cs="Simplified Arabic"/>
          <w:kern w:val="0"/>
          <w:sz w:val="28"/>
          <w:szCs w:val="28"/>
          <w:rtl/>
        </w:rPr>
        <w:t xml:space="preserve"> النظام الحزبي في </w:t>
      </w:r>
      <w:r w:rsidRPr="00AC39E1">
        <w:rPr>
          <w:rFonts w:ascii="Simplified Arabic" w:hAnsi="Simplified Arabic" w:cs="Simplified Arabic" w:hint="cs"/>
          <w:kern w:val="0"/>
          <w:sz w:val="28"/>
          <w:szCs w:val="28"/>
          <w:rtl/>
        </w:rPr>
        <w:t>ال</w:t>
      </w:r>
      <w:r w:rsidRPr="00AC39E1">
        <w:rPr>
          <w:rFonts w:ascii="Simplified Arabic" w:hAnsi="Simplified Arabic" w:cs="Simplified Arabic"/>
          <w:kern w:val="0"/>
          <w:sz w:val="28"/>
          <w:szCs w:val="28"/>
          <w:rtl/>
        </w:rPr>
        <w:t xml:space="preserve">مجتمعات </w:t>
      </w:r>
      <w:r w:rsidRPr="00AC39E1">
        <w:rPr>
          <w:rFonts w:ascii="Simplified Arabic" w:hAnsi="Simplified Arabic" w:cs="Simplified Arabic" w:hint="cs"/>
          <w:kern w:val="0"/>
          <w:sz w:val="28"/>
          <w:szCs w:val="28"/>
          <w:rtl/>
        </w:rPr>
        <w:t>المتنوعة مثل كندا ب</w:t>
      </w:r>
      <w:r w:rsidRPr="00AC39E1">
        <w:rPr>
          <w:rFonts w:ascii="Simplified Arabic" w:hAnsi="Simplified Arabic" w:cs="Simplified Arabic"/>
          <w:kern w:val="0"/>
          <w:sz w:val="28"/>
          <w:szCs w:val="28"/>
          <w:rtl/>
        </w:rPr>
        <w:t>حسب طبيعة عضويته</w:t>
      </w:r>
      <w:r w:rsidRPr="00AC39E1">
        <w:rPr>
          <w:rFonts w:ascii="Simplified Arabic" w:hAnsi="Simplified Arabic" w:cs="Simplified Arabic" w:hint="cs"/>
          <w:kern w:val="0"/>
          <w:sz w:val="28"/>
          <w:szCs w:val="28"/>
          <w:rtl/>
        </w:rPr>
        <w:t>ا</w:t>
      </w:r>
      <w:r w:rsidRPr="00AC39E1">
        <w:rPr>
          <w:rFonts w:ascii="Simplified Arabic" w:eastAsia="Calibri" w:hAnsi="Simplified Arabic" w:cs="Simplified Arabic" w:hint="cs"/>
          <w:kern w:val="0"/>
          <w:sz w:val="28"/>
          <w:szCs w:val="28"/>
          <w:rtl/>
          <w:lang w:bidi="ar-IQ"/>
        </w:rPr>
        <w:t>، إذ يمكن التمييز بين النظام الحزبي القطاعي ونظام العضوية المتداخل، وعادة ماتميل فئات التنوع المجتمعي لأحزاب قطاعية مرغوبة ومفضلة للديمقراطية التوافقية إذا تم إستيفاء عدة شروط أهمها عدد محدود من الاحزاب وذات طبيعة معتدلة ومتماثلة في الحجم</w:t>
      </w:r>
      <w:r w:rsidRPr="00AC39E1">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
      </w:r>
      <w:r w:rsidRPr="00AC39E1">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 xml:space="preserve">، وفي كندا تسمح قوانين الانتخابات الفيدرالية لأي حزب سياسي بالتسجيل رسميا إذا كان قادرا على التقدم بخمسين مرشحا على الاقل في الانتخابات التشريعية الفيدرالية، ومن بين تلك الاحزاب على سبيل المثال (حزب الامان الاجتماعي، والحزب الشيوعي، والحزب الشيوعي الماركسي اللينيني، وحزب الخضر، وحزب الاحرار، وحزب ناخبي تحالف الحيوان والبيئة، وحزب ماريجوانا، وحزب كتلة الغرب، وحزب الاصلاح، وحزب الشعب الوطني الاول، والحزب المسيحي)،  وإلى جوار تلك الاحزاب الصغيرة توجد قوى أخرى تؤثر في الحياة السياسية والثقافة الكندية مثل مجموعات المصالح البيئية والدينية والعرقية والنسائية والزراعية والعمالة المنظمة ونخبة أصحاب الشركات التي تتمتع بنفوذ سياسي كبير عبر المساهمات في الحملات الانتخابية وإدارة الشركات التي تضم العديد </w:t>
      </w:r>
      <w:r w:rsidRPr="00AC39E1">
        <w:rPr>
          <w:rFonts w:ascii="Simplified Arabic" w:eastAsia="Calibri" w:hAnsi="Simplified Arabic" w:cs="Simplified Arabic" w:hint="cs"/>
          <w:kern w:val="0"/>
          <w:sz w:val="28"/>
          <w:szCs w:val="28"/>
          <w:rtl/>
          <w:lang w:bidi="ar-IQ"/>
        </w:rPr>
        <w:lastRenderedPageBreak/>
        <w:t>من السياسيين الكنديين السابقين الذين يدركون أهمية الحفاظ على مصالح تلك الشركات</w:t>
      </w:r>
      <w:r w:rsidRPr="00AC39E1">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5"/>
      </w:r>
      <w:r w:rsidRPr="00AC39E1">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 xml:space="preserve">، </w:t>
      </w:r>
      <w:r w:rsidRPr="00AC39E1">
        <w:rPr>
          <w:rFonts w:ascii="Simplified Arabic" w:eastAsia="Calibri" w:hAnsi="Simplified Arabic" w:cs="Simplified Arabic"/>
          <w:kern w:val="0"/>
          <w:sz w:val="28"/>
          <w:szCs w:val="28"/>
          <w:rtl/>
          <w:lang w:bidi="ar-IQ"/>
        </w:rPr>
        <w:t>ووفقا للنظام الانتخابي المتبع</w:t>
      </w:r>
      <w:r w:rsidRPr="00AC39E1">
        <w:rPr>
          <w:rFonts w:ascii="Simplified Arabic" w:eastAsia="Calibri" w:hAnsi="Simplified Arabic" w:cs="Simplified Arabic" w:hint="cs"/>
          <w:kern w:val="0"/>
          <w:sz w:val="28"/>
          <w:szCs w:val="28"/>
          <w:rtl/>
          <w:lang w:bidi="ar-IQ"/>
        </w:rPr>
        <w:t xml:space="preserve"> في كندا </w:t>
      </w:r>
      <w:r w:rsidRPr="00AC39E1">
        <w:rPr>
          <w:rFonts w:ascii="Simplified Arabic" w:eastAsia="Calibri" w:hAnsi="Simplified Arabic" w:cs="Simplified Arabic"/>
          <w:kern w:val="0"/>
          <w:sz w:val="28"/>
          <w:szCs w:val="28"/>
          <w:rtl/>
          <w:lang w:bidi="ar-IQ"/>
        </w:rPr>
        <w:t>فان الفائز بأكبر عدد من الأصوات في دائرته هو المؤهل للحصول على المقعد، وبما أن النظام الحزبي تعددي بحيث يتنافس في كل دائرة إنتخابية خمس أو ست مرشحين مثلا لأحزاب متعددة فإن حصول أحد الأحزاب على نسبة الأغلبية من المرشحين في نفس الدائرة الإنتخابية يصبح أمر شبه مستحيل، ولذلك فإن الحزب الفائز بتشكيل الحكومة عادة مايفوز بأكثر من ثلث إجمالي التصويت الشعبي، الأمر الذي يتطلب التحالف مع باقي الأصوات الفائزة لتشكيل أغلبية برلمانية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6"/>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5D"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ثانيا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مجلس الشيوخ.</w:t>
      </w:r>
    </w:p>
    <w:p w14:paraId="40D8875E" w14:textId="77777777" w:rsidR="00B861DE" w:rsidRPr="00AC39E1" w:rsidRDefault="00B861DE" w:rsidP="00B03CCA">
      <w:pPr>
        <w:spacing w:after="270" w:line="240" w:lineRule="auto"/>
        <w:ind w:firstLine="720"/>
        <w:jc w:val="lowKashida"/>
        <w:textAlignment w:val="baseline"/>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وفقا للدستور </w:t>
      </w:r>
      <w:r w:rsidRPr="00AC39E1">
        <w:rPr>
          <w:rFonts w:ascii="Simplified Arabic" w:eastAsia="Calibri" w:hAnsi="Simplified Arabic" w:cs="Simplified Arabic" w:hint="cs"/>
          <w:kern w:val="0"/>
          <w:sz w:val="28"/>
          <w:szCs w:val="28"/>
          <w:rtl/>
          <w:lang w:bidi="ar-IQ"/>
        </w:rPr>
        <w:t xml:space="preserve">الكندي النافذ </w:t>
      </w:r>
      <w:r w:rsidRPr="00AC39E1">
        <w:rPr>
          <w:rFonts w:ascii="Simplified Arabic" w:eastAsia="Calibri" w:hAnsi="Simplified Arabic" w:cs="Simplified Arabic"/>
          <w:kern w:val="0"/>
          <w:sz w:val="28"/>
          <w:szCs w:val="28"/>
          <w:rtl/>
          <w:lang w:bidi="ar-IQ"/>
        </w:rPr>
        <w:t>يتألف مجلس الشيوخ من 105 عضو تبعا لتقسيم كندا لأربع مناطق هي: أونتاريو و كيبك والمقاطعات البحرية (نوفاسكوشيا ونيوبرونزويك وجزيرة الامير إدوارد) والمقاطعات الغربية (مانيتوبا وكولومبيا البريطانية وساسكاتشوان والبرتا)، ويكون تمثيل عضوية هذه المناطق الاربع بالتساوي في مجلس الشيوخ فيكون لكل منطقة 24 عضو، بحيث يمثل أونتاريو وكيبك 24 عضو لكل منهما، ونوفاسكوشيا ونيوبرونزويك 10 أعضاء لكل منهما، وجزيرة الامير إدوارد 4 أعضاء، أما المقاطعات الغربية الاربع فيكون تمثيل كل واحدة منها بـ6 أعضاء، فضلا عن تمثيل مقاطعة نيوفوندلاند بـ6 أعضاء أيضا، و3 أعضاء للأقاليم الثلاث (نونافوت ويوكون والاراضي الشمالية الغربية) بالتساوي، وعلى الرغم من أن توزيع المقاعد في مجلس الشيوخ يقوم على مبدأ التناسب في عدد المقاعد بالنسبة للسكان إلا أنه يتم منح حقوق خاصة لبعض المقاطعات، ويتم تعيين أعضاء مجلس الشيوخ من قبل الحاكم العام بناء على توصية يقدمها رئيس الوزراء الامر الذي يثير عدد من الانتقادات في البرلمان الكندي، لذا</w:t>
      </w:r>
      <w:r w:rsidRPr="00AC39E1">
        <w:rPr>
          <w:rFonts w:ascii="Simplified Arabic" w:eastAsia="Times New Roman" w:hAnsi="Simplified Arabic" w:cs="Simplified Arabic"/>
          <w:kern w:val="0"/>
          <w:sz w:val="28"/>
          <w:szCs w:val="28"/>
          <w:rtl/>
        </w:rPr>
        <w:t xml:space="preserve"> أنشأت حكومة ترودو في العام 2015م هيئة جديدة مستقلة وغير حزبية لتقديم المشورة لرئيس الوزراء بشأن تعيينات مجلس الشيوخ، تقدم هذه اللجنة الاستشارية </w:t>
      </w:r>
      <w:r w:rsidRPr="00AC39E1">
        <w:rPr>
          <w:rFonts w:ascii="Simplified Arabic" w:eastAsia="Times New Roman" w:hAnsi="Simplified Arabic" w:cs="Simplified Arabic"/>
          <w:kern w:val="0"/>
          <w:sz w:val="28"/>
          <w:szCs w:val="28"/>
          <w:rtl/>
        </w:rPr>
        <w:lastRenderedPageBreak/>
        <w:t>توصيات تستند إلى الجدارة لاختيار من يجب تعيينه في مجلس الشيوخ</w:t>
      </w:r>
      <w:r w:rsidRPr="00AC39E1">
        <w:rPr>
          <w:rFonts w:ascii="Simplified Arabic" w:eastAsia="Times New Roman" w:hAnsi="Simplified Arabic" w:cs="Simplified Arabic" w:hint="cs"/>
          <w:kern w:val="0"/>
          <w:sz w:val="28"/>
          <w:szCs w:val="28"/>
          <w:rtl/>
        </w:rPr>
        <w:t xml:space="preserve">، </w:t>
      </w:r>
      <w:r w:rsidRPr="00AC39E1">
        <w:rPr>
          <w:rFonts w:ascii="Simplified Arabic" w:eastAsia="Calibri" w:hAnsi="Simplified Arabic" w:cs="Simplified Arabic"/>
          <w:kern w:val="0"/>
          <w:sz w:val="28"/>
          <w:szCs w:val="28"/>
          <w:rtl/>
          <w:lang w:bidi="ar-IQ"/>
        </w:rPr>
        <w:t>ويتمتع أعضاء مجلس الشيوخ بإستخدام حق النقض أو إدخال تعديلات على مشاريع القوانين، وعلى الرغم من أن أعضاء مجلس الشيوخ معينون مدى الحياة إ</w:t>
      </w:r>
      <w:r w:rsidRPr="00AC39E1">
        <w:rPr>
          <w:rFonts w:ascii="Simplified Arabic" w:eastAsia="Calibri" w:hAnsi="Simplified Arabic" w:cs="Simplified Arabic" w:hint="cs"/>
          <w:kern w:val="0"/>
          <w:sz w:val="28"/>
          <w:szCs w:val="28"/>
          <w:rtl/>
          <w:lang w:bidi="ar-IQ"/>
        </w:rPr>
        <w:t>لا</w:t>
      </w:r>
      <w:r w:rsidRPr="00AC39E1">
        <w:rPr>
          <w:rFonts w:ascii="Simplified Arabic" w:eastAsia="Calibri" w:hAnsi="Simplified Arabic" w:cs="Simplified Arabic"/>
          <w:kern w:val="0"/>
          <w:sz w:val="28"/>
          <w:szCs w:val="28"/>
          <w:rtl/>
          <w:lang w:bidi="ar-IQ"/>
        </w:rPr>
        <w:t xml:space="preserve"> أنه جرى التقليد باستقالة العضو عند بلوغه الـ75 من العمر</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7"/>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5F" w14:textId="77777777" w:rsidR="00B861DE" w:rsidRPr="00AC39E1" w:rsidRDefault="00B861DE" w:rsidP="00B03CCA">
      <w:pPr>
        <w:spacing w:after="200" w:line="240"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بموجب تعديلات عام 2004م على قانون البرلمان الكندي، تمت دعوة مجلس الشيوخ لوضع تشريع (تضارب مصالح مجلس الشيوخ) بالتزامن مع إعتماد تقرير اللجنة الدائمة للقواعد والاجراءات وحقوق البرلمان التي أوصت بهذا القانون في 18/5/2005م، ويتضمن القانون إنشاء وظيفتين تسمى الاولى (موظف الاخلاقيات) في مجلس الشيوخ يكون مسؤولا عن إدارة نظام تضارب المصالح لأعضاء مجلس الشيوخ، وتسمى الثانية (مفوض الاخلاقيات) يكون مسؤول عن تنازع أنظمة المصالح العامة والخاصة لأعضاء مجلس العموم وأصحاب المناصب العامة، ويحظر قانون تضارب المصالح على الاعضاء (الشيوخ والعموم) التصويت أو التصرف بطريقة من شأنها تعزز مصالحهم الشخصية أو مصالح الآخرين الخاصة، وهذا يتطلب الكشف عن مصالحهم الشخصية عندما يكون هناك قرار من شأنه التأثير على تلك المصالح قيد النظر، ويجب على الاعضاء وعائلاتهم إ</w:t>
      </w:r>
      <w:r w:rsidRPr="00AC39E1">
        <w:rPr>
          <w:rFonts w:ascii="Simplified Arabic" w:eastAsia="Calibri" w:hAnsi="Simplified Arabic" w:cs="Simplified Arabic" w:hint="cs"/>
          <w:kern w:val="0"/>
          <w:sz w:val="28"/>
          <w:szCs w:val="28"/>
          <w:rtl/>
          <w:lang w:bidi="ar-IQ"/>
        </w:rPr>
        <w:t>ب</w:t>
      </w:r>
      <w:r w:rsidRPr="00AC39E1">
        <w:rPr>
          <w:rFonts w:ascii="Simplified Arabic" w:eastAsia="Calibri" w:hAnsi="Simplified Arabic" w:cs="Simplified Arabic"/>
          <w:kern w:val="0"/>
          <w:sz w:val="28"/>
          <w:szCs w:val="28"/>
          <w:rtl/>
          <w:lang w:bidi="ar-IQ"/>
        </w:rPr>
        <w:t>لاغ الوظيفتين بأي سفر أو هدايا تتجاوز قيمتها الحدود المقيدة، كما يحظر على الاعضاء ملكية أي شركة أو المساهمة في ملكيتها والدخول في عقود حكومية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8"/>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60" w14:textId="77777777" w:rsidR="00B861DE" w:rsidRPr="00AC39E1" w:rsidRDefault="00B861DE" w:rsidP="00B03CCA">
      <w:pPr>
        <w:spacing w:after="270" w:line="240" w:lineRule="auto"/>
        <w:jc w:val="lowKashida"/>
        <w:textAlignment w:val="baseline"/>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ثالثا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السلطة الملكية.</w:t>
      </w:r>
    </w:p>
    <w:p w14:paraId="40D88761" w14:textId="77777777" w:rsidR="00B861DE" w:rsidRPr="00AC39E1" w:rsidRDefault="00B861DE" w:rsidP="00B03CCA">
      <w:pPr>
        <w:spacing w:after="200" w:line="240"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يتلخص  الدور التشريعي للتاج والحاكم العام في أن التشريع لايدخل حيز التنفيذ إ</w:t>
      </w:r>
      <w:r w:rsidRPr="00AC39E1">
        <w:rPr>
          <w:rFonts w:ascii="Simplified Arabic" w:eastAsia="Calibri" w:hAnsi="Simplified Arabic" w:cs="Simplified Arabic" w:hint="cs"/>
          <w:kern w:val="0"/>
          <w:sz w:val="28"/>
          <w:szCs w:val="28"/>
          <w:rtl/>
          <w:lang w:bidi="ar-IQ"/>
        </w:rPr>
        <w:t>لا</w:t>
      </w:r>
      <w:r w:rsidRPr="00AC39E1">
        <w:rPr>
          <w:rFonts w:ascii="Simplified Arabic" w:eastAsia="Calibri" w:hAnsi="Simplified Arabic" w:cs="Simplified Arabic"/>
          <w:kern w:val="0"/>
          <w:sz w:val="28"/>
          <w:szCs w:val="28"/>
          <w:rtl/>
          <w:lang w:bidi="ar-IQ"/>
        </w:rPr>
        <w:t xml:space="preserve"> بعد أن يصبح قانوناً حاصلا على الموافقة الملكية، إذ أن التشريع لايسري تلقائيا بل يتم تحديد آلية البدء التي تنطبق عليه، فإذا كان التشريع لايحتوي على قيد يحدد تأريخ دخوله حيز التنفيذ فانه يدخل حيز التنفيذ في اليوم الذي يحصل فيه على الموافقة الملكية، ويمكن أن يدخل القانون حيز التنفيذ إذا صدر أمر من الحاكم العام </w:t>
      </w:r>
      <w:r w:rsidRPr="00AC39E1">
        <w:rPr>
          <w:rFonts w:ascii="Simplified Arabic" w:eastAsia="Calibri" w:hAnsi="Simplified Arabic" w:cs="Simplified Arabic"/>
          <w:kern w:val="0"/>
          <w:sz w:val="28"/>
          <w:szCs w:val="28"/>
          <w:rtl/>
          <w:lang w:bidi="ar-IQ"/>
        </w:rPr>
        <w:lastRenderedPageBreak/>
        <w:t xml:space="preserve">ينص على أن كل أو جزء من القانون يدخل حيز التنفيذ في تأريخ أو تواريخ محددة، ومن الممكن أيضا أن يستغرق القانون وقتا طويلا جدا ليتم إعلانه ساري المفعول، ومن أجل حل إشكالية أن بعض القوانين التي مُنحت الموافقة الملكية قبل عقود ولم يعلن الحاكم العام عن </w:t>
      </w:r>
      <w:r>
        <w:rPr>
          <w:rFonts w:ascii="Simplified Arabic" w:eastAsia="Calibri" w:hAnsi="Simplified Arabic" w:cs="Simplified Arabic" w:hint="cs"/>
          <w:kern w:val="0"/>
          <w:sz w:val="28"/>
          <w:szCs w:val="28"/>
          <w:rtl/>
          <w:lang w:bidi="ar-IQ"/>
        </w:rPr>
        <w:t>تنفيذها</w:t>
      </w:r>
      <w:r w:rsidRPr="00AC39E1">
        <w:rPr>
          <w:rFonts w:ascii="Simplified Arabic" w:eastAsia="Calibri" w:hAnsi="Simplified Arabic" w:cs="Simplified Arabic"/>
          <w:kern w:val="0"/>
          <w:sz w:val="28"/>
          <w:szCs w:val="28"/>
          <w:rtl/>
          <w:lang w:bidi="ar-IQ"/>
        </w:rPr>
        <w:t>، تم تمرير قانون (إلغاء القوانين) في عام 2010م الذي تضمن إلغاء أي تشريع لم يدخل حيز التنفيذ في غضون 10 سنوات من تلقي الموافقة الملكية عليه</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9"/>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62" w14:textId="77777777" w:rsidR="00B861DE" w:rsidRPr="00AC39E1" w:rsidRDefault="00B861DE" w:rsidP="00B861DE">
      <w:pPr>
        <w:spacing w:after="200" w:line="276" w:lineRule="auto"/>
        <w:jc w:val="center"/>
        <w:rPr>
          <w:rFonts w:ascii="Simplified Arabic" w:eastAsia="Calibri" w:hAnsi="Simplified Arabic" w:cs="Simplified Arabic"/>
          <w:b/>
          <w:bCs/>
          <w:kern w:val="0"/>
          <w:sz w:val="28"/>
          <w:szCs w:val="28"/>
          <w:rtl/>
          <w:lang w:bidi="ar-IQ"/>
        </w:rPr>
      </w:pPr>
      <w:r w:rsidRPr="00AC39E1">
        <w:rPr>
          <w:rFonts w:ascii="Simplified Arabic" w:eastAsia="Calibri" w:hAnsi="Simplified Arabic" w:cs="Simplified Arabic" w:hint="cs"/>
          <w:b/>
          <w:bCs/>
          <w:kern w:val="0"/>
          <w:sz w:val="28"/>
          <w:szCs w:val="28"/>
          <w:rtl/>
          <w:lang w:bidi="ar-IQ"/>
        </w:rPr>
        <w:t>المطلب الثاني</w:t>
      </w:r>
    </w:p>
    <w:p w14:paraId="40D88763" w14:textId="77777777" w:rsidR="00B861DE" w:rsidRPr="00AC39E1" w:rsidRDefault="00B861DE" w:rsidP="00B861DE">
      <w:pPr>
        <w:spacing w:after="200" w:line="276" w:lineRule="auto"/>
        <w:jc w:val="center"/>
        <w:rPr>
          <w:rFonts w:ascii="Simplified Arabic" w:eastAsia="Calibri" w:hAnsi="Simplified Arabic" w:cs="Simplified Arabic"/>
          <w:b/>
          <w:bCs/>
          <w:kern w:val="0"/>
          <w:sz w:val="28"/>
          <w:szCs w:val="28"/>
          <w:rtl/>
          <w:lang w:bidi="ar-IQ"/>
        </w:rPr>
      </w:pPr>
      <w:r w:rsidRPr="00AC39E1">
        <w:rPr>
          <w:rFonts w:ascii="Simplified Arabic" w:eastAsia="Calibri" w:hAnsi="Simplified Arabic" w:cs="Simplified Arabic"/>
          <w:b/>
          <w:bCs/>
          <w:kern w:val="0"/>
          <w:sz w:val="28"/>
          <w:szCs w:val="28"/>
          <w:rtl/>
          <w:lang w:bidi="ar-IQ"/>
        </w:rPr>
        <w:t>السلطة التنفيذية</w:t>
      </w:r>
    </w:p>
    <w:p w14:paraId="40D88764"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تتكون السلطة التنفيذية في النظام السياسي الكندي رسميا من رئيس الوزراء والتاج البريطاني المتمثل في العاصمة أوتاوا من قبل الحاكم العام وفي كل مقاطعة من قبل نائب الحاكم العام، وكما هو المعمول به في بريطانيا فإن الدور الملكي الرسمي يقتصر على الوظائف الاحتفالية والرمزية</w:t>
      </w:r>
      <w:r w:rsidRPr="00AC39E1">
        <w:rPr>
          <w:rFonts w:ascii="Simplified Arabic" w:eastAsia="Calibri" w:hAnsi="Simplified Arabic" w:cs="Simplified Arabic" w:hint="cs"/>
          <w:kern w:val="0"/>
          <w:sz w:val="28"/>
          <w:szCs w:val="28"/>
          <w:rtl/>
          <w:lang w:bidi="ar-IQ"/>
        </w:rPr>
        <w:t>.</w:t>
      </w:r>
    </w:p>
    <w:p w14:paraId="40D88765"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اولا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الحاكم العام.</w:t>
      </w:r>
    </w:p>
    <w:p w14:paraId="40D88766" w14:textId="77777777" w:rsidR="00B861DE" w:rsidRPr="00AC39E1" w:rsidRDefault="00B861DE" w:rsidP="00B861DE">
      <w:pPr>
        <w:spacing w:after="200" w:line="276" w:lineRule="auto"/>
        <w:jc w:val="lowKashida"/>
        <w:rPr>
          <w:rFonts w:ascii="Simplified Arabic"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يتم تعيين الحاكم العام</w:t>
      </w:r>
      <w:r w:rsidRPr="00AC39E1">
        <w:rPr>
          <w:rFonts w:ascii="Simplified Arabic" w:eastAsia="Calibri" w:hAnsi="Simplified Arabic" w:cs="Simplified Arabic" w:hint="cs"/>
          <w:kern w:val="0"/>
          <w:sz w:val="28"/>
          <w:szCs w:val="28"/>
          <w:rtl/>
          <w:lang w:bidi="ar-IQ"/>
        </w:rPr>
        <w:t>ونوابه</w:t>
      </w:r>
      <w:r w:rsidRPr="00AC39E1">
        <w:rPr>
          <w:rFonts w:ascii="Simplified Arabic" w:eastAsia="Calibri" w:hAnsi="Simplified Arabic" w:cs="Simplified Arabic"/>
          <w:kern w:val="0"/>
          <w:sz w:val="28"/>
          <w:szCs w:val="28"/>
          <w:rtl/>
          <w:lang w:bidi="ar-IQ"/>
        </w:rPr>
        <w:t xml:space="preserve"> في المقاطعات من قبل التاج بعد ترشيحهم من قبل رئيس الوزراء، ومدة منصب الحاكم العام هي ست سنوات رسميا لكن جرى العرف على جعل المدة خمس سنوات، وأول من تولى هذا المنصب هو الكندي (فينسنت ماسي) في عام 1952م، بعد أن كان جميع الحكام العامون من جنسية بريطانية، بعدها تناوب الحكام العامون الكنديون بين الفرانكوفون والانكلوفون</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0"/>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وتشغل هذا المنصب حاليا الدبلوماسية السابقة والمدافعة عن حقوق السكان الاصليين (ماري سيمون) منذ عام 2021م، حيث حددت أولويات واجباتها بالمصالحة والصحة العقلية والبيئة والشباب والتنوع والشمول</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1"/>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ووفقا للدستور الكندي لعام 2011م المعدل يتشكل مجلس التاج </w:t>
      </w:r>
      <w:r w:rsidRPr="00AC39E1">
        <w:rPr>
          <w:rFonts w:ascii="Simplified Arabic" w:eastAsia="Calibri" w:hAnsi="Simplified Arabic" w:cs="Simplified Arabic"/>
          <w:kern w:val="0"/>
          <w:sz w:val="28"/>
          <w:szCs w:val="28"/>
          <w:rtl/>
          <w:lang w:bidi="ar-IQ"/>
        </w:rPr>
        <w:lastRenderedPageBreak/>
        <w:t>الخاص للملك في كندا، وهو بمثابة الهيئة الاستشارية لرئيس الدولة (الحاكم العام)، ويتم ترشيح أعضاءه من قبل رئيس الوزراء ويضم وزراء حاليين وسابقين فضلا عن شخصيات أخرى ذات نفوذ سياسي، ولمجلس التاج صفة رمزية لأغراض إحتفالية إذ نادرا مايجتمع هذا المجلس لممارسة وظائف سياسية محددة يتم توجيهها من قبل مجلس الوزراء</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2"/>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ومع أن القانون الدستوري النافذ في كندا لم يتطرق صراحة لمنصب رئيس الوزراء أو مجلس الوزراء إلا أن لهما الدور الأكثر أهمية في إدارة الحكومة، ويتم تشكيل السلطة التنفيذية من قبل الحزب السياسي الذي يحظى بدعم مجلس العموم ويكون زعيم ذلك الحزب هو رئيس الوزراء وإذا لم يحظى أي حزب بأغلبية مقاعد البرلمان يتم تشكيل السلطة التنفيذية من قبل الحزب الذي يملك أكبر عدد من المقاعد طالما أن الحكومة يمكنها الاحتفاظ بالسلطة من خلال دعم الكتل والاحزاب الاخرى، وإذا فقدت الحكومة دعم مجلس النواب يتم إستبدالها أو حل البرلمان والدعوة لإجراء إنتخابات، ولم تصبح الحكومات الإئتلافية حقيقة واقعة في كندا حتى عام 1921م عندما تعطل نظام الحزبين التقليدي مابين المحافظين والليبراليين، بعدها تباينت قوة الاحزاب الصاعدة في قدرتها على تشكيل الحكومات اللإئتلافية</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13"/>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w:t>
      </w:r>
    </w:p>
    <w:p w14:paraId="40D88767" w14:textId="77777777" w:rsidR="00B861DE" w:rsidRPr="00AC39E1" w:rsidRDefault="00B861DE" w:rsidP="00B861DE">
      <w:pPr>
        <w:spacing w:line="276" w:lineRule="auto"/>
        <w:jc w:val="lowKashida"/>
        <w:rPr>
          <w:rFonts w:ascii="Simplified Arabic" w:hAnsi="Simplified Arabic" w:cs="Simplified Arabic"/>
          <w:kern w:val="0"/>
          <w:sz w:val="28"/>
          <w:szCs w:val="28"/>
          <w:rtl/>
          <w:lang w:bidi="ar-IQ"/>
        </w:rPr>
      </w:pPr>
      <w:r w:rsidRPr="00AC39E1">
        <w:rPr>
          <w:rFonts w:ascii="Simplified Arabic" w:hAnsi="Simplified Arabic" w:cs="Simplified Arabic"/>
          <w:kern w:val="0"/>
          <w:sz w:val="28"/>
          <w:szCs w:val="28"/>
          <w:rtl/>
        </w:rPr>
        <w:t xml:space="preserve">إن إحدى أهم القضايا التي ينظر إليها على أنها تحدٍ دستوري كبير هي طريقة إختيار منصب الحاكم العام وصلاحياته كرئيس للدولة، فالحاكم العام يتم تعيينه بالفعل من قبل رئيس الوزراء وهذا يعني غياب الشرعية الديمقراطية بسبب التعيين وليس الانتخاب، والحاكم العام يتبع دائما نصيحة رئيس الوزراء بما يؤدي إلى مايعتبره البعض إساءة إستخدام سلطات وصلاحيات هذا المنصب لصالح الحكومة، لذلك يتم السعي إلى فرض قيود دستورية واضحة على موارد (إستغلال) الحكومة لتلك الصلاحيات، والتحدي الآخر يتعلق بحقيقة أن الحاكم العام هو صاحب السلطة الحقيقية، ويشكل إنعكاس </w:t>
      </w:r>
      <w:r w:rsidRPr="00AC39E1">
        <w:rPr>
          <w:rFonts w:ascii="Simplified Arabic" w:hAnsi="Simplified Arabic" w:cs="Simplified Arabic"/>
          <w:kern w:val="0"/>
          <w:sz w:val="28"/>
          <w:szCs w:val="28"/>
          <w:rtl/>
        </w:rPr>
        <w:lastRenderedPageBreak/>
        <w:t>للنظام الملكي نفسه الذي يصفه البعض بأنه لايمثل الشعب بالكامل، كما أن الموقف من مجلس الشيوخ سلبي هو الآخر كونه يفتقر إلى الشرعية الانتخابية، ومايلفت الانتباه إفتقار مجلس الشيوخ للمسائلة ويؤيد الكثيرون جعله هيئة منتخبة وغالبا مايقترن هذا التأييد بانتخاب عدد متساوٍ من أعضاء مجلس الشيوخ من كل مقاطعة بحسب الكثافة السكانية لمقاربة وزن المقاطعتين الاكثر كثافة سكانية وهما أونتاريو وكيبك</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14"/>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w:t>
      </w:r>
    </w:p>
    <w:p w14:paraId="40D88768" w14:textId="77777777" w:rsidR="00B861DE" w:rsidRPr="00AC39E1" w:rsidRDefault="00B861DE" w:rsidP="00B861DE">
      <w:pPr>
        <w:spacing w:line="276" w:lineRule="auto"/>
        <w:jc w:val="lowKashida"/>
        <w:rPr>
          <w:rFonts w:ascii="Simplified Arabic" w:hAnsi="Simplified Arabic" w:cs="Simplified Arabic"/>
          <w:kern w:val="0"/>
          <w:sz w:val="28"/>
          <w:szCs w:val="28"/>
          <w:rtl/>
        </w:rPr>
      </w:pPr>
      <w:r w:rsidRPr="00AC39E1">
        <w:rPr>
          <w:rFonts w:ascii="Simplified Arabic" w:hAnsi="Simplified Arabic" w:cs="Simplified Arabic" w:hint="cs"/>
          <w:kern w:val="0"/>
          <w:sz w:val="28"/>
          <w:szCs w:val="28"/>
          <w:rtl/>
        </w:rPr>
        <w:t xml:space="preserve">ثانيا </w:t>
      </w:r>
      <w:r w:rsidRPr="00AC39E1">
        <w:rPr>
          <w:rFonts w:ascii="Simplified Arabic" w:hAnsi="Simplified Arabic" w:cs="Simplified Arabic"/>
          <w:kern w:val="0"/>
          <w:sz w:val="28"/>
          <w:szCs w:val="28"/>
          <w:rtl/>
        </w:rPr>
        <w:t>–</w:t>
      </w:r>
      <w:r w:rsidRPr="00AC39E1">
        <w:rPr>
          <w:rFonts w:ascii="Simplified Arabic" w:hAnsi="Simplified Arabic" w:cs="Simplified Arabic" w:hint="cs"/>
          <w:kern w:val="0"/>
          <w:sz w:val="28"/>
          <w:szCs w:val="28"/>
          <w:rtl/>
        </w:rPr>
        <w:t xml:space="preserve"> رئيس الوزراء.</w:t>
      </w:r>
    </w:p>
    <w:p w14:paraId="40D8876A" w14:textId="7C9F6412" w:rsidR="00B03CCA" w:rsidRDefault="00B861DE" w:rsidP="00053F7E">
      <w:pPr>
        <w:spacing w:line="276" w:lineRule="auto"/>
        <w:jc w:val="lowKashida"/>
        <w:rPr>
          <w:rFonts w:ascii="Simplified Arabic" w:hAnsi="Simplified Arabic" w:cs="Simplified Arabic"/>
          <w:kern w:val="0"/>
          <w:sz w:val="28"/>
          <w:szCs w:val="28"/>
          <w:rtl/>
          <w:lang w:bidi="ar-IQ"/>
        </w:rPr>
      </w:pPr>
      <w:r w:rsidRPr="00AC39E1">
        <w:rPr>
          <w:rFonts w:ascii="Simplified Arabic" w:hAnsi="Simplified Arabic" w:cs="Simplified Arabic"/>
          <w:kern w:val="0"/>
          <w:sz w:val="28"/>
          <w:szCs w:val="28"/>
          <w:rtl/>
        </w:rPr>
        <w:t xml:space="preserve">يتم تكليف  رئيس  الوزراء بوصفه الجناح الآخر للسلطة التنفيذية بتشكيل حكومته من قبل الحاكم العام، ويكون التكليف في العادة لممثل الكتلة الاكبر في مجلس العموم، ويختار رئيس الوزراء عددا من الوزراء يكونون في الغالب من بين أعضاء مجلسي العموم والشيوخ، لضمان تمثيل جميع مقاطعات وأقاليم البلاد، ثم تؤدي الوزارة القسم الدستوري بعد حصولها على ثقة مجلس العموم بأغلبية الاصوات، وفي حالة عدم وجود أي حزب يشغل أغلبية مقاعد مجلس العموم يلجأ أعضاء المجلس  إلى تشكيل حكومة إئتلافية من قبل الحزب الذي يمتلك أكبر عدد من المقاعد في مجلس العموم طالما تمكنت </w:t>
      </w:r>
      <w:r>
        <w:rPr>
          <w:rFonts w:ascii="Simplified Arabic" w:hAnsi="Simplified Arabic" w:cs="Simplified Arabic" w:hint="cs"/>
          <w:kern w:val="0"/>
          <w:sz w:val="28"/>
          <w:szCs w:val="28"/>
          <w:rtl/>
        </w:rPr>
        <w:t>الحكومة التشكيلية</w:t>
      </w:r>
      <w:r w:rsidRPr="00AC39E1">
        <w:rPr>
          <w:rFonts w:ascii="Simplified Arabic" w:hAnsi="Simplified Arabic" w:cs="Simplified Arabic"/>
          <w:kern w:val="0"/>
          <w:sz w:val="28"/>
          <w:szCs w:val="28"/>
          <w:rtl/>
        </w:rPr>
        <w:t xml:space="preserve"> من الحفاظ على السلطة من خلال حصولها على دعم الاحزاب الاخرى، ويتم إستبدال الحكومة عندما تفقد ثقة مجلس العموم أو أن يتم حل مجلس العموم والدعوة لإجراء إنتخابات جديدة، ومن الناحية الوظيفية تعمل الحكومة عبر مجلس الوزراء الذي يركز في جلساته الاعتيادية على أعمال السياسات العامة أكثر من التركيز على القضايا الاخرى</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15"/>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 ويستعين على ذلك بمجالس  ولجان فرعية يشكلها هو</w:t>
      </w:r>
      <w:r w:rsidRPr="00AC39E1">
        <w:rPr>
          <w:rFonts w:ascii="Simplified Arabic" w:hAnsi="Simplified Arabic" w:cs="Simplified Arabic" w:hint="cs"/>
          <w:kern w:val="0"/>
          <w:sz w:val="28"/>
          <w:szCs w:val="28"/>
          <w:rtl/>
          <w:lang w:bidi="ar-IQ"/>
        </w:rPr>
        <w:t>،</w:t>
      </w:r>
      <w:r w:rsidRPr="00AC39E1">
        <w:rPr>
          <w:rFonts w:ascii="Simplified Arabic" w:hAnsi="Simplified Arabic" w:cs="Simplified Arabic"/>
          <w:kern w:val="0"/>
          <w:sz w:val="28"/>
          <w:szCs w:val="28"/>
          <w:rtl/>
        </w:rPr>
        <w:t xml:space="preserve"> أهمها مجلس الخزانة الذي يشرف على نفقات أموال الدولة في كل وزارة وهيئة، ومجلس الوزراء الداخلي الذي يتكفل بمهام ترتيب الاولويات والتخطيط ويعمل كلجنة تحدد الاتجاهات الاستراتيجية للحكومة والتدقيق والموافقة على تعيينات المناصب </w:t>
      </w:r>
      <w:r w:rsidRPr="00AC39E1">
        <w:rPr>
          <w:rFonts w:ascii="Simplified Arabic" w:hAnsi="Simplified Arabic" w:cs="Simplified Arabic"/>
          <w:kern w:val="0"/>
          <w:sz w:val="28"/>
          <w:szCs w:val="28"/>
          <w:rtl/>
        </w:rPr>
        <w:lastRenderedPageBreak/>
        <w:t>الرئيسة، والمصادقة على عضوية اللجان الوزارية وتشمل (الخارجية والامن، وأمن الطاقة، والبيئة، والتنمية طويلة الاجل، والنمو الاقتصادي، والشؤون الاجتماعية، والعمليات)، ويرأس كل لجنة وزير تتوافق وزارته مع عمل اللجنة</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16"/>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w:t>
      </w:r>
    </w:p>
    <w:p w14:paraId="40D8876B" w14:textId="77777777" w:rsidR="00B861DE" w:rsidRPr="00AC39E1" w:rsidRDefault="00B861DE" w:rsidP="00B03CCA">
      <w:pPr>
        <w:spacing w:line="240" w:lineRule="auto"/>
        <w:jc w:val="center"/>
        <w:rPr>
          <w:rFonts w:ascii="Simplified Arabic" w:hAnsi="Simplified Arabic" w:cs="Simplified Arabic"/>
          <w:b/>
          <w:bCs/>
          <w:kern w:val="0"/>
          <w:sz w:val="28"/>
          <w:szCs w:val="28"/>
          <w:rtl/>
          <w:lang w:bidi="ar-IQ"/>
        </w:rPr>
      </w:pPr>
      <w:r w:rsidRPr="00AC39E1">
        <w:rPr>
          <w:rFonts w:ascii="Simplified Arabic" w:hAnsi="Simplified Arabic" w:cs="Simplified Arabic" w:hint="cs"/>
          <w:b/>
          <w:bCs/>
          <w:kern w:val="0"/>
          <w:sz w:val="28"/>
          <w:szCs w:val="28"/>
          <w:rtl/>
          <w:lang w:bidi="ar-IQ"/>
        </w:rPr>
        <w:t>المطلب الثالث</w:t>
      </w:r>
    </w:p>
    <w:p w14:paraId="40D8876C" w14:textId="77777777" w:rsidR="00B861DE" w:rsidRPr="00AC39E1" w:rsidRDefault="00B861DE" w:rsidP="00B03CCA">
      <w:pPr>
        <w:spacing w:line="240" w:lineRule="auto"/>
        <w:jc w:val="center"/>
        <w:rPr>
          <w:rFonts w:ascii="Simplified Arabic" w:hAnsi="Simplified Arabic" w:cs="Simplified Arabic"/>
          <w:b/>
          <w:bCs/>
          <w:kern w:val="0"/>
          <w:sz w:val="28"/>
          <w:szCs w:val="28"/>
          <w:rtl/>
          <w:lang w:bidi="ar-IQ"/>
        </w:rPr>
      </w:pPr>
      <w:r w:rsidRPr="00AC39E1">
        <w:rPr>
          <w:rFonts w:ascii="Simplified Arabic" w:hAnsi="Simplified Arabic" w:cs="Simplified Arabic"/>
          <w:b/>
          <w:bCs/>
          <w:kern w:val="0"/>
          <w:sz w:val="28"/>
          <w:szCs w:val="28"/>
          <w:rtl/>
        </w:rPr>
        <w:t>السلطة القضائية</w:t>
      </w:r>
    </w:p>
    <w:p w14:paraId="40D8876D"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إكتسبت كندا فكرة سيادة حكم القانون من </w:t>
      </w:r>
      <w:r w:rsidRPr="00AC39E1">
        <w:rPr>
          <w:rFonts w:ascii="Simplified Arabic" w:eastAsia="Calibri" w:hAnsi="Simplified Arabic" w:cs="Simplified Arabic" w:hint="cs"/>
          <w:kern w:val="0"/>
          <w:sz w:val="28"/>
          <w:szCs w:val="28"/>
          <w:rtl/>
          <w:lang w:bidi="ar-IQ"/>
        </w:rPr>
        <w:t xml:space="preserve">التجربة </w:t>
      </w:r>
      <w:r w:rsidRPr="00AC39E1">
        <w:rPr>
          <w:rFonts w:ascii="Simplified Arabic" w:eastAsia="Calibri" w:hAnsi="Simplified Arabic" w:cs="Simplified Arabic"/>
          <w:kern w:val="0"/>
          <w:sz w:val="28"/>
          <w:szCs w:val="28"/>
          <w:rtl/>
          <w:lang w:bidi="ar-IQ"/>
        </w:rPr>
        <w:t>البريطانية، ففي كل مقاطعة يوجد نظام قضائي وفق الطراز البريطاني المتدرج من المحكمة القضائية الصغرى إلى المحكمة القضائية العليا ومحكمة الاستئناف، ويعين كل القضاة باستثناء قضاة المحاكم الصغرى بواسطة السلطة الاتحادية، وعلى المستوى الاتحادي توجد محكمة كندا العليا ومحكمة كندا المالية التي تباشر القضايا المالية والتجارية المتعلقة بالتاج ولاتنظر فيها المحاكم الاقليمية، أما المحكمة الاتحادية العليا فتقوم بالنظر في الاستئناف المقدم ضد احكام المحاكم العليا في المقاطعات في القضايا ذات الاختصاص المدني والجنائي، واصبحت هذه المحكمة على رأس القضاء الكندي بعد إلغاء حق الاستئناف بالنسبة للجنة القضائية للمجلس الخاص البريطاني، وصار للمحكمة الاتحادية العليا سلطة تفوق أي محكمة بريطانية حيث يطلب منها أن تقرر ما إذا كان أي قانون إتحادي أو إقليمي يتفق أو لايتفق مع الدستور، وفي بعض الحالات يطلب منها الرأي في دستورية التشريعات التي في طور المصادقة عليها، أما المحاكم العليا في المقاطعات فيمكنها النظر في مدى مطابقة التشريع الاقليمي لدستور المقاطعة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7"/>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w:t>
      </w:r>
    </w:p>
    <w:p w14:paraId="40D8876E"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bookmarkStart w:id="4" w:name="_Hlk146052298"/>
      <w:r w:rsidRPr="00AC39E1">
        <w:rPr>
          <w:rFonts w:ascii="Simplified Arabic" w:eastAsia="Calibri" w:hAnsi="Simplified Arabic" w:cs="Simplified Arabic"/>
          <w:kern w:val="0"/>
          <w:sz w:val="28"/>
          <w:szCs w:val="28"/>
          <w:rtl/>
          <w:lang w:bidi="ar-IQ"/>
        </w:rPr>
        <w:t xml:space="preserve">تتشكل السطة القضائية في كندا من المحكمة الفيدرالية الكندية (المحكمة العليا)، ومحكمة الاستئناف الاتحادية (محكمة الاستئناف)، ومحاكم المقاطعات (محاكم العدل)، </w:t>
      </w:r>
      <w:bookmarkEnd w:id="4"/>
      <w:r w:rsidRPr="00AC39E1">
        <w:rPr>
          <w:rFonts w:ascii="Simplified Arabic" w:eastAsia="Calibri" w:hAnsi="Simplified Arabic" w:cs="Simplified Arabic"/>
          <w:kern w:val="0"/>
          <w:sz w:val="28"/>
          <w:szCs w:val="28"/>
          <w:rtl/>
          <w:lang w:bidi="ar-IQ"/>
        </w:rPr>
        <w:t xml:space="preserve">وبموجب الدستور يتم تقسيم السلطة القضائية في كندا بين الحكومة الفيدرالية وحكومات </w:t>
      </w:r>
      <w:r w:rsidRPr="00AC39E1">
        <w:rPr>
          <w:rFonts w:ascii="Simplified Arabic" w:eastAsia="Calibri" w:hAnsi="Simplified Arabic" w:cs="Simplified Arabic"/>
          <w:kern w:val="0"/>
          <w:sz w:val="28"/>
          <w:szCs w:val="28"/>
          <w:rtl/>
          <w:lang w:bidi="ar-IQ"/>
        </w:rPr>
        <w:lastRenderedPageBreak/>
        <w:t>المقاطعات العشر، وتمنح المقاطعات الولاية القضائية لتحقيق العدالة في المقاطعة، كما يتم تنظيم المحاكم في كندا من خلال أربع مستويات، أعلاها المحكمة العليا وتعمل كمحكمة إستئناف عامة لكندا وتشكل الملاذ الاخير للتقاضي بين الاطراف، لذا فهي أكبر من أن تكون محكمة عليا فيدرالية فحسب، والمستوى التالي هي محكمة الاستئناف الاتحادية وتكون مسئولة عن محاكم الاستئناف للأقاليم الفيدرالية الثلاث في كندا (يوكون ونونافوت والاراضي الشمالية الغربية)، أما المستوى الادنى فهي المحاكم العامة الاقليمية ومحاكم الضرائب، وفي المستوى الاخير توجد محاكم المقاطعات التي بدورها تتفرع إلى أقسام مختلفة بواجبات محددة وفقا لموضوع إختصاص كل منها، ومنها على سبيل المثال قسم المرور وقسم المطالبات الصغيرة وقسم الاسرة والقسم الجنائي</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8"/>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ويتم إختيار جميع أعضاء السلطة القضائية في كندا تبعا للتخصص القانوني إذ يتم تعيين القضاة من قبل الحكومة الفيدرالية (من قبل الحاكم العام باقتراح من رئيس الوزراء)  باستثناء أولئك الموجودين في محاكم الاقاليم، حيث يتم تعيينهم من خلال نقابة المحامين بشرط إستمرار عملهم في المحاكم مدة لاتقل عن عشر سنوات، ويخضع جميع القضاة في كندا للتقاعد الالزامي عدا في بعض الحالات التي حدد فيها الدستور سن التقاعد عند 75 سنة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19"/>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70" w14:textId="12CE7A1E" w:rsidR="004A4C1B" w:rsidRDefault="00B861DE" w:rsidP="00053F7E">
      <w:pPr>
        <w:spacing w:after="120" w:line="276" w:lineRule="auto"/>
        <w:jc w:val="lowKashida"/>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kern w:val="0"/>
          <w:sz w:val="28"/>
          <w:szCs w:val="28"/>
          <w:rtl/>
          <w:lang w:bidi="ar-IQ"/>
        </w:rPr>
        <w:t>لقد تطورت المحكمة العليا في كندا من مؤسسة ثانوية مستترة نسبيا إلى واحدة من أهم الهيئات الحاكمة في البلاد، وجاء تطورها لنواحي عدة فقد خضعت وشكلت</w:t>
      </w:r>
      <w:r>
        <w:rPr>
          <w:rFonts w:ascii="Simplified Arabic" w:eastAsia="Calibri" w:hAnsi="Simplified Arabic" w:cs="Simplified Arabic" w:hint="cs"/>
          <w:kern w:val="0"/>
          <w:sz w:val="28"/>
          <w:szCs w:val="28"/>
          <w:rtl/>
          <w:lang w:bidi="ar-IQ"/>
        </w:rPr>
        <w:t xml:space="preserve"> في</w:t>
      </w:r>
      <w:r w:rsidRPr="00AC39E1">
        <w:rPr>
          <w:rFonts w:ascii="Simplified Arabic" w:eastAsia="Calibri" w:hAnsi="Simplified Arabic" w:cs="Simplified Arabic"/>
          <w:kern w:val="0"/>
          <w:sz w:val="28"/>
          <w:szCs w:val="28"/>
          <w:rtl/>
          <w:lang w:bidi="ar-IQ"/>
        </w:rPr>
        <w:t xml:space="preserve"> بداية الامر من قبل قوى سياسية خارجية إلى حد كبير، ثم تم دفع مركز القضاء ودور القضاة البارز إلى مواقع الصدارة في هيكل النظام السياسي العام لكندا، كما عززت قرارات القضاة من جانبهم دور المحكمة كسلطة قضائية مستقلة بم</w:t>
      </w:r>
      <w:r>
        <w:rPr>
          <w:rFonts w:ascii="Simplified Arabic" w:eastAsia="Calibri" w:hAnsi="Simplified Arabic" w:cs="Simplified Arabic" w:hint="cs"/>
          <w:kern w:val="0"/>
          <w:sz w:val="28"/>
          <w:szCs w:val="28"/>
          <w:rtl/>
          <w:lang w:bidi="ar-IQ"/>
        </w:rPr>
        <w:t>ؤ</w:t>
      </w:r>
      <w:r w:rsidRPr="00AC39E1">
        <w:rPr>
          <w:rFonts w:ascii="Simplified Arabic" w:eastAsia="Calibri" w:hAnsi="Simplified Arabic" w:cs="Simplified Arabic"/>
          <w:kern w:val="0"/>
          <w:sz w:val="28"/>
          <w:szCs w:val="28"/>
          <w:rtl/>
          <w:lang w:bidi="ar-IQ"/>
        </w:rPr>
        <w:t>از</w:t>
      </w:r>
      <w:r>
        <w:rPr>
          <w:rFonts w:ascii="Simplified Arabic" w:eastAsia="Calibri" w:hAnsi="Simplified Arabic" w:cs="Simplified Arabic" w:hint="cs"/>
          <w:kern w:val="0"/>
          <w:sz w:val="28"/>
          <w:szCs w:val="28"/>
          <w:rtl/>
          <w:lang w:bidi="ar-IQ"/>
        </w:rPr>
        <w:t>رة</w:t>
      </w:r>
      <w:r w:rsidRPr="00AC39E1">
        <w:rPr>
          <w:rFonts w:ascii="Simplified Arabic" w:eastAsia="Calibri" w:hAnsi="Simplified Arabic" w:cs="Simplified Arabic"/>
          <w:kern w:val="0"/>
          <w:sz w:val="28"/>
          <w:szCs w:val="28"/>
          <w:rtl/>
          <w:lang w:bidi="ar-IQ"/>
        </w:rPr>
        <w:t xml:space="preserve"> السلطتين التشريعية والتنفيذية، وقد أسهمت التفضيلات السياسية في حل الخلافات وجعلها جزء </w:t>
      </w:r>
      <w:r w:rsidRPr="00AC39E1">
        <w:rPr>
          <w:rFonts w:ascii="Simplified Arabic" w:eastAsia="Calibri" w:hAnsi="Simplified Arabic" w:cs="Simplified Arabic"/>
          <w:kern w:val="0"/>
          <w:sz w:val="28"/>
          <w:szCs w:val="28"/>
          <w:rtl/>
          <w:lang w:bidi="ar-IQ"/>
        </w:rPr>
        <w:lastRenderedPageBreak/>
        <w:t>من التركيبة المعقدة التي يتم من خلالها إتخاذ القرارات، وخففت تلك الاسهامات من ضغط مجموعة المباديء والقواعد القانونية التي تحتكم بها المحكمة عند البت في مسألة ما، وكذلك أولت الطبيعة القضائية للمحكمة العليا قدرا كبيرا من الاهتمام بشرعيتها والدور المناسب الذي تؤديه كمؤسسة راعية للميثاق الكندي للحقوق والحريات خصوصا عندما يتخذ بعض القضاة سبيلا للتعبير عن الحياد ودورهم الحاكم في قضايا تتعلق بمراعاة الفروع التشريعية أو التنفيذية للحكومة ربما تتجاهلها أدبيات السلوك القضائي التقليدي في حالات كثيرة، والعنصر الآخر الذي ساهم في تطور المحكمة العليا لكندا والمتزامن مع نوع العدالة المقدمة هو الموازنة نسبيا بين الجنسين ووجود عدد كبير من القضاة ذوي الخلفيات الاكاديمية وليس من القضاة ذوي الممارسة القانونية البحتة، وغالبا مايقال أن هذه الخصائص لها تأثير هام على إسلوب القضاة ونهجهم في إتخاذ القرارات</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0"/>
      </w:r>
      <w:r w:rsidRPr="00AC39E1">
        <w:rPr>
          <w:rFonts w:ascii="Simplified Arabic" w:eastAsia="Calibri" w:hAnsi="Simplified Arabic" w:cs="Simplified Arabic"/>
          <w:kern w:val="0"/>
          <w:sz w:val="28"/>
          <w:szCs w:val="28"/>
          <w:vertAlign w:val="superscript"/>
          <w:rtl/>
          <w:lang w:bidi="ar-IQ"/>
        </w:rPr>
        <w:t>)</w:t>
      </w:r>
    </w:p>
    <w:p w14:paraId="40D88774" w14:textId="77777777" w:rsidR="00B861DE" w:rsidRPr="00AC39E1" w:rsidRDefault="00B861DE" w:rsidP="00053F7E">
      <w:pPr>
        <w:spacing w:after="120" w:line="240" w:lineRule="auto"/>
        <w:jc w:val="center"/>
        <w:rPr>
          <w:rFonts w:ascii="Simplified Arabic" w:hAnsi="Simplified Arabic" w:cs="Simplified Arabic"/>
          <w:b/>
          <w:bCs/>
          <w:sz w:val="32"/>
          <w:szCs w:val="32"/>
          <w:rtl/>
          <w:lang w:bidi="ar-IQ"/>
        </w:rPr>
      </w:pPr>
      <w:r w:rsidRPr="00AC39E1">
        <w:rPr>
          <w:rFonts w:ascii="Simplified Arabic" w:hAnsi="Simplified Arabic" w:cs="Simplified Arabic" w:hint="cs"/>
          <w:b/>
          <w:bCs/>
          <w:sz w:val="32"/>
          <w:szCs w:val="32"/>
          <w:rtl/>
          <w:lang w:bidi="ar-IQ"/>
        </w:rPr>
        <w:t>المبحث الثاني</w:t>
      </w:r>
    </w:p>
    <w:p w14:paraId="40D88775" w14:textId="77777777" w:rsidR="00B861DE" w:rsidRPr="00AC39E1" w:rsidRDefault="00B861DE" w:rsidP="00053F7E">
      <w:pPr>
        <w:spacing w:after="120" w:line="240" w:lineRule="auto"/>
        <w:jc w:val="center"/>
        <w:rPr>
          <w:rFonts w:ascii="Simplified Arabic" w:hAnsi="Simplified Arabic" w:cs="Simplified Arabic"/>
          <w:b/>
          <w:bCs/>
          <w:sz w:val="32"/>
          <w:szCs w:val="32"/>
          <w:rtl/>
          <w:lang w:bidi="ar-IQ"/>
        </w:rPr>
      </w:pPr>
      <w:bookmarkStart w:id="5" w:name="_Hlk144681908"/>
      <w:r w:rsidRPr="00AC39E1">
        <w:rPr>
          <w:rFonts w:ascii="Simplified Arabic" w:hAnsi="Simplified Arabic" w:cs="Simplified Arabic"/>
          <w:b/>
          <w:bCs/>
          <w:sz w:val="32"/>
          <w:szCs w:val="32"/>
          <w:rtl/>
          <w:lang w:bidi="ar-IQ"/>
        </w:rPr>
        <w:t>خصائص النظام السياسي</w:t>
      </w:r>
      <w:r w:rsidRPr="00AC39E1">
        <w:rPr>
          <w:rFonts w:ascii="Simplified Arabic" w:hAnsi="Simplified Arabic" w:cs="Simplified Arabic" w:hint="cs"/>
          <w:b/>
          <w:bCs/>
          <w:sz w:val="32"/>
          <w:szCs w:val="32"/>
          <w:rtl/>
          <w:lang w:bidi="ar-IQ"/>
        </w:rPr>
        <w:t xml:space="preserve"> في دولة كندا</w:t>
      </w:r>
    </w:p>
    <w:p w14:paraId="40D88776" w14:textId="77777777" w:rsidR="00B861DE" w:rsidRPr="00AC39E1" w:rsidRDefault="00B861DE" w:rsidP="00B861DE">
      <w:pPr>
        <w:spacing w:line="276" w:lineRule="auto"/>
        <w:ind w:firstLine="720"/>
        <w:jc w:val="lowKashida"/>
        <w:rPr>
          <w:rFonts w:ascii="Simplified Arabic" w:hAnsi="Simplified Arabic" w:cs="Simplified Arabic"/>
          <w:sz w:val="28"/>
          <w:szCs w:val="28"/>
          <w:rtl/>
          <w:lang w:bidi="ar-IQ"/>
        </w:rPr>
      </w:pPr>
      <w:r w:rsidRPr="00AC39E1">
        <w:rPr>
          <w:rFonts w:ascii="Simplified Arabic" w:hAnsi="Simplified Arabic" w:cs="Simplified Arabic" w:hint="cs"/>
          <w:sz w:val="28"/>
          <w:szCs w:val="28"/>
          <w:rtl/>
          <w:lang w:bidi="ar-IQ"/>
        </w:rPr>
        <w:t>يتمظهر النظام السياسي وإدارة الدولة في كندا بوضوح من خلال خصائص وسمات يمكن التعبير عنها بأنها أصبحت لصيقة بالدولة الكندية، فالحكومة التوافقية في كندا تكون هي البديل الحاضر دائما</w:t>
      </w:r>
      <w:r>
        <w:rPr>
          <w:rFonts w:ascii="Simplified Arabic" w:hAnsi="Simplified Arabic" w:cs="Simplified Arabic" w:hint="cs"/>
          <w:sz w:val="28"/>
          <w:szCs w:val="28"/>
          <w:rtl/>
          <w:lang w:bidi="ar-IQ"/>
        </w:rPr>
        <w:t>ً</w:t>
      </w:r>
      <w:r w:rsidRPr="00AC39E1">
        <w:rPr>
          <w:rFonts w:ascii="Simplified Arabic" w:hAnsi="Simplified Arabic" w:cs="Simplified Arabic" w:hint="cs"/>
          <w:sz w:val="28"/>
          <w:szCs w:val="28"/>
          <w:rtl/>
          <w:lang w:bidi="ar-IQ"/>
        </w:rPr>
        <w:t xml:space="preserve"> للخروج من أزمة تشكيل حكومة الأغلبية وفق المسار الديمقراطي الطبيعي، ويتم اللجوء إلى الديمقراطية التوافقية للحيلولة دون تهميش دور الأقليات في مشاركتهم السلطة وإتخاذ القرارات خصوصا في المجتمعات التعددية ذات التنوع المجتمعي الذي يسعى فيه كل نوع إلى التمسك بلغته وثقافته وأفكاره، أما التوسع في توزيع السلطات ولأبعد مدى بين الحكومة الاتحادية وحكومات المقاطعات شكل هو الآخر ملمحا كنديا خالصا، حيث حدد الدستور الكندي في المادة (92) منه </w:t>
      </w:r>
      <w:r w:rsidRPr="00AC39E1">
        <w:rPr>
          <w:rFonts w:ascii="Simplified Arabic" w:hAnsi="Simplified Arabic" w:cs="Simplified Arabic" w:hint="cs"/>
          <w:sz w:val="28"/>
          <w:szCs w:val="28"/>
          <w:rtl/>
          <w:lang w:bidi="ar-IQ"/>
        </w:rPr>
        <w:lastRenderedPageBreak/>
        <w:t xml:space="preserve">مجموعة واسعة من الإختصاصات تمارسها المقاطعات وفق تشريعات تختص بها كل مقاطعة، فضلا عن إختصاصات أخرى مشتركة تكون أولوية البت النهائي فيها من قبل الحكومة الإتحادية، كما تمثل الفيدرالية اللاتماثلية أساساً إلتزمته كندا للتعبير عن الإعتراف الدستوري بخصوصية مقاطعة كيبك ذات الغالبية الفرنسية وكونها متميزة تأريخيا وثقافيا ولغويا عن باقي المقاطعات، وبالتالي </w:t>
      </w:r>
      <w:r w:rsidRPr="00AC39E1">
        <w:rPr>
          <w:rFonts w:ascii="Simplified Arabic" w:eastAsia="Calibri" w:hAnsi="Simplified Arabic" w:cs="Simplified Arabic"/>
          <w:kern w:val="0"/>
          <w:sz w:val="28"/>
          <w:szCs w:val="28"/>
          <w:rtl/>
          <w:lang w:bidi="ar-IQ"/>
        </w:rPr>
        <w:t xml:space="preserve">فإن مسألة الحكم </w:t>
      </w:r>
      <w:r w:rsidRPr="00AC39E1">
        <w:rPr>
          <w:rFonts w:ascii="Simplified Arabic" w:eastAsia="Calibri" w:hAnsi="Simplified Arabic" w:cs="Simplified Arabic" w:hint="cs"/>
          <w:kern w:val="0"/>
          <w:sz w:val="28"/>
          <w:szCs w:val="28"/>
          <w:rtl/>
          <w:lang w:bidi="ar-IQ"/>
        </w:rPr>
        <w:t xml:space="preserve">الذاتي </w:t>
      </w:r>
      <w:r w:rsidRPr="00AC39E1">
        <w:rPr>
          <w:rFonts w:ascii="Simplified Arabic" w:eastAsia="Calibri" w:hAnsi="Simplified Arabic" w:cs="Simplified Arabic"/>
          <w:kern w:val="0"/>
          <w:sz w:val="28"/>
          <w:szCs w:val="28"/>
          <w:rtl/>
          <w:lang w:bidi="ar-IQ"/>
        </w:rPr>
        <w:t>بالنسبة لمعظم الناطقين بالفرنسية في مقاطعة كيبك لايمكن فصلها عن القضية المتعلقة بقدرة الفيدرالية</w:t>
      </w:r>
      <w:r w:rsidRPr="00AC39E1">
        <w:rPr>
          <w:rFonts w:ascii="Simplified Arabic" w:eastAsia="Calibri" w:hAnsi="Simplified Arabic" w:cs="Simplified Arabic" w:hint="cs"/>
          <w:kern w:val="0"/>
          <w:sz w:val="28"/>
          <w:szCs w:val="28"/>
          <w:rtl/>
          <w:lang w:bidi="ar-IQ"/>
        </w:rPr>
        <w:t xml:space="preserve"> اللاتماثلية في كندا </w:t>
      </w:r>
      <w:r w:rsidRPr="00AC39E1">
        <w:rPr>
          <w:rFonts w:ascii="Simplified Arabic" w:eastAsia="Calibri" w:hAnsi="Simplified Arabic" w:cs="Simplified Arabic"/>
          <w:kern w:val="0"/>
          <w:sz w:val="28"/>
          <w:szCs w:val="28"/>
          <w:rtl/>
          <w:lang w:bidi="ar-IQ"/>
        </w:rPr>
        <w:t>على إستيعاب ميزة كيبك عن باقي المقاطعات ومنحها معاملة مختلفة</w:t>
      </w:r>
      <w:r w:rsidRPr="00AC39E1">
        <w:rPr>
          <w:rFonts w:ascii="Simplified Arabic" w:hAnsi="Simplified Arabic" w:cs="Simplified Arabic" w:hint="cs"/>
          <w:sz w:val="28"/>
          <w:szCs w:val="28"/>
          <w:rtl/>
          <w:lang w:bidi="ar-IQ"/>
        </w:rPr>
        <w:t>، ولذلك كان لابد من التفصيل أكثر في هذه الخصائص الثلاث عبر ثلاث مطالب إنطوى عليها هذا المبحث وكما يأتي:</w:t>
      </w:r>
    </w:p>
    <w:p w14:paraId="40D88777"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المطلب</w:t>
      </w:r>
      <w:r w:rsidRPr="00AC39E1">
        <w:rPr>
          <w:rFonts w:ascii="Simplified Arabic" w:eastAsia="Calibri" w:hAnsi="Simplified Arabic" w:cs="Simplified Arabic"/>
          <w:kern w:val="0"/>
          <w:sz w:val="28"/>
          <w:szCs w:val="28"/>
          <w:rtl/>
          <w:lang w:bidi="ar-IQ"/>
        </w:rPr>
        <w:t xml:space="preserve"> الاول</w:t>
      </w:r>
      <w:r w:rsidRPr="00AC39E1">
        <w:rPr>
          <w:rFonts w:ascii="Simplified Arabic" w:eastAsia="Calibri" w:hAnsi="Simplified Arabic" w:cs="Simplified Arabic" w:hint="cs"/>
          <w:kern w:val="0"/>
          <w:sz w:val="28"/>
          <w:szCs w:val="28"/>
          <w:rtl/>
          <w:lang w:bidi="ar-IQ"/>
        </w:rPr>
        <w:t xml:space="preserve">: </w:t>
      </w:r>
      <w:r w:rsidRPr="00AC39E1">
        <w:rPr>
          <w:rFonts w:ascii="Simplified Arabic" w:eastAsia="Calibri" w:hAnsi="Simplified Arabic" w:cs="Simplified Arabic"/>
          <w:kern w:val="0"/>
          <w:sz w:val="28"/>
          <w:szCs w:val="28"/>
          <w:rtl/>
          <w:lang w:bidi="ar-IQ"/>
        </w:rPr>
        <w:t>الديمقراطية التوافقية</w:t>
      </w:r>
      <w:r w:rsidRPr="00AC39E1">
        <w:rPr>
          <w:rFonts w:ascii="Simplified Arabic" w:eastAsia="Calibri" w:hAnsi="Simplified Arabic" w:cs="Simplified Arabic" w:hint="cs"/>
          <w:kern w:val="0"/>
          <w:sz w:val="28"/>
          <w:szCs w:val="28"/>
          <w:rtl/>
          <w:lang w:bidi="ar-IQ"/>
        </w:rPr>
        <w:t>.</w:t>
      </w:r>
    </w:p>
    <w:p w14:paraId="40D88778"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المطلب</w:t>
      </w:r>
      <w:r w:rsidRPr="00AC39E1">
        <w:rPr>
          <w:rFonts w:ascii="Simplified Arabic" w:eastAsia="Calibri" w:hAnsi="Simplified Arabic" w:cs="Simplified Arabic"/>
          <w:kern w:val="0"/>
          <w:sz w:val="28"/>
          <w:szCs w:val="28"/>
          <w:rtl/>
          <w:lang w:bidi="ar-IQ"/>
        </w:rPr>
        <w:t xml:space="preserve"> الثاني</w:t>
      </w:r>
      <w:r w:rsidRPr="00AC39E1">
        <w:rPr>
          <w:rFonts w:ascii="Simplified Arabic" w:eastAsia="Calibri" w:hAnsi="Simplified Arabic" w:cs="Simplified Arabic" w:hint="cs"/>
          <w:kern w:val="0"/>
          <w:sz w:val="28"/>
          <w:szCs w:val="28"/>
          <w:rtl/>
          <w:lang w:bidi="ar-IQ"/>
        </w:rPr>
        <w:t xml:space="preserve">: </w:t>
      </w:r>
      <w:r w:rsidRPr="00AC39E1">
        <w:rPr>
          <w:rFonts w:ascii="Simplified Arabic" w:eastAsia="Calibri" w:hAnsi="Simplified Arabic" w:cs="Simplified Arabic"/>
          <w:kern w:val="0"/>
          <w:sz w:val="28"/>
          <w:szCs w:val="28"/>
          <w:rtl/>
          <w:lang w:bidi="ar-IQ"/>
        </w:rPr>
        <w:t>التوسع في توزيع الإختصاصات بين الحكومة الإتحادية والمقاطعات</w:t>
      </w:r>
      <w:r w:rsidRPr="00AC39E1">
        <w:rPr>
          <w:rFonts w:ascii="Simplified Arabic" w:eastAsia="Calibri" w:hAnsi="Simplified Arabic" w:cs="Simplified Arabic" w:hint="cs"/>
          <w:kern w:val="0"/>
          <w:sz w:val="28"/>
          <w:szCs w:val="28"/>
          <w:rtl/>
          <w:lang w:bidi="ar-IQ"/>
        </w:rPr>
        <w:t>.</w:t>
      </w:r>
    </w:p>
    <w:p w14:paraId="40D88779" w14:textId="77777777" w:rsidR="00B861DE" w:rsidRPr="00AC39E1" w:rsidRDefault="00B861DE" w:rsidP="00B861DE">
      <w:pPr>
        <w:spacing w:after="200" w:line="276" w:lineRule="auto"/>
        <w:jc w:val="lowKashida"/>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kern w:val="0"/>
          <w:sz w:val="28"/>
          <w:szCs w:val="28"/>
          <w:rtl/>
          <w:lang w:bidi="ar-IQ"/>
        </w:rPr>
        <w:t>المطلب</w:t>
      </w:r>
      <w:r w:rsidRPr="00AC39E1">
        <w:rPr>
          <w:rFonts w:ascii="Simplified Arabic" w:eastAsia="Calibri" w:hAnsi="Simplified Arabic" w:cs="Simplified Arabic"/>
          <w:kern w:val="0"/>
          <w:sz w:val="28"/>
          <w:szCs w:val="28"/>
          <w:rtl/>
          <w:lang w:bidi="ar-IQ"/>
        </w:rPr>
        <w:t xml:space="preserve"> الثالث</w:t>
      </w:r>
      <w:r w:rsidRPr="00AC39E1">
        <w:rPr>
          <w:rFonts w:ascii="Simplified Arabic" w:eastAsia="Calibri" w:hAnsi="Simplified Arabic" w:cs="Simplified Arabic" w:hint="cs"/>
          <w:kern w:val="0"/>
          <w:sz w:val="28"/>
          <w:szCs w:val="28"/>
          <w:rtl/>
          <w:lang w:bidi="ar-IQ"/>
        </w:rPr>
        <w:t xml:space="preserve">: </w:t>
      </w:r>
      <w:r w:rsidRPr="00AC39E1">
        <w:rPr>
          <w:rFonts w:ascii="Simplified Arabic" w:eastAsia="Calibri" w:hAnsi="Simplified Arabic" w:cs="Simplified Arabic"/>
          <w:kern w:val="0"/>
          <w:sz w:val="28"/>
          <w:szCs w:val="28"/>
          <w:rtl/>
          <w:lang w:bidi="ar-IQ"/>
        </w:rPr>
        <w:t>الفيدرالية اللاتماثلية</w:t>
      </w:r>
      <w:r w:rsidRPr="00AC39E1">
        <w:rPr>
          <w:rFonts w:ascii="Simplified Arabic" w:eastAsia="Calibri" w:hAnsi="Simplified Arabic" w:cs="Simplified Arabic" w:hint="cs"/>
          <w:kern w:val="0"/>
          <w:sz w:val="28"/>
          <w:szCs w:val="28"/>
          <w:rtl/>
          <w:lang w:bidi="ar-IQ"/>
        </w:rPr>
        <w:t>.</w:t>
      </w:r>
      <w:bookmarkEnd w:id="5"/>
    </w:p>
    <w:p w14:paraId="40D8877A" w14:textId="77777777" w:rsidR="00B861DE" w:rsidRPr="00AC39E1" w:rsidRDefault="00B861DE" w:rsidP="00053F7E">
      <w:pPr>
        <w:spacing w:after="120" w:line="276" w:lineRule="auto"/>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b/>
          <w:bCs/>
          <w:kern w:val="0"/>
          <w:sz w:val="32"/>
          <w:szCs w:val="32"/>
          <w:rtl/>
          <w:lang w:bidi="ar-IQ"/>
        </w:rPr>
        <w:t>المطلب</w:t>
      </w:r>
      <w:r w:rsidRPr="00AC39E1">
        <w:rPr>
          <w:rFonts w:ascii="Simplified Arabic" w:eastAsia="Calibri" w:hAnsi="Simplified Arabic" w:cs="Simplified Arabic"/>
          <w:b/>
          <w:bCs/>
          <w:kern w:val="0"/>
          <w:sz w:val="32"/>
          <w:szCs w:val="32"/>
          <w:rtl/>
          <w:lang w:bidi="ar-IQ"/>
        </w:rPr>
        <w:t xml:space="preserve"> الاول</w:t>
      </w:r>
    </w:p>
    <w:p w14:paraId="40D8877B" w14:textId="77777777" w:rsidR="00B861DE" w:rsidRPr="00AC39E1" w:rsidRDefault="00B861DE" w:rsidP="00053F7E">
      <w:pPr>
        <w:spacing w:after="120" w:line="276" w:lineRule="auto"/>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b/>
          <w:bCs/>
          <w:kern w:val="0"/>
          <w:sz w:val="32"/>
          <w:szCs w:val="32"/>
          <w:rtl/>
          <w:lang w:bidi="ar-IQ"/>
        </w:rPr>
        <w:t>الديمقراطية التوافقية</w:t>
      </w:r>
    </w:p>
    <w:p w14:paraId="40D8877C"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bookmarkStart w:id="6" w:name="_Hlk145756697"/>
      <w:r w:rsidRPr="00AC39E1">
        <w:rPr>
          <w:rFonts w:ascii="Simplified Arabic" w:eastAsia="Calibri" w:hAnsi="Simplified Arabic" w:cs="Simplified Arabic"/>
          <w:kern w:val="0"/>
          <w:sz w:val="28"/>
          <w:szCs w:val="28"/>
          <w:rtl/>
          <w:lang w:bidi="ar-IQ"/>
        </w:rPr>
        <w:t xml:space="preserve">تستقي التوافقية مفهومها من مبدأ إتفاق مجموعة من السياسيين الذين يمثلون الفئات المتعددة في المجتمع على إدارة الدولة عبر توافقهم حول مجمل القضايا التي تتعلق بشؤون الدولة لاسيما السياسية منها، وتكثر تطبيقاتها في المجتمعات التي تعاني مشكلات تعقيد تركيبتها المتنوعة، لذا عدت الديمقراطية التوافقية بأنها إحدى </w:t>
      </w:r>
      <w:r w:rsidRPr="00AC39E1">
        <w:rPr>
          <w:rFonts w:ascii="Simplified Arabic" w:eastAsia="Calibri" w:hAnsi="Simplified Arabic" w:cs="Simplified Arabic"/>
          <w:kern w:val="0"/>
          <w:sz w:val="28"/>
          <w:szCs w:val="28"/>
          <w:rtl/>
          <w:lang w:bidi="ar-IQ"/>
        </w:rPr>
        <w:lastRenderedPageBreak/>
        <w:t>إستراتيجيات إدارة النزاعات من خلال الوفاق والتعاون، بدلا من التنافس واتخاذ القرارات بالأكثرية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1"/>
      </w:r>
      <w:r w:rsidRPr="00AC39E1">
        <w:rPr>
          <w:rFonts w:ascii="Simplified Arabic" w:eastAsia="Calibri" w:hAnsi="Simplified Arabic" w:cs="Simplified Arabic"/>
          <w:kern w:val="0"/>
          <w:sz w:val="28"/>
          <w:szCs w:val="28"/>
          <w:vertAlign w:val="superscript"/>
          <w:rtl/>
          <w:lang w:bidi="ar-IQ"/>
        </w:rPr>
        <w:t>)</w:t>
      </w:r>
      <w:bookmarkEnd w:id="6"/>
      <w:r w:rsidRPr="00AC39E1">
        <w:rPr>
          <w:rFonts w:ascii="Simplified Arabic" w:eastAsia="Calibri" w:hAnsi="Simplified Arabic" w:cs="Simplified Arabic"/>
          <w:kern w:val="0"/>
          <w:sz w:val="28"/>
          <w:szCs w:val="28"/>
          <w:rtl/>
          <w:lang w:bidi="ar-IQ"/>
        </w:rPr>
        <w:t>.</w:t>
      </w:r>
    </w:p>
    <w:p w14:paraId="40D8877D"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اولا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اسباب اللجوء الى الديمقراطية التوافقية.</w:t>
      </w:r>
    </w:p>
    <w:p w14:paraId="40D8877E"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شهد النظام السياسي الكندي حالة من عدم الاستقرار البنيوي للسلطتين التشريعية والتنفيذية خصوصا منذ إقرار الدستور عام 1867م وإلى وقت قريب، فمجلس العموم لم يكمل مدته النيابية كاملة إلا أربع مرات، على الرغم من تشكل (42) مجلس نيابي، ويعود السبب إلى</w:t>
      </w:r>
      <w:r>
        <w:rPr>
          <w:rFonts w:ascii="Simplified Arabic" w:eastAsia="Calibri" w:hAnsi="Simplified Arabic" w:cs="Simplified Arabic" w:hint="cs"/>
          <w:kern w:val="0"/>
          <w:sz w:val="28"/>
          <w:szCs w:val="28"/>
          <w:rtl/>
          <w:lang w:bidi="ar-IQ"/>
        </w:rPr>
        <w:t xml:space="preserve"> ذلك</w:t>
      </w:r>
      <w:r w:rsidRPr="00AC39E1">
        <w:rPr>
          <w:rFonts w:ascii="Simplified Arabic" w:eastAsia="Calibri" w:hAnsi="Simplified Arabic" w:cs="Simplified Arabic"/>
          <w:kern w:val="0"/>
          <w:sz w:val="28"/>
          <w:szCs w:val="28"/>
          <w:rtl/>
          <w:lang w:bidi="ar-IQ"/>
        </w:rPr>
        <w:t xml:space="preserve"> عدم وجود حكومات إئتلافية تمثل الاغلبية في مجلس العموم، فمنذ العام 1921م ظهرت مسألة تشكيل حكومة الاقلية التي يمثل جزء منها الحزب الحاصل على أكثر المقاعد في مجلس العموم، لكن هذه الاغلبية لم تكن تعين الحزب على تشكيل الحكومة والثبات بمواجهة الاحزاب الاخرى في مجلس العموم، خصوصا وأن سريان القرارات لاتتطلب إلا أغلبية بسيطة، وبقيت الحكومات في الغالب عرضة للمسائلة والاستجواب باستمرار، وقبال ذلك فإن الحزب المشكل لحكومة الاقلية حينما يطرح سحب الثقة من حكومته يلجأ غالبا إلى حل المجلس، وهكذا تتضح طبيعة عدم إستقرار عمر السلطتين التشريعية والتنفيذية في كندا</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2"/>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7F"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أما في إنتخابات العام 2019م  وعلى الرغم من تصدر الحزب الليبرالي نتائج الانتخابات إلا أنه لم يستطع الحصول على الاغلبية المطلقة المطلوبة (170) صوت التي تؤهله لتشكيل حكومة أغلبية، بل إضطر إلى تشكيل حكومة أقلية بالتحالف مع حزب أصغر يميل إلى اليسار وذلك للحصول على أكثرية في مجلس العموم، وكان على جاستن ترودو (رئيس الحزب الأكبر) الاعتماد على الحزب الديمقراطي الجديد لتمرير تشريعاته الرئيسة، نظرا لتوافق سياسات الحزبين في قضيتي تغيير المناخ </w:t>
      </w:r>
      <w:r w:rsidRPr="00AC39E1">
        <w:rPr>
          <w:rFonts w:ascii="Simplified Arabic" w:eastAsia="Calibri" w:hAnsi="Simplified Arabic" w:cs="Simplified Arabic"/>
          <w:kern w:val="0"/>
          <w:sz w:val="28"/>
          <w:szCs w:val="28"/>
          <w:rtl/>
          <w:lang w:bidi="ar-IQ"/>
        </w:rPr>
        <w:lastRenderedPageBreak/>
        <w:t xml:space="preserve">والرعاية الصحية، مقابل مطالب لم تكن بسيطة بالنسبة للبراليين، على غرار تعديل قانون الانتخابات الذي إنطوى على سلبيات بالنسبة للاحزاب الصغيرة أو إنتهاج سياسة مناخ أكثر تشددا، وكان لكتلة كيبك دور كبير في التأثير في الساحة السياسية الكندية خصوصا مع وجود تعارض بين موقف الكتلة والليبراليين </w:t>
      </w:r>
      <w:bookmarkStart w:id="7" w:name="_Hlk146062379"/>
      <w:r w:rsidRPr="00AC39E1">
        <w:rPr>
          <w:rFonts w:ascii="Simplified Arabic" w:eastAsia="Calibri" w:hAnsi="Simplified Arabic" w:cs="Simplified Arabic"/>
          <w:kern w:val="0"/>
          <w:sz w:val="28"/>
          <w:szCs w:val="28"/>
          <w:rtl/>
          <w:lang w:bidi="ar-IQ"/>
        </w:rPr>
        <w:t xml:space="preserve">بخصوص مشروع مد أنابيب النفط (ترانس ماونتن) </w:t>
      </w:r>
      <w:r w:rsidRPr="00AC39E1">
        <w:rPr>
          <w:rFonts w:ascii="Simplified Arabic" w:hAnsi="Simplified Arabic" w:cs="Simplified Arabic"/>
          <w:sz w:val="28"/>
          <w:szCs w:val="28"/>
          <w:shd w:val="clear" w:color="auto" w:fill="FFFFFF"/>
          <w:rtl/>
        </w:rPr>
        <w:t>لنقل النفط من ألبيرتا إلى ساحل البلاد على المحيط الهادئ</w:t>
      </w:r>
      <w:r w:rsidRPr="00AC39E1">
        <w:rPr>
          <w:rFonts w:ascii="Simplified Arabic" w:eastAsia="Calibri" w:hAnsi="Simplified Arabic" w:cs="Simplified Arabic"/>
          <w:kern w:val="0"/>
          <w:sz w:val="28"/>
          <w:szCs w:val="28"/>
          <w:rtl/>
          <w:lang w:bidi="ar-IQ"/>
        </w:rPr>
        <w:t xml:space="preserve"> الذي يدعمه ترودو</w:t>
      </w:r>
      <w:bookmarkEnd w:id="7"/>
      <w:r w:rsidRPr="00AC39E1">
        <w:rPr>
          <w:rFonts w:ascii="Simplified Arabic" w:eastAsia="Calibri" w:hAnsi="Simplified Arabic" w:cs="Simplified Arabic"/>
          <w:kern w:val="0"/>
          <w:sz w:val="28"/>
          <w:szCs w:val="28"/>
          <w:rtl/>
          <w:lang w:bidi="ar-IQ"/>
        </w:rPr>
        <w:t>، كما أن موقع الحزب الديمقراطي الجديد على الخريطة الحزبية مكنه من لعب دور مؤثر في حكومة ترودو بشكل كبير على الرغم من خسارته لعدد كبير من المقاعد في الانتخابات التي سبقتها، بحيث ترجم خسارة تلك المقاعدإلى مجرد خسارة عددية فقط دون إضعاف لدوره السياسي داخل المجلس، على عكس ماحصل للحزب الليبرالي، بينما زادت قوة حزبي المحافظين وإنفصاليي كيبك بعد نجاحهما في توسيع قاعدتهما الشعبية المؤيدة لهما على حساب الحزبين الليبرالي والديمقراطي الجديد، وبذلك أصبح حزب ترودو هو المتضرر الاكبر من نتائج تلك الانتخابات رغم تصدره النتائج</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3"/>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w:t>
      </w:r>
    </w:p>
    <w:p w14:paraId="40D88780"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يذهب بعض الباحثين إلى أن الديمقراطية التوافقية في كندا هي النتيجة الطبيعية للنظام الانتخابي الحالي، فهو نظام ينتج عدم إمتلاك حزب سياسي واحد أغلبية حقيقية لمقاعد البرلمان وبالتالي فقدانه القدرة على تشكيل الحكومة لوحده وتنفيذ برنامجه الانتتخابي، وأنه يزيد من إحتمالية لجوء الحزب الفائز إلى أحزاب أخرى للعمل معاً على تمرير التشريعات، فلاينبغي أن يكون هدف النظام الانتخابي إيجاد حكومة أقليات سياسية، وأيضا هو نظام لايعكس الواقع الحقيقي لعدد المقاعد التي يجب أن يشغلها الحزب في البرلمان بالمقارنة مع نسبة الاصوات التي يحصل عليها الحزب في جميع أنحاء البلاد</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4"/>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ويركز على فرض حق التصويت على المرشح المحلي وفي ذلك سلب لحرية </w:t>
      </w:r>
      <w:r w:rsidRPr="00AC39E1">
        <w:rPr>
          <w:rFonts w:ascii="Simplified Arabic" w:eastAsia="Calibri" w:hAnsi="Simplified Arabic" w:cs="Simplified Arabic"/>
          <w:kern w:val="0"/>
          <w:sz w:val="28"/>
          <w:szCs w:val="28"/>
          <w:rtl/>
          <w:lang w:bidi="ar-IQ"/>
        </w:rPr>
        <w:lastRenderedPageBreak/>
        <w:t>ورغبة الناخب في الاختيار مابين المرشح المحلي ومرشح آخر في عموم كندا، فضلا عن ضعف التمثيل النسبي للمرشحين المستقلين، كما أن وسائل الاعلام لاتسعى لتثقيف الناخبين بصورة سليمة، فهي تركز على الفائز في الخارطة الانتخابية الواسعة وتهمل الكيفية التي يصوت بها الناخبين، فمثلا لاتتم إثارة أن أحد المرشحين قد تمكن من الفوز لأن المصوتين له متمركزين في إحدى الدوائر الانتخابية، بينما لم يفز مرشح آخر حصل على أصوات أكثر من الأول لكنها أصوات توزعت على دوائر إنتخابية متفرقة جغرافياً</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5"/>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81"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ثانيا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علاقة الدولة الاتحادية بالديمقراطية التوافقية.</w:t>
      </w:r>
    </w:p>
    <w:p w14:paraId="40D88782"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غالبا ماتقتضي الفيدرالية وجود الديمقراطية التوافقية خصوصا مع نشوء الاتحاد الفيدرالي، وهذا لايمنع وجود الديمقراطية التوافقية في دولة موحدة تتخذ من الحكومة التوافقية سبيلا لتحقيق الاستقرار السياسي ونبذ محاولات إستئثار جهة معينة بالقرارات الحكومية، والتغلب على الانقسامات الثقافية في المجتمع</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6"/>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ويمكن تبني الديمقراطية التوافقية كإتفاق سياسي لعبور مرحلة إنسداد سياسي عصيب، ثم اللجوء إلى ديمقراطية الاغلبية كلما كانت الظروف مناسبة، بعكس الفيدرالية التي تلازم الكيان القانوني للدولة الاتحادية، ويمكن توضيح العلاقة مابين الديمقراطية التوافقية والفيدرالية كما يأتي</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7"/>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w:t>
      </w:r>
    </w:p>
    <w:p w14:paraId="40D88783"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 1 – </w:t>
      </w:r>
      <w:r>
        <w:rPr>
          <w:rFonts w:ascii="Simplified Arabic" w:eastAsia="Calibri" w:hAnsi="Simplified Arabic" w:cs="Simplified Arabic" w:hint="cs"/>
          <w:kern w:val="0"/>
          <w:sz w:val="28"/>
          <w:szCs w:val="28"/>
          <w:rtl/>
          <w:lang w:bidi="ar-IQ"/>
        </w:rPr>
        <w:t>يتواجدان</w:t>
      </w:r>
      <w:r w:rsidRPr="00AC39E1">
        <w:rPr>
          <w:rFonts w:ascii="Simplified Arabic" w:eastAsia="Calibri" w:hAnsi="Simplified Arabic" w:cs="Simplified Arabic"/>
          <w:kern w:val="0"/>
          <w:sz w:val="28"/>
          <w:szCs w:val="28"/>
          <w:rtl/>
          <w:lang w:bidi="ar-IQ"/>
        </w:rPr>
        <w:t xml:space="preserve"> معا في إطار منظومة قيم ديمقراطية شاملة تعمل كقاسم مشترك لنجاح تطبيقهما في الدولة الفيدرالية.</w:t>
      </w:r>
    </w:p>
    <w:p w14:paraId="40D88784"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2 – تتخذ النخبة السياسية دور هام جدا في توظيف إيجابياتهما في النواحي السياسية بالنسبة للحكومة التوافقية واللامركزية بالنسبة للوحدات الفيدرالية.</w:t>
      </w:r>
    </w:p>
    <w:p w14:paraId="40D88785"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lastRenderedPageBreak/>
        <w:t>3 – يسعى كلاهما لتعزيز وحدة المجتمع ومنع تفككه والحفاظ عليه من منزلقات إنعدام الثقة والصراع والنزاع.</w:t>
      </w:r>
    </w:p>
    <w:p w14:paraId="40D88786"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4 – التوازن عند إستعمال آليات كلٍ منهما وضمان عدم إختلال ذلك التوازن بسبب إختلاف حدود مكونات كل وحدة إقليمية.</w:t>
      </w:r>
    </w:p>
    <w:p w14:paraId="40D88787"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5 – ينطوي كلاهما على عناصر تناهض المركزية والاستبداد والانفراد بالسلطة.  </w:t>
      </w:r>
    </w:p>
    <w:p w14:paraId="40D88788" w14:textId="77777777" w:rsidR="00B861DE" w:rsidRPr="00AC39E1" w:rsidRDefault="00B861DE" w:rsidP="00B861DE">
      <w:pPr>
        <w:spacing w:after="200" w:line="276" w:lineRule="auto"/>
        <w:ind w:firstLine="720"/>
        <w:jc w:val="lowKashida"/>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kern w:val="0"/>
          <w:sz w:val="28"/>
          <w:szCs w:val="28"/>
          <w:rtl/>
          <w:lang w:bidi="ar-IQ"/>
        </w:rPr>
        <w:t>لجأت كندا إلى الحكومات التوافقية كترتيب مؤسسي صعب، في وقت كان فيه تنظيم الهندسة السياسية في الدولة يراعي وجود مجموعتين منفصلتين إقليميا ويجب عليهما التعايش داخل دولة واحدة، وهكذا صار الاتحاد الفيدرالي الكندي يحوي أغلبية وأقلية، ويشير إنعدام الثقة المتبادل إلى أن المجتمعات يجب أن تنظر بعناية وإهتمام إلى الحد الاقصى من إنتقال السلطة أو الحكم الذاتي لكل مجموعة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28"/>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ومع ذلك فإن الحقيقة الحتمية التي لايمكن تجاوزها تتمثل في بقاء بعض الوظائف الهامة في يد الحكومة المركزية وهذا يجتذب المجموعتين إلى النظر في تشكيل حكومة توافقية، بوصفها شكل من أشكال تقاسم السلطة حيث تكون موافقة أغلبية ممثلي كل مجتمع ضروريا لبعض القرارات الرئيسة المحددة، وتوضح الحالة الكندية صعوبات التفاوض بشأن الترتيبات التوافقية بين مجموعات الاغلبية والاقلية</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29"/>
      </w:r>
      <w:r w:rsidRPr="00AC39E1">
        <w:rPr>
          <w:rFonts w:ascii="Simplified Arabic" w:hAnsi="Simplified Arabic" w:cs="Simplified Arabic"/>
          <w:kern w:val="0"/>
          <w:sz w:val="28"/>
          <w:szCs w:val="28"/>
          <w:vertAlign w:val="superscript"/>
          <w:rtl/>
        </w:rPr>
        <w:t>)</w:t>
      </w:r>
      <w:r w:rsidRPr="00AC39E1">
        <w:rPr>
          <w:rFonts w:ascii="Simplified Arabic" w:eastAsia="Calibri" w:hAnsi="Simplified Arabic" w:cs="Simplified Arabic"/>
          <w:kern w:val="0"/>
          <w:sz w:val="28"/>
          <w:szCs w:val="28"/>
          <w:rtl/>
          <w:lang w:bidi="ar-IQ"/>
        </w:rPr>
        <w:t xml:space="preserve">، </w:t>
      </w:r>
      <w:bookmarkStart w:id="8" w:name="_Hlk145752278"/>
      <w:r w:rsidRPr="00AC39E1">
        <w:rPr>
          <w:rFonts w:ascii="Simplified Arabic" w:eastAsia="Calibri" w:hAnsi="Simplified Arabic" w:cs="Simplified Arabic"/>
          <w:kern w:val="0"/>
          <w:sz w:val="28"/>
          <w:szCs w:val="28"/>
          <w:rtl/>
          <w:lang w:bidi="ar-IQ"/>
        </w:rPr>
        <w:t>على الرغم من أن الديمقراطية التوافقية تعد صيغة من صيغ الممارسة الديمقراطية التي تجري على أساس التوافق بين المكونات الإجتماعية الموجودة في الدولة، أي اللجوء إلى المزاوجة بين الديمقراطية والتوافقية بوصفها الحل الأنسب لإشراك جميع مكونات المجتمع في السلطة ودعم الإستقرار السياسي</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0"/>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ومن المنطقي أن يرتبط الجانب المؤسسي بديمقراطية الاغلبية من جهة وبالتنرتيبات التوافقية كأطر مؤسسية تحفظ حقوق الاقلية من جهة </w:t>
      </w:r>
      <w:r w:rsidRPr="00AC39E1">
        <w:rPr>
          <w:rFonts w:ascii="Simplified Arabic" w:eastAsia="Calibri" w:hAnsi="Simplified Arabic" w:cs="Simplified Arabic"/>
          <w:kern w:val="0"/>
          <w:sz w:val="28"/>
          <w:szCs w:val="28"/>
          <w:rtl/>
          <w:lang w:bidi="ar-IQ"/>
        </w:rPr>
        <w:lastRenderedPageBreak/>
        <w:t>أخرى، وبالنسبة للمجتمعات المنقسمة فيما يتصل بالإطار المعياري للتمثيل السياسي، فإن التوقعات المفترضة لإنموذج الديمقراطية التوافقية المتعلق بتأثير صيغة المشاركة العرقية أو الاثنية أو غيرهما تبقى متباينة مادام المجتمع ينطوي على أغلبية وأقلية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1"/>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bookmarkStart w:id="9" w:name="_Hlk144765300"/>
      <w:bookmarkEnd w:id="8"/>
    </w:p>
    <w:p w14:paraId="40D88789" w14:textId="77777777" w:rsidR="00B861DE" w:rsidRPr="00AC39E1" w:rsidRDefault="00B861DE" w:rsidP="00B861DE">
      <w:pPr>
        <w:spacing w:after="200" w:line="276" w:lineRule="auto"/>
        <w:ind w:firstLine="720"/>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b/>
          <w:bCs/>
          <w:kern w:val="0"/>
          <w:sz w:val="32"/>
          <w:szCs w:val="32"/>
          <w:rtl/>
          <w:lang w:bidi="ar-IQ"/>
        </w:rPr>
        <w:t xml:space="preserve">المطلب </w:t>
      </w:r>
      <w:r w:rsidRPr="00AC39E1">
        <w:rPr>
          <w:rFonts w:ascii="Simplified Arabic" w:eastAsia="Calibri" w:hAnsi="Simplified Arabic" w:cs="Simplified Arabic"/>
          <w:b/>
          <w:bCs/>
          <w:kern w:val="0"/>
          <w:sz w:val="32"/>
          <w:szCs w:val="32"/>
          <w:rtl/>
          <w:lang w:bidi="ar-IQ"/>
        </w:rPr>
        <w:t>الثاني</w:t>
      </w:r>
    </w:p>
    <w:p w14:paraId="40D8878A" w14:textId="77777777" w:rsidR="00B861DE" w:rsidRPr="00AC39E1" w:rsidRDefault="00B861DE" w:rsidP="00B861DE">
      <w:pPr>
        <w:spacing w:after="200" w:line="276" w:lineRule="auto"/>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b/>
          <w:bCs/>
          <w:kern w:val="0"/>
          <w:sz w:val="32"/>
          <w:szCs w:val="32"/>
          <w:rtl/>
          <w:lang w:bidi="ar-IQ"/>
        </w:rPr>
        <w:t>التوسع في توزيع الإختصاصات بين الحكومة الإتحادية والمقاطعات</w:t>
      </w:r>
    </w:p>
    <w:bookmarkEnd w:id="9"/>
    <w:p w14:paraId="40D8878B"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يتبلور الإهتمام بتوزيع الإختصاصات كونها المبدأ الكامن وراء الإستقرار والتعايش السلمي بين الفئات الاجتماعية المتنوعة </w:t>
      </w:r>
      <w:r w:rsidRPr="00AC39E1">
        <w:rPr>
          <w:rFonts w:ascii="Simplified Arabic" w:eastAsia="Calibri" w:hAnsi="Simplified Arabic" w:cs="Simplified Arabic" w:hint="cs"/>
          <w:kern w:val="0"/>
          <w:sz w:val="28"/>
          <w:szCs w:val="28"/>
          <w:rtl/>
          <w:lang w:bidi="ar-IQ"/>
        </w:rPr>
        <w:t xml:space="preserve">داخل الدولة، </w:t>
      </w:r>
      <w:r w:rsidRPr="00AC39E1">
        <w:rPr>
          <w:rFonts w:ascii="Simplified Arabic" w:eastAsia="Calibri" w:hAnsi="Simplified Arabic" w:cs="Simplified Arabic"/>
          <w:kern w:val="0"/>
          <w:sz w:val="28"/>
          <w:szCs w:val="28"/>
          <w:rtl/>
          <w:lang w:bidi="ar-IQ"/>
        </w:rPr>
        <w:t>وهذا مايبرر الاخذ بترتيبات تقاسم السلطة وتوزيع الصلاحيات التي تصنف كذلك على أنها توافق في قضايا غير سياسية ربما تثير وبشدة نزاعات داخلية تنشأ بسبب التوزيع غير المتكافيء للموارد بين فئات المجتمع أو بين الأقاليم، أو سببا لسعي مجموعة عرقية أو دينية أو غيرهما الهيمنة على مجتمعات أخرى أو إستبعاد بعض الجماعات أو إنكار ثقافة أو لغة لفئة إجتماعية محددة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2"/>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w:t>
      </w:r>
    </w:p>
    <w:p w14:paraId="40D8878C"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اولا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معايير توزيع الاختصاصات في الفيدرالية الكندية.</w:t>
      </w:r>
    </w:p>
    <w:p w14:paraId="40D8878D"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لايوجد معيار محدد وثابت لنوع وحجم الاختصاصات الموزعة مابين المركز وأقاليم الدولة الاتحادية، لذلك نجد أن تحديد الاختصاصات وسلطات الاقاليم تعد من القضايا الدستورية الهامة لما يشكله من تأثير في وحدة الدولة والمحافظة عليها عبر إحتواء الاقاليم بمنحها المشاركة بادارة الدولة</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33"/>
      </w:r>
      <w:r w:rsidRPr="00AC39E1">
        <w:rPr>
          <w:rFonts w:ascii="Simplified Arabic" w:hAnsi="Simplified Arabic" w:cs="Simplified Arabic"/>
          <w:kern w:val="0"/>
          <w:sz w:val="28"/>
          <w:szCs w:val="28"/>
          <w:vertAlign w:val="superscript"/>
          <w:rtl/>
        </w:rPr>
        <w:t>)</w:t>
      </w:r>
      <w:r w:rsidRPr="00AC39E1">
        <w:rPr>
          <w:rFonts w:ascii="Simplified Arabic" w:eastAsia="Calibri" w:hAnsi="Simplified Arabic" w:cs="Simplified Arabic"/>
          <w:kern w:val="0"/>
          <w:sz w:val="28"/>
          <w:szCs w:val="28"/>
          <w:rtl/>
          <w:lang w:bidi="ar-IQ"/>
        </w:rPr>
        <w:t>، إل</w:t>
      </w:r>
      <w:r w:rsidRPr="00AC39E1">
        <w:rPr>
          <w:rFonts w:ascii="Simplified Arabic" w:eastAsia="Calibri" w:hAnsi="Simplified Arabic" w:cs="Simplified Arabic" w:hint="cs"/>
          <w:kern w:val="0"/>
          <w:sz w:val="28"/>
          <w:szCs w:val="28"/>
          <w:rtl/>
          <w:lang w:bidi="ar-IQ"/>
        </w:rPr>
        <w:t>ا</w:t>
      </w:r>
      <w:r w:rsidRPr="00AC39E1">
        <w:rPr>
          <w:rFonts w:ascii="Simplified Arabic" w:eastAsia="Calibri" w:hAnsi="Simplified Arabic" w:cs="Simplified Arabic"/>
          <w:kern w:val="0"/>
          <w:sz w:val="28"/>
          <w:szCs w:val="28"/>
          <w:rtl/>
          <w:lang w:bidi="ar-IQ"/>
        </w:rPr>
        <w:t xml:space="preserve"> أن حجم ومدى الاختصاصات الممنوحة للأقاليم تتأثر بطريقة تشكيل الاتحاد الفيدرالي ومستوى التجانس في التركيبة المكونة للإتحاد، فكلما إزدادت درجة التجانس المجتمعي إزدادت معها السلطات </w:t>
      </w:r>
      <w:r w:rsidRPr="00AC39E1">
        <w:rPr>
          <w:rFonts w:ascii="Simplified Arabic" w:eastAsia="Calibri" w:hAnsi="Simplified Arabic" w:cs="Simplified Arabic"/>
          <w:kern w:val="0"/>
          <w:sz w:val="28"/>
          <w:szCs w:val="28"/>
          <w:rtl/>
          <w:lang w:bidi="ar-IQ"/>
        </w:rPr>
        <w:lastRenderedPageBreak/>
        <w:t>والصلاحيات التي يحتفظ بها المركز لنفسه، وكلما إزدادت درجات التنوع المجتمعي والاختلاف بين المكونات الاجتماعية زادت معها مطالبات الاقاليم بمنحها سلطات أكثر، وفي العموم يبقى موضوع توزيع الاحتصاصات في الدولة الاتحادية متباين وخاضع للبنى السياسية والاجتماعية التي أوجدت دولة الاتحاد الفيدرالي</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4"/>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 xml:space="preserve">، </w:t>
      </w:r>
      <w:r w:rsidRPr="00AC39E1">
        <w:rPr>
          <w:rFonts w:ascii="Simplified Arabic" w:hAnsi="Simplified Arabic" w:cs="Simplified Arabic"/>
          <w:kern w:val="0"/>
          <w:sz w:val="28"/>
          <w:szCs w:val="28"/>
          <w:rtl/>
        </w:rPr>
        <w:t xml:space="preserve">ولايخفى تأثير </w:t>
      </w:r>
      <w:r w:rsidRPr="00AC39E1">
        <w:rPr>
          <w:rFonts w:ascii="Simplified Arabic" w:hAnsi="Simplified Arabic" w:cs="Simplified Arabic" w:hint="cs"/>
          <w:kern w:val="0"/>
          <w:sz w:val="28"/>
          <w:szCs w:val="28"/>
          <w:rtl/>
        </w:rPr>
        <w:t>ضغوط التنوع المجتمعي</w:t>
      </w:r>
      <w:r w:rsidRPr="00AC39E1">
        <w:rPr>
          <w:rFonts w:ascii="Simplified Arabic" w:hAnsi="Simplified Arabic" w:cs="Simplified Arabic"/>
          <w:kern w:val="0"/>
          <w:sz w:val="28"/>
          <w:szCs w:val="28"/>
          <w:rtl/>
        </w:rPr>
        <w:t xml:space="preserve"> في عمليات </w:t>
      </w:r>
      <w:r w:rsidRPr="00AC39E1">
        <w:rPr>
          <w:rFonts w:ascii="Simplified Arabic" w:hAnsi="Simplified Arabic" w:cs="Simplified Arabic" w:hint="cs"/>
          <w:kern w:val="0"/>
          <w:sz w:val="28"/>
          <w:szCs w:val="28"/>
          <w:rtl/>
        </w:rPr>
        <w:t xml:space="preserve">صنع </w:t>
      </w:r>
      <w:r w:rsidRPr="00AC39E1">
        <w:rPr>
          <w:rFonts w:ascii="Simplified Arabic" w:hAnsi="Simplified Arabic" w:cs="Simplified Arabic"/>
          <w:kern w:val="0"/>
          <w:sz w:val="28"/>
          <w:szCs w:val="28"/>
          <w:rtl/>
        </w:rPr>
        <w:t xml:space="preserve">السياسات المرسومة وفق جدول أعمال وتصميم بدائل للتعامل مع </w:t>
      </w:r>
      <w:r w:rsidRPr="00AC39E1">
        <w:rPr>
          <w:rFonts w:ascii="Simplified Arabic" w:hAnsi="Simplified Arabic" w:cs="Simplified Arabic"/>
          <w:kern w:val="0"/>
          <w:sz w:val="28"/>
          <w:szCs w:val="28"/>
          <w:rtl/>
          <w:lang w:bidi="ar-IQ"/>
        </w:rPr>
        <w:t xml:space="preserve">معوقات مسار </w:t>
      </w:r>
      <w:r w:rsidRPr="00AC39E1">
        <w:rPr>
          <w:rFonts w:ascii="Simplified Arabic" w:hAnsi="Simplified Arabic" w:cs="Simplified Arabic" w:hint="cs"/>
          <w:kern w:val="0"/>
          <w:sz w:val="28"/>
          <w:szCs w:val="28"/>
          <w:rtl/>
          <w:lang w:bidi="ar-IQ"/>
        </w:rPr>
        <w:t>المجتمع</w:t>
      </w:r>
      <w:r w:rsidRPr="00AC39E1">
        <w:rPr>
          <w:rFonts w:ascii="Simplified Arabic" w:hAnsi="Simplified Arabic" w:cs="Simplified Arabic"/>
          <w:kern w:val="0"/>
          <w:sz w:val="28"/>
          <w:szCs w:val="28"/>
          <w:rtl/>
          <w:lang w:bidi="ar-IQ"/>
        </w:rPr>
        <w:t>، إذ لايتم تحديد النهج المعرفي لأي سياسة تطويرية من دون تحديد المفهوم الشامل الذي يجمع بين ثلاثية الدولة والموارد المتاحة وجداول الاعمال، وثلاثية النشاط والفاعلية والنتائج، وهذه دورة حياة أي سياسة تهدف إلى الحصول على مخرجات تلبي طموحات واضعي السياسة نفسها</w:t>
      </w:r>
      <w:r w:rsidRPr="00AC39E1">
        <w:rPr>
          <w:rFonts w:ascii="Simplified Arabic" w:hAnsi="Simplified Arabic" w:cs="Simplified Arabic"/>
          <w:kern w:val="0"/>
          <w:sz w:val="28"/>
          <w:szCs w:val="28"/>
          <w:vertAlign w:val="superscript"/>
          <w:rtl/>
          <w:lang w:bidi="ar-IQ"/>
        </w:rPr>
        <w:t>(</w:t>
      </w:r>
      <w:r w:rsidRPr="00AC39E1">
        <w:rPr>
          <w:rFonts w:ascii="Simplified Arabic" w:hAnsi="Simplified Arabic" w:cs="Simplified Arabic"/>
          <w:kern w:val="0"/>
          <w:sz w:val="28"/>
          <w:szCs w:val="28"/>
          <w:vertAlign w:val="superscript"/>
          <w:rtl/>
          <w:lang w:bidi="ar-IQ"/>
        </w:rPr>
        <w:endnoteReference w:id="35"/>
      </w:r>
      <w:r w:rsidRPr="00AC39E1">
        <w:rPr>
          <w:rFonts w:ascii="Simplified Arabic" w:hAnsi="Simplified Arabic" w:cs="Simplified Arabic"/>
          <w:kern w:val="0"/>
          <w:sz w:val="28"/>
          <w:szCs w:val="28"/>
          <w:vertAlign w:val="superscript"/>
          <w:rtl/>
          <w:lang w:bidi="ar-IQ"/>
        </w:rPr>
        <w:t>)</w:t>
      </w:r>
      <w:r w:rsidRPr="00AC39E1">
        <w:rPr>
          <w:rFonts w:ascii="Simplified Arabic" w:hAnsi="Simplified Arabic" w:cs="Simplified Arabic"/>
          <w:kern w:val="0"/>
          <w:sz w:val="28"/>
          <w:szCs w:val="28"/>
          <w:rtl/>
          <w:lang w:bidi="ar-IQ"/>
        </w:rPr>
        <w:t xml:space="preserve">. </w:t>
      </w:r>
    </w:p>
    <w:p w14:paraId="40D8878E"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hAnsi="Simplified Arabic" w:cs="Simplified Arabic"/>
          <w:kern w:val="0"/>
          <w:sz w:val="28"/>
          <w:szCs w:val="28"/>
          <w:rtl/>
        </w:rPr>
        <w:t>إعتمدت كندا لائحة دستورية تضمنت وظائف الحكومة الفيدرالية وسلطاتها ولائحة وظائف حكومات المقاطعات وسلطاتها، فضلا عن تمتع الحكومة الفيدرالية بالسلطات المتبقية مايعني أن أي مسألة غير محددة في الدستور تصبح مسؤولية فيدرالية، وبالمقابل ناط الدستور الكندي إختصاصات واسعة بالمقاطعات</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36"/>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rtl/>
        </w:rPr>
        <w:t>،</w:t>
      </w:r>
      <w:r w:rsidRPr="00AC39E1">
        <w:rPr>
          <w:rFonts w:ascii="Simplified Arabic" w:hAnsi="Simplified Arabic" w:cs="Simplified Arabic" w:hint="cs"/>
          <w:kern w:val="0"/>
          <w:sz w:val="28"/>
          <w:szCs w:val="28"/>
          <w:rtl/>
        </w:rPr>
        <w:t xml:space="preserve"> و</w:t>
      </w:r>
      <w:r w:rsidRPr="00AC39E1">
        <w:rPr>
          <w:rFonts w:ascii="Simplified Arabic" w:hAnsi="Simplified Arabic" w:cs="Simplified Arabic"/>
          <w:kern w:val="0"/>
          <w:sz w:val="28"/>
          <w:szCs w:val="28"/>
          <w:rtl/>
        </w:rPr>
        <w:t>قد أدت الممارسات السياسية العملية</w:t>
      </w:r>
      <w:r w:rsidRPr="00AC39E1">
        <w:rPr>
          <w:rFonts w:ascii="Simplified Arabic" w:hAnsi="Simplified Arabic" w:cs="Simplified Arabic" w:hint="cs"/>
          <w:kern w:val="0"/>
          <w:sz w:val="28"/>
          <w:szCs w:val="28"/>
          <w:rtl/>
        </w:rPr>
        <w:t xml:space="preserve"> في كندا</w:t>
      </w:r>
      <w:r w:rsidRPr="00AC39E1">
        <w:rPr>
          <w:rFonts w:ascii="Simplified Arabic" w:hAnsi="Simplified Arabic" w:cs="Simplified Arabic"/>
          <w:kern w:val="0"/>
          <w:sz w:val="28"/>
          <w:szCs w:val="28"/>
          <w:rtl/>
        </w:rPr>
        <w:t xml:space="preserve"> إلى توسيع مساحة تأثير النص الدستوري في المستوى الافقي وجعله مرن وتقليص التأثير العمودي الجامد بحيث تم توجيه الدستور بإرادة سياسية واعية تنسجم والظروف المحيطة بالعلاقة مابين المركز والمقاطعات</w:t>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kern w:val="0"/>
          <w:sz w:val="28"/>
          <w:szCs w:val="28"/>
          <w:vertAlign w:val="superscript"/>
          <w:rtl/>
        </w:rPr>
        <w:endnoteReference w:id="37"/>
      </w:r>
      <w:r w:rsidRPr="00AC39E1">
        <w:rPr>
          <w:rFonts w:ascii="Simplified Arabic" w:hAnsi="Simplified Arabic" w:cs="Simplified Arabic"/>
          <w:kern w:val="0"/>
          <w:sz w:val="28"/>
          <w:szCs w:val="28"/>
          <w:vertAlign w:val="superscript"/>
          <w:rtl/>
        </w:rPr>
        <w:t>)</w:t>
      </w:r>
      <w:r w:rsidRPr="00AC39E1">
        <w:rPr>
          <w:rFonts w:ascii="Simplified Arabic" w:hAnsi="Simplified Arabic" w:cs="Simplified Arabic" w:hint="cs"/>
          <w:kern w:val="0"/>
          <w:sz w:val="28"/>
          <w:szCs w:val="28"/>
          <w:rtl/>
        </w:rPr>
        <w:t xml:space="preserve">، </w:t>
      </w:r>
      <w:r w:rsidRPr="00AC39E1">
        <w:rPr>
          <w:rFonts w:ascii="Simplified Arabic" w:eastAsia="Calibri" w:hAnsi="Simplified Arabic" w:cs="Simplified Arabic" w:hint="cs"/>
          <w:kern w:val="0"/>
          <w:sz w:val="28"/>
          <w:szCs w:val="28"/>
          <w:rtl/>
          <w:lang w:bidi="ar-IQ"/>
        </w:rPr>
        <w:t>و</w:t>
      </w:r>
      <w:r w:rsidRPr="00AC39E1">
        <w:rPr>
          <w:rFonts w:ascii="Simplified Arabic" w:eastAsia="Calibri" w:hAnsi="Simplified Arabic" w:cs="Simplified Arabic"/>
          <w:kern w:val="0"/>
          <w:sz w:val="28"/>
          <w:szCs w:val="28"/>
          <w:rtl/>
          <w:lang w:bidi="ar-IQ"/>
        </w:rPr>
        <w:t>قد تميز القانون الدستوري</w:t>
      </w:r>
      <w:r w:rsidRPr="00AC39E1">
        <w:rPr>
          <w:rFonts w:ascii="Simplified Arabic" w:eastAsia="Calibri" w:hAnsi="Simplified Arabic" w:cs="Simplified Arabic" w:hint="cs"/>
          <w:kern w:val="0"/>
          <w:sz w:val="28"/>
          <w:szCs w:val="28"/>
          <w:rtl/>
          <w:lang w:bidi="ar-IQ"/>
        </w:rPr>
        <w:t xml:space="preserve"> الكندي</w:t>
      </w:r>
      <w:r w:rsidRPr="00AC39E1">
        <w:rPr>
          <w:rFonts w:ascii="Simplified Arabic" w:eastAsia="Calibri" w:hAnsi="Simplified Arabic" w:cs="Simplified Arabic"/>
          <w:kern w:val="0"/>
          <w:sz w:val="28"/>
          <w:szCs w:val="28"/>
          <w:rtl/>
          <w:lang w:bidi="ar-IQ"/>
        </w:rPr>
        <w:t xml:space="preserve"> لعام 1867م بوجود سلطات مركزية قوية بما فيها بعض السلطات التي مكّنت الحكومة المركزية من تخطي مشكلات الاتحاد، فقد حدد القانون ثلاث أقسام في توزيع الصلاحيات إذ جعل القسم الأول من إختصاص الهيئة التشريعية الفيدرالية (مجلسي الشيوخ والعموم)، والقسم الثاني من إختصاص الهيئة </w:t>
      </w:r>
      <w:r w:rsidRPr="00AC39E1">
        <w:rPr>
          <w:rFonts w:ascii="Simplified Arabic" w:eastAsia="Calibri" w:hAnsi="Simplified Arabic" w:cs="Simplified Arabic"/>
          <w:kern w:val="0"/>
          <w:sz w:val="28"/>
          <w:szCs w:val="28"/>
          <w:rtl/>
          <w:lang w:bidi="ar-IQ"/>
        </w:rPr>
        <w:lastRenderedPageBreak/>
        <w:t>التشريعية الاقليمية (برلمان المقاطعة)، والقسم الأخير إختصاصات متلازمة (مشتركة) جعل قرار البت النهائي فيها بيد السلطة الاتحادية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8"/>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وبعبارة أخرى فإن كل الإختصاصات من حيث المبدأ هي مسائل فيدرالية مالم تُعلن صراحة أنها إختصاص إقليمي، ومع الاعتراف بالنزعة الاقليمية شكلت كندا إنموذجاً لشكل إتحاد فيدرالي لامركزي على الصعيدين التشريعي والاداري، من خلال إعتراف القانون نفسه بالطابع الخاص لمقاطعة كيبك عبر إدراج بعض الإعتراف بوجود لاتماثل في الاحكام المتعلقة باللغة والتعليم والقانون المدني، ووفق القانون نفسه تم توزيع السلطات والصلاحيات بين الحكومة الاتحادية والمقاطعات</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39"/>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8F"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وفي جانب توزيع إختصاصات الحكومات المحلية في المقاطعات وضعت المادة 92 من قانون الدستور الكندي النافذ مؤسسات الحكم المحلي والمؤسسات البلدية تحت رعاية حكومات المقاطعات بالكامل ومنها تحديد مصادر الدخل البلدية، لذلك يشار غالباً إلى الحكومات البلدية في المقاطعات الكندية بأنها (مخلوقات المقاطعات) أي الهيئات التي أنشأتها حكومات المقاطعات للوفاء بالمسئوليات الموكلة إليها، وهذا يضع البلديات في موقف حرج مابين تكليفات الحكومات المحلية بوصفها موكلة من قبل المقاطعات لتحقيق غاياتها، وبين كونها حكومات منتخبة تتحمل مسؤولية ديمقراطية لتحقيق أهداف ناخبيها، وهذا الصراع بين الادوار البلدية كإختصاصات إقليمية والدور الخدمي المجتمعي يعم كل الحكومات البلدية في كندا، وضمن الإطار الدستوري نفسه تم تحديد أدوار الحكومات المحلية بالتفصيل من خلال القوانين الإقليمية ولكل مقاطعة تشريعاتها الخاصة التي تحدد مكانة وصلاحيات ومسئوليات الحكومات المحلية داخل أراضيها وعلى هذا الأساس تختلف طبيعة الحكومات المحلية في كندا إختلافا كبيرا من </w:t>
      </w:r>
      <w:r w:rsidRPr="00AC39E1">
        <w:rPr>
          <w:rFonts w:ascii="Simplified Arabic" w:eastAsia="Calibri" w:hAnsi="Simplified Arabic" w:cs="Simplified Arabic"/>
          <w:kern w:val="0"/>
          <w:sz w:val="28"/>
          <w:szCs w:val="28"/>
          <w:rtl/>
          <w:lang w:bidi="ar-IQ"/>
        </w:rPr>
        <w:lastRenderedPageBreak/>
        <w:t>مقاطعة إلى أخرى، فضلا عن ذلك توجد مواثيق لعدد من المدن تتمكن بواسطتها من تجاوز الاحكام البلدية العامة بما يسمح لها أداء دورها بشكل أكثر إيجابية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0"/>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90"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ثانيا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ابعاد توزيع الاختصاصات في الفيدرالية الكندية.</w:t>
      </w:r>
    </w:p>
    <w:p w14:paraId="40D88791"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يتميز توزيع السلطات في كندا بين المستويات الحكومية بالوضوح التام، فبسبب عدم توافر أي أحكام خارج إطار الدستور يتأكد عودة كل السلطات التي لم يوزعها الدستور إلى سلطة الحكومة الفيدرالية بموجب سلطة (السلام والنظام والحكومة الصالحة)، وهكذا تصبح الحكومة الفيدرالية في كندا مآلاً للسلطات المتبقية، بما يضمن عدم بقاء منطقة صلاحيات خارج نطاق صلاحية أحد مستويي الحكومة في الدولة، فقد تم تقسيم الاختصاصات في كندا وفقاً لكل قطاع وبحسب السلطة الموكلة بإدارة كل مجموعة إختصاصات، وتوزعت الاختصاصات مابين السلطة الفيدرالية وسلطة المقاطعات وأخرى إشتركت فيها السلطتين مع إعطاء الأولوية لقرار السلطة الفيدرالية، فتمثلت أهم إختصاصات السلطة الفيدرالية في (الشؤون الخارجية والدفاع وادارة المطارات والمرافيء والنقد والمسكوكات) وإختصاصات غيرها تضمنتها المادة (91) من الدستور النافذ، وتمثلت إختصاصات سلطة المقاطعات في (الاطفاء والانقاذ والعدالة الجنائية والتعليم الابتدائي والثانوي والمهني والجامعي ورعاية الاسرة والضمان الاجتماعي والرعاية الاولية وانشاء الطرق الحضرية وتوليد الكهرباء وتنظيم السكن وتخطيط المدن وشؤون المياه والصرف الصحي) وإختصاصت أخرى تضمنتها المادة (92) من الدستور الكندي ا</w:t>
      </w:r>
      <w:r w:rsidRPr="00AC39E1">
        <w:rPr>
          <w:rFonts w:ascii="Simplified Arabic" w:eastAsia="Calibri" w:hAnsi="Simplified Arabic" w:cs="Simplified Arabic" w:hint="cs"/>
          <w:kern w:val="0"/>
          <w:sz w:val="28"/>
          <w:szCs w:val="28"/>
          <w:rtl/>
          <w:lang w:bidi="ar-IQ"/>
        </w:rPr>
        <w:t>لنا</w:t>
      </w:r>
      <w:r w:rsidRPr="00AC39E1">
        <w:rPr>
          <w:rFonts w:ascii="Simplified Arabic" w:eastAsia="Calibri" w:hAnsi="Simplified Arabic" w:cs="Simplified Arabic"/>
          <w:kern w:val="0"/>
          <w:sz w:val="28"/>
          <w:szCs w:val="28"/>
          <w:rtl/>
          <w:lang w:bidi="ar-IQ"/>
        </w:rPr>
        <w:t>فذ، أما الاختصاصات المشتركة فقد تمثلت في (شؤون الشرطة والعدالة المدنية وتنظيم الانتخابات والمكتبات العامة والمتاحف والصحة العامة والمستشفيات وانشاء الطرق الرئيسة والحماية البيئية وحماية المستهلك والزراعة والغابات وصيد الاسماك وقضايا التجارة والصناعة والشؤون السياحية و...غيرها)</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1"/>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92"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lastRenderedPageBreak/>
        <w:t>لقد أشارت المادة (122) من الدستور إلى بقاء قوانين</w:t>
      </w:r>
      <w:r w:rsidRPr="00AC39E1">
        <w:rPr>
          <w:rFonts w:ascii="Simplified Arabic" w:eastAsia="Calibri" w:hAnsi="Simplified Arabic" w:cs="Simplified Arabic" w:hint="cs"/>
          <w:kern w:val="0"/>
          <w:sz w:val="28"/>
          <w:szCs w:val="28"/>
          <w:rtl/>
          <w:lang w:bidi="ar-IQ"/>
        </w:rPr>
        <w:t xml:space="preserve"> الرسومو</w:t>
      </w:r>
      <w:r w:rsidRPr="00AC39E1">
        <w:rPr>
          <w:rFonts w:ascii="Simplified Arabic" w:eastAsia="Calibri" w:hAnsi="Simplified Arabic" w:cs="Simplified Arabic"/>
          <w:kern w:val="0"/>
          <w:sz w:val="28"/>
          <w:szCs w:val="28"/>
          <w:rtl/>
          <w:lang w:bidi="ar-IQ"/>
        </w:rPr>
        <w:t>الكماركفي كل مقاطعة نافذة المفعول بجانب خضوعها لنصوص الدستور حتى يصدر البرلمان الكندي تشريعات تعديلها، ولذلك تتمتع المقاطعات الكندية بسلطة تشريعية واسعة في قضايا التجارة والنقل والاتصالات والضرائب، غير أن الصعوبات التي قد تنشأ في هذا المجال هي في التفسير القانوني لجزئيات تلك الاختصاصات إذا ماتمت مقارنتها باختصاصات الحكومة الاتحادية في أوتاوا، ويبين الدستور الكندي والتجارب القضائية التي تمت تحت ظله حجم الصعوبات الناشئة من تخصيص بنود طويلة وحزمة من الإختصاصات الحصرية لكل من الحكومة الاتحادية وحكومات المقاطعات، ويبدو أن تنظيم مشاركة السلطة الاتحادية وسلطات المقاطعات في إختصاصات محددة مثل إختصاصات شؤون الزراعة والهجرة قد سهل تنظيم إدارتهما في كندا، إل</w:t>
      </w:r>
      <w:r w:rsidRPr="00AC39E1">
        <w:rPr>
          <w:rFonts w:ascii="Simplified Arabic" w:eastAsia="Calibri" w:hAnsi="Simplified Arabic" w:cs="Simplified Arabic" w:hint="cs"/>
          <w:kern w:val="0"/>
          <w:sz w:val="28"/>
          <w:szCs w:val="28"/>
          <w:rtl/>
          <w:lang w:bidi="ar-IQ"/>
        </w:rPr>
        <w:t>ا</w:t>
      </w:r>
      <w:r w:rsidRPr="00AC39E1">
        <w:rPr>
          <w:rFonts w:ascii="Simplified Arabic" w:eastAsia="Calibri" w:hAnsi="Simplified Arabic" w:cs="Simplified Arabic"/>
          <w:kern w:val="0"/>
          <w:sz w:val="28"/>
          <w:szCs w:val="28"/>
          <w:rtl/>
          <w:lang w:bidi="ar-IQ"/>
        </w:rPr>
        <w:t xml:space="preserve"> أنه ترك للسلطة الاتحادية يد السيطرة عليهما إلى الحد الذي قد يمس تأمين أقوى حماية لإختصاصات المقاطعات المصانة دستورياً</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2"/>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w:t>
      </w:r>
    </w:p>
    <w:p w14:paraId="40D88793"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تعد سمة التوازن والتكامل بين المستويات الفيدرالية في النواحي الاقتصادية واحدة من أهم مميزات التنظيم المالي الاتحادي، ولعله تظهر سمة التوازن من خلال ماتلعبه السلطات الاتحادية من تأثير في النشاطات الاقتصادية باستخدام أدوات السياسة المالية (الموازنة العامة، والنفقات، والايرادات، والمنح المالية) لتحقيق التنمية الاقتصادية المتوازنة لعموم الدولة الاتحادية وتجنب الازمات المالية والاختلالات الاقتصادية، أما سمة التكامل فتظهر من خلال الاعانات والتحويلات المالية والقروض التي تقدمها السلطات الاتحادية لمستويات الحكم المختلفة، أي بين الحكومة الاتحادية والاقاليم أو فيما بين الاقاليم مع بعضها البعض، وقد جعلت كندا عمليات الانفاق </w:t>
      </w:r>
      <w:r w:rsidRPr="00AC39E1">
        <w:rPr>
          <w:rFonts w:ascii="Simplified Arabic" w:eastAsia="Calibri" w:hAnsi="Simplified Arabic" w:cs="Simplified Arabic"/>
          <w:kern w:val="0"/>
          <w:sz w:val="28"/>
          <w:szCs w:val="28"/>
          <w:rtl/>
          <w:lang w:bidi="ar-IQ"/>
        </w:rPr>
        <w:lastRenderedPageBreak/>
        <w:t>والتحصيل مسألة لامركزية من أجل تلافي عجز الموازنة الوطنية والترويج للتمو الاقتصادي وتحسين كفاية القطاع العام في مستوى المقاطعات</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3"/>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xml:space="preserve">.   </w:t>
      </w:r>
    </w:p>
    <w:p w14:paraId="40D88794"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يحكم الدستور الكندي ملكية الموارد الطبيعية ويحدد سلطات الحكومة الاتحادية وحكومات المقاطعات حول زيادة الايرادات، وتكون الموارد الطبيعية في العادة مثل (النفط، والغاز، والمعادن، والغابات) ملكا لحكومة المقاطعة، وهكذا فإن كل الاموال التي تتدفق إلى المقاطعة  تستحصل من ملكية تلك الموارد ومن رسوم التراخيص ومن عوائد بيع الحق في التنقيب عن الموارد أو إستخراجها أو تطويرها، وللحكومة الإتحادية فوائد ضريبية بنسبة  14% من عوائد الاستخراج ومثلها من واردات البيع، وتعود مكامن النفط والغاز الموجودة في المياه الاقليمية لكندا أو في مناطق الشمال إلى الحكومة الاتحادية، ومع مرور الوقت أبرمت الحكومة الاتحادية إتفاقيات مع المقاطعات المجاورة تخص حقول النفط والغاز البحرية، ومع حكومات الاقاليم في حالة النفط والغاز في الشمال، حيث تستلم المقاطعات والاقاليم المجاورة رسوم التراخيص ومدفوعات الاراضي كما لو كانت تمتلك هذه الموارد، فالعديد من المقاطعات لاسيما ألبرتا وكولومبيا البريطانية وساسك</w:t>
      </w:r>
      <w:r w:rsidRPr="00AC39E1">
        <w:rPr>
          <w:rFonts w:ascii="Simplified Arabic" w:eastAsia="Calibri" w:hAnsi="Simplified Arabic" w:cs="Simplified Arabic" w:hint="cs"/>
          <w:kern w:val="0"/>
          <w:sz w:val="28"/>
          <w:szCs w:val="28"/>
          <w:rtl/>
          <w:lang w:bidi="ar-IQ"/>
        </w:rPr>
        <w:t>ا</w:t>
      </w:r>
      <w:r w:rsidRPr="00AC39E1">
        <w:rPr>
          <w:rFonts w:ascii="Simplified Arabic" w:eastAsia="Calibri" w:hAnsi="Simplified Arabic" w:cs="Simplified Arabic"/>
          <w:kern w:val="0"/>
          <w:sz w:val="28"/>
          <w:szCs w:val="28"/>
          <w:rtl/>
          <w:lang w:bidi="ar-IQ"/>
        </w:rPr>
        <w:t>تشوان تحصل على عائدات كبيرة من ملكيتها لعوائد النفط والغاز الواقعة ضمن نطاق سلطتها، وتستلم مقاطعة نيوفوندلاند عوائد كبيرة من النفط الموجود في المياه العميقة للمقاطعة، ومع ذلك وضعت الحكومة الاتحادية في كندا عدة برامج لتحويل الاموال إلى المقاطعات بسبب  قدرتها على جمع إيرادات أكبر ولتباين مدخولات تلك المقاطعات، ويتم التحويل في إطار برامج (التكافؤ والمساواة، وكندا للتحويل الصحي، وكندا للتحويل الاجتماعي)، وتستهدف الحكومة الاتحادية من تلك التحويلات المالية المقاطعات الاقل مورداً، وهي المقاطعات غير القادرة على توفير الخدمات لسكانها بموازاة الضرائب التي تفرضها عليهم</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4"/>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95" w14:textId="77777777" w:rsidR="00B861DE" w:rsidRPr="00AC39E1" w:rsidRDefault="00B861DE" w:rsidP="00B861DE">
      <w:pPr>
        <w:spacing w:after="200" w:line="276" w:lineRule="auto"/>
        <w:jc w:val="center"/>
        <w:rPr>
          <w:rFonts w:ascii="Simplified Arabic" w:eastAsia="Calibri" w:hAnsi="Simplified Arabic" w:cs="Simplified Arabic"/>
          <w:b/>
          <w:bCs/>
          <w:kern w:val="0"/>
          <w:sz w:val="32"/>
          <w:szCs w:val="32"/>
          <w:rtl/>
          <w:lang w:bidi="ar-IQ"/>
        </w:rPr>
      </w:pPr>
      <w:r w:rsidRPr="00AC39E1">
        <w:rPr>
          <w:rFonts w:ascii="Simplified Arabic" w:eastAsia="Calibri" w:hAnsi="Simplified Arabic" w:cs="Simplified Arabic" w:hint="cs"/>
          <w:b/>
          <w:bCs/>
          <w:kern w:val="0"/>
          <w:sz w:val="32"/>
          <w:szCs w:val="32"/>
          <w:rtl/>
          <w:lang w:bidi="ar-IQ"/>
        </w:rPr>
        <w:lastRenderedPageBreak/>
        <w:t>المطلب</w:t>
      </w:r>
      <w:r w:rsidRPr="00AC39E1">
        <w:rPr>
          <w:rFonts w:ascii="Simplified Arabic" w:eastAsia="Calibri" w:hAnsi="Simplified Arabic" w:cs="Simplified Arabic"/>
          <w:b/>
          <w:bCs/>
          <w:kern w:val="0"/>
          <w:sz w:val="32"/>
          <w:szCs w:val="32"/>
          <w:rtl/>
          <w:lang w:bidi="ar-IQ"/>
        </w:rPr>
        <w:t xml:space="preserve"> الثالث</w:t>
      </w:r>
    </w:p>
    <w:p w14:paraId="40D88796" w14:textId="77777777" w:rsidR="00B861DE" w:rsidRPr="00AC39E1" w:rsidRDefault="00B861DE" w:rsidP="00B861DE">
      <w:pPr>
        <w:spacing w:after="200" w:line="276" w:lineRule="auto"/>
        <w:jc w:val="center"/>
        <w:rPr>
          <w:rFonts w:ascii="Simplified Arabic" w:eastAsia="Calibri" w:hAnsi="Simplified Arabic" w:cs="Simplified Arabic"/>
          <w:b/>
          <w:bCs/>
          <w:kern w:val="0"/>
          <w:sz w:val="32"/>
          <w:szCs w:val="32"/>
          <w:rtl/>
          <w:lang w:bidi="ar-IQ"/>
        </w:rPr>
      </w:pPr>
      <w:bookmarkStart w:id="11" w:name="_Hlk144765380"/>
      <w:r w:rsidRPr="00AC39E1">
        <w:rPr>
          <w:rFonts w:ascii="Simplified Arabic" w:eastAsia="Calibri" w:hAnsi="Simplified Arabic" w:cs="Simplified Arabic"/>
          <w:b/>
          <w:bCs/>
          <w:kern w:val="0"/>
          <w:sz w:val="32"/>
          <w:szCs w:val="32"/>
          <w:rtl/>
          <w:lang w:bidi="ar-IQ"/>
        </w:rPr>
        <w:t>الفيدرالية اللاتماثلية</w:t>
      </w:r>
    </w:p>
    <w:bookmarkEnd w:id="11"/>
    <w:p w14:paraId="40D88797"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إتخذت كندا نهجاً إحترازيا في تبنيها فيدرالية غير متكافئة عند توزيع الإختصاصات، وهي بذلك أجابت عن تساؤل إهتمام الممارسة الفيدرالية  حول أي مستوى حكومي له الأفضلية في تولي الإختصاصات، وماهي القيمة العملية والنتائج المرجوة لفرض مستوى متكافيء من الإختصاصات لجميع الوحدات الإقليمية على حدٍ سواء، وإذ إنتهجت كندا مبدأ اللاتماثل في توزيع الإختصاصات فإنها سعت إلى تبني فيدرالية ديناميكية غير متصلبة، فليس بالضرورة أن تكون الفيدرالية منافسة وصراع  بين مركز الإتحاد الفيدرالي والوحدات الفيدرالية ولاتحتاج أن تكون اللعبة بينهما محصلتها صفر، وبالتالي نهاية العلاقة بين الطرفين مايشكل تهديدا للإتحاد بالكامل، فالحيطة والإحتراز هما البديل الأمثل في حالة وجود سياقات قد تكون نتائجها كارثية لارجعة فيها</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5"/>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وحتى عندما توسعت الفيدرالية الكندية من أربع مقاطعات إلى عشر مقاطعات أصبحت المقاطعة الفرنسية (كيبك) هي الوحيدة في موقع الاقلية الدائمة قبال الغالبية الانكليزية بعد أن ظهرت كندا للوجود بفضل تضامن شريكين متساويين وثقافتين متوازنتين (إنكليزية وفرنسية)، وبالتالي فإن مسألة الحكم بالنسبة لمعظم الناطقين بالفرنسية في مقاطعة كيبك لايمكن فصلها عن القضية المتعلقة بقدرة الفيدرالية الكندية على إستيعاب ميزة كيبك عن باقي المقاطعات ومنحها معاملة مختلفة، أما بالنسبة لمعظم الانكليز الكنديين فإن الامر مختلف، فهم لاينظرون إلى الفيدرالية الكندية على أنها غير متوازنة، فالافراد الذين يمارسون العلاقات البينية يدركون أن النظام يخضع للدستور الفيدرالي وهذا أمر لايمكن تجنبه بسبب عدم التماثل البنيوي الاقليمي والثقافي بالنسبة للفيدرالية الكندية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6"/>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98"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lastRenderedPageBreak/>
        <w:t xml:space="preserve">اولا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دوافع اللاتماثل بين المقاطعات الكندية.</w:t>
      </w:r>
    </w:p>
    <w:p w14:paraId="40D88799"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تعد الثقافة والتقاليد السياسية والانشقاقات الاقليمية والاجتماعية والعوامل الاقتصادية والانماط الديمغرافية شروط مسبقة تسمح بتبني سياسة غير متكافئة في القوة والتأثير عند التعامل مع الاقاليم في الدولة الاتحادية، وفي كندا كانت كل تلك الشروط حاضرة لتطبيق فيدرالية لاتماثلية مع مقاطعاتها العشر ويمكن تفصيل ذلك كما يأتي</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7"/>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9A"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1 – الثقافة والتقاليد السياسية: يتجسد هذا التقليد في كندا دستوريا في القسم (36) من الميثاق الكندي للحقوق والحريات تحت عنوان الجزء الثالث (المساواة والتباين الاقليمي)، حيث تلتزم الحكومة الفيدرالية بتعزيز تكافؤ الفرص لرفاهية الكنديين، وتعزيز التنمية الاقتصادية للحد من التفاوت في الفرص، وتوفير الخدمات العامة الاساسية ذات الجودة المعقولة لجميع الكنديين، وذلك من خلال تمويل حكومات الاقاليم من أجل ضمان حصول جميع المواطنين على مستوى مماثل من الخدمات، إلا أن الثقافة السياسية في هذا المجال تمهد الطريق لعدم التماثل، إذ قد لاتتلقى جميع الاقاليم نفس التمويل من الحكومة الفيدرالية، فالتباين السياسي ينشأ من تأثير الثقافة والاقتصاد والظروف الاجتماعية والسياسية التي تؤثر على القوة النسبية والنفوذ والعلاقات المختلفة للوحدات الاقليمية مع بعضها البعض ومع الحكومة الاتحادية.</w:t>
      </w:r>
    </w:p>
    <w:p w14:paraId="40D8879B"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2 – الانشقاقات الاقليمية: إن كندا بلد كبير جغرافيا، وهناك العديد من المناطق المتناقضة جغرافيا وهناك عوامل إقتصادية وإجتماعية يمكن أن تؤثر في النتائج غير </w:t>
      </w:r>
      <w:r w:rsidRPr="00AC39E1">
        <w:rPr>
          <w:rFonts w:ascii="Simplified Arabic" w:eastAsia="Calibri" w:hAnsi="Simplified Arabic" w:cs="Simplified Arabic" w:hint="cs"/>
          <w:kern w:val="0"/>
          <w:sz w:val="28"/>
          <w:szCs w:val="28"/>
          <w:rtl/>
          <w:lang w:bidi="ar-IQ"/>
        </w:rPr>
        <w:t>المتماثلة</w:t>
      </w:r>
      <w:r w:rsidRPr="00AC39E1">
        <w:rPr>
          <w:rFonts w:ascii="Simplified Arabic" w:eastAsia="Calibri" w:hAnsi="Simplified Arabic" w:cs="Simplified Arabic"/>
          <w:kern w:val="0"/>
          <w:sz w:val="28"/>
          <w:szCs w:val="28"/>
          <w:rtl/>
          <w:lang w:bidi="ar-IQ"/>
        </w:rPr>
        <w:t xml:space="preserve">، وهذا يجعل التباين الاقليمي أمرا طبيعيا وهذا يرتبط إرتباطا وثيقا بمبدأ الاقليمية، حيث تلعب المناطق المختلفة أدوارا متفاوتة في الاقتصاد وتشارك في </w:t>
      </w:r>
      <w:r w:rsidRPr="00AC39E1">
        <w:rPr>
          <w:rFonts w:ascii="Simplified Arabic" w:eastAsia="Calibri" w:hAnsi="Simplified Arabic" w:cs="Simplified Arabic"/>
          <w:kern w:val="0"/>
          <w:sz w:val="28"/>
          <w:szCs w:val="28"/>
          <w:rtl/>
          <w:lang w:bidi="ar-IQ"/>
        </w:rPr>
        <w:lastRenderedPageBreak/>
        <w:t>صناعات مختلفة تتأثر إلى حد كبير بجغرافية المنطقة، كما أن الفوارق الاقتصادية حاضرة هنا، طالما حصلت بعض المقاطعات على موارد طبيعية وثروة معدنية إفتقرت إليها باقي المقاطعات، ومن هنا تنشأ إحتياجات وتوقعات معينة نتيجة الفوارق الحاصلة فيتم التعامل معها بطرقة غير متماثلة.</w:t>
      </w:r>
    </w:p>
    <w:p w14:paraId="40D8879C"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3 – الانشقاقات الاجتماعية: تترسخ في كندا التعددية اللغوية والدينية والعرقية والقومية، إذ تم إنشاء إتحاد كندا من وحدتين مختلفتين جدا، معظمهما من البريطانيين البروتستانت والفرنسيين الكاثوليك، إضافة إلى السكان الاصليين، والعدد المتزايد من المهاجرين من جميع أنحاء العالم، وهو مايحدث تنوعا مجتمعيا معقدا يحتاج طرق غير متماثلة عند التعامل معها.</w:t>
      </w:r>
    </w:p>
    <w:p w14:paraId="40D8879D" w14:textId="77777777" w:rsidR="00B861DE"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 xml:space="preserve">4 – الانماط الديمغرافية: تختلف الاقاليم بشكل كبير في كندا من حيث عدد السكان، ومن هنا فإن التمثيل اللامتماثل أمر لابد منه، إذ لايوجد في العالم نظام فيدرالي تتساوى فيه جميع الوحدات المكونة تقريبا من حيث الحجم والسكان والقوة السياسية والمهارات الادارية والتنمية الاقتصادية، ويشكل الانكلوفون مايزيد على 60% من إجمالي عدد السكان، ويتوزعون بنسب مختلفة على المقاطعات الكندية، إلا أن غالبيتهم يسكنون مقاطعة أونتاريو، وبذلك فهم الاكثرية المهيمنة على مركز الدولة ومؤسساتها العاملة، فضلا عن </w:t>
      </w:r>
    </w:p>
    <w:p w14:paraId="40D8879E"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t>اللغة الانكليزية التي تمثل اللغة المستخدمة على نحو شامل تقريبا من قبل سكان المقاطعات الكندية عدا كيبك.</w:t>
      </w:r>
    </w:p>
    <w:p w14:paraId="40D8879F" w14:textId="77777777" w:rsidR="00B861DE" w:rsidRPr="00AC39E1" w:rsidRDefault="00B861DE" w:rsidP="00B861DE">
      <w:pPr>
        <w:spacing w:after="200" w:line="276" w:lineRule="auto"/>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hint="cs"/>
          <w:kern w:val="0"/>
          <w:sz w:val="28"/>
          <w:szCs w:val="28"/>
          <w:rtl/>
          <w:lang w:bidi="ar-IQ"/>
        </w:rPr>
        <w:t xml:space="preserve">ثانيا </w:t>
      </w:r>
      <w:r w:rsidRPr="00AC39E1">
        <w:rPr>
          <w:rFonts w:ascii="Simplified Arabic" w:eastAsia="Calibri" w:hAnsi="Simplified Arabic" w:cs="Simplified Arabic"/>
          <w:kern w:val="0"/>
          <w:sz w:val="28"/>
          <w:szCs w:val="28"/>
          <w:rtl/>
          <w:lang w:bidi="ar-IQ"/>
        </w:rPr>
        <w:t>–</w:t>
      </w:r>
      <w:r w:rsidRPr="00AC39E1">
        <w:rPr>
          <w:rFonts w:ascii="Simplified Arabic" w:eastAsia="Calibri" w:hAnsi="Simplified Arabic" w:cs="Simplified Arabic" w:hint="cs"/>
          <w:kern w:val="0"/>
          <w:sz w:val="28"/>
          <w:szCs w:val="28"/>
          <w:rtl/>
          <w:lang w:bidi="ar-IQ"/>
        </w:rPr>
        <w:t xml:space="preserve"> ادارة التنوع المجتمعي واللاتماثل في منح الاختصاصات.</w:t>
      </w:r>
    </w:p>
    <w:p w14:paraId="40D887A0" w14:textId="77777777" w:rsidR="00B861DE" w:rsidRPr="00AC39E1" w:rsidRDefault="00B861DE" w:rsidP="00B861DE">
      <w:pPr>
        <w:spacing w:after="200" w:line="276" w:lineRule="auto"/>
        <w:ind w:firstLine="720"/>
        <w:jc w:val="lowKashida"/>
        <w:rPr>
          <w:rFonts w:ascii="Simplified Arabic" w:eastAsia="Calibri" w:hAnsi="Simplified Arabic" w:cs="Simplified Arabic"/>
          <w:kern w:val="0"/>
          <w:sz w:val="28"/>
          <w:szCs w:val="28"/>
          <w:rtl/>
          <w:lang w:bidi="ar-IQ"/>
        </w:rPr>
      </w:pPr>
      <w:r w:rsidRPr="00AC39E1">
        <w:rPr>
          <w:rFonts w:ascii="Simplified Arabic" w:eastAsia="Calibri" w:hAnsi="Simplified Arabic" w:cs="Simplified Arabic"/>
          <w:kern w:val="0"/>
          <w:sz w:val="28"/>
          <w:szCs w:val="28"/>
          <w:rtl/>
          <w:lang w:bidi="ar-IQ"/>
        </w:rPr>
        <w:lastRenderedPageBreak/>
        <w:t>يمكن تفسير مفهوم كندا على أنها مجتمع متنوع بطرق مختلفة، إذ يمكن وصفه (حقيقة إجتماعية)، أو تبنيه وتوجيهه كآيديولوجية، أو كمبدأ سياسي، وكحقيقة إجتماعية يشير التنوع إلى وجود أشخاص ذوي خلفيات عرقية وإثنية متعددة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8"/>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ومن الناحية الآيديولوجية يتمثل التنوع كمفهوم يدل على مجموعة متماسكة نسبيا من الافكار والمثل العليا المتعلقة بالافتخار بالتعدد الثقافي الواضح في كندا، وعلى مستوى السياسة يشير التنوع إلى كيفية إدارة التعددية من خلال المبادرات الرسمية المتكافئة وغير المتكافئة عبر القنوات الفيدرالية والاقليمية</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49"/>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hint="cs"/>
          <w:kern w:val="0"/>
          <w:sz w:val="28"/>
          <w:szCs w:val="28"/>
          <w:rtl/>
          <w:lang w:bidi="ar-IQ"/>
        </w:rPr>
        <w:t>.</w:t>
      </w:r>
    </w:p>
    <w:p w14:paraId="40D887A1" w14:textId="77777777" w:rsidR="00B861DE" w:rsidRPr="00AC39E1" w:rsidRDefault="00B861DE" w:rsidP="00B861DE">
      <w:pPr>
        <w:spacing w:line="276" w:lineRule="auto"/>
        <w:jc w:val="lowKashida"/>
        <w:rPr>
          <w:rFonts w:ascii="Simplified Arabic" w:hAnsi="Simplified Arabic" w:cs="Simplified Arabic"/>
          <w:b/>
          <w:bCs/>
          <w:sz w:val="32"/>
          <w:szCs w:val="32"/>
          <w:rtl/>
          <w:lang w:bidi="ar-IQ"/>
        </w:rPr>
      </w:pPr>
      <w:r w:rsidRPr="00AC39E1">
        <w:rPr>
          <w:rFonts w:ascii="Simplified Arabic" w:hAnsi="Simplified Arabic" w:cs="Simplified Arabic"/>
          <w:kern w:val="0"/>
          <w:sz w:val="28"/>
          <w:szCs w:val="28"/>
          <w:rtl/>
          <w:lang w:bidi="ar-IQ"/>
        </w:rPr>
        <w:t xml:space="preserve">    لقد تم تناول </w:t>
      </w:r>
      <w:r w:rsidRPr="00AC39E1">
        <w:rPr>
          <w:rFonts w:ascii="Simplified Arabic" w:eastAsia="Calibri" w:hAnsi="Simplified Arabic" w:cs="Simplified Arabic"/>
          <w:kern w:val="0"/>
          <w:sz w:val="28"/>
          <w:szCs w:val="28"/>
          <w:rtl/>
          <w:lang w:bidi="ar-IQ"/>
        </w:rPr>
        <w:t>الفيدرالية اللاتماثلية من وجهة نظر التنوع القائم على رؤية أكثر واقعية للدولة وعلاقتها بالقومية، ففي كندا أدى صراع القوميتين إلى ظهور نسخة من اللامركزية تختلف عن التطبيقات التقليدية التي مارستها الفيدرالية</w:t>
      </w:r>
      <w:r>
        <w:rPr>
          <w:rFonts w:ascii="Simplified Arabic" w:eastAsia="Calibri" w:hAnsi="Simplified Arabic" w:cs="Simplified Arabic" w:hint="cs"/>
          <w:kern w:val="0"/>
          <w:sz w:val="28"/>
          <w:szCs w:val="28"/>
          <w:vertAlign w:val="superscript"/>
          <w:rtl/>
          <w:lang w:bidi="ar-IQ"/>
        </w:rPr>
        <w:t>(</w:t>
      </w:r>
      <w:r>
        <w:rPr>
          <w:rStyle w:val="EndnoteReference"/>
          <w:rFonts w:ascii="Simplified Arabic" w:eastAsia="Calibri" w:hAnsi="Simplified Arabic" w:cs="Simplified Arabic"/>
          <w:kern w:val="0"/>
          <w:sz w:val="28"/>
          <w:szCs w:val="28"/>
          <w:rtl/>
          <w:lang w:bidi="ar-IQ"/>
        </w:rPr>
        <w:endnoteReference w:id="50"/>
      </w:r>
      <w:r>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ففي حين يميل أتباع عموم كندا إلى تفضيل شكل من الفيدرالية التماثلية في الاتحاد الفيدرالي بحيث يتم التعامل مع جميع الوحدات الفرعية الاقليمية على قدم المساواة بغض النظر عن تنوع السكان، فإن القوميون في كيبك يفضلون شكلا غير متماثل من الاتحاد الفيدرالي</w:t>
      </w:r>
      <w:r>
        <w:rPr>
          <w:rFonts w:ascii="Simplified Arabic" w:eastAsia="Calibri" w:hAnsi="Simplified Arabic" w:cs="Simplified Arabic" w:hint="cs"/>
          <w:kern w:val="0"/>
          <w:sz w:val="28"/>
          <w:szCs w:val="28"/>
          <w:vertAlign w:val="superscript"/>
          <w:rtl/>
          <w:lang w:bidi="ar-IQ"/>
        </w:rPr>
        <w:t>(</w:t>
      </w:r>
      <w:r>
        <w:rPr>
          <w:rStyle w:val="EndnoteReference"/>
          <w:rFonts w:ascii="Simplified Arabic" w:eastAsia="Calibri" w:hAnsi="Simplified Arabic" w:cs="Simplified Arabic"/>
          <w:kern w:val="0"/>
          <w:sz w:val="28"/>
          <w:szCs w:val="28"/>
          <w:rtl/>
          <w:lang w:bidi="ar-IQ"/>
        </w:rPr>
        <w:endnoteReference w:id="51"/>
      </w:r>
      <w:r>
        <w:rPr>
          <w:rFonts w:ascii="Simplified Arabic" w:eastAsia="Calibri" w:hAnsi="Simplified Arabic" w:cs="Simplified Arabic" w:hint="cs"/>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 حيث يتم منح وحدات مختلفة كما في كيبك حقوق مختلفة في مجال</w:t>
      </w:r>
      <w:r w:rsidRPr="00AC39E1">
        <w:rPr>
          <w:rFonts w:ascii="Simplified Arabic" w:eastAsia="Calibri" w:hAnsi="Simplified Arabic" w:cs="Simplified Arabic" w:hint="cs"/>
          <w:kern w:val="0"/>
          <w:sz w:val="28"/>
          <w:szCs w:val="28"/>
          <w:rtl/>
          <w:lang w:bidi="ar-IQ"/>
        </w:rPr>
        <w:t>ات</w:t>
      </w:r>
      <w:r w:rsidRPr="00AC39E1">
        <w:rPr>
          <w:rFonts w:ascii="Simplified Arabic" w:eastAsia="Calibri" w:hAnsi="Simplified Arabic" w:cs="Simplified Arabic"/>
          <w:kern w:val="0"/>
          <w:sz w:val="28"/>
          <w:szCs w:val="28"/>
          <w:rtl/>
          <w:lang w:bidi="ar-IQ"/>
        </w:rPr>
        <w:t xml:space="preserve"> الهجرة والضرائب وسياسة التعليم واللغة لمراعاة خصوصية الثقافة الفرنسية في كيبك</w:t>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vertAlign w:val="superscript"/>
          <w:rtl/>
          <w:lang w:bidi="ar-IQ"/>
        </w:rPr>
        <w:endnoteReference w:id="52"/>
      </w:r>
      <w:r w:rsidRPr="00AC39E1">
        <w:rPr>
          <w:rFonts w:ascii="Simplified Arabic" w:eastAsia="Calibri" w:hAnsi="Simplified Arabic" w:cs="Simplified Arabic"/>
          <w:kern w:val="0"/>
          <w:sz w:val="28"/>
          <w:szCs w:val="28"/>
          <w:vertAlign w:val="superscript"/>
          <w:rtl/>
          <w:lang w:bidi="ar-IQ"/>
        </w:rPr>
        <w:t>)</w:t>
      </w:r>
      <w:r w:rsidRPr="00AC39E1">
        <w:rPr>
          <w:rFonts w:ascii="Simplified Arabic" w:eastAsia="Calibri" w:hAnsi="Simplified Arabic" w:cs="Simplified Arabic"/>
          <w:kern w:val="0"/>
          <w:sz w:val="28"/>
          <w:szCs w:val="28"/>
          <w:rtl/>
          <w:lang w:bidi="ar-IQ"/>
        </w:rPr>
        <w:t>.</w:t>
      </w:r>
    </w:p>
    <w:p w14:paraId="40D887A2" w14:textId="77777777" w:rsidR="00B861DE" w:rsidRPr="00AC39E1" w:rsidRDefault="00B861DE" w:rsidP="00B861DE">
      <w:pPr>
        <w:spacing w:line="276" w:lineRule="auto"/>
        <w:jc w:val="center"/>
        <w:rPr>
          <w:rFonts w:ascii="Simplified Arabic" w:hAnsi="Simplified Arabic" w:cs="Simplified Arabic"/>
          <w:b/>
          <w:bCs/>
          <w:sz w:val="32"/>
          <w:szCs w:val="32"/>
          <w:rtl/>
          <w:lang w:bidi="ar-IQ"/>
        </w:rPr>
      </w:pPr>
      <w:r w:rsidRPr="00AC39E1">
        <w:rPr>
          <w:rFonts w:ascii="Simplified Arabic" w:hAnsi="Simplified Arabic" w:cs="Simplified Arabic"/>
          <w:b/>
          <w:bCs/>
          <w:sz w:val="32"/>
          <w:szCs w:val="32"/>
          <w:rtl/>
          <w:lang w:bidi="ar-IQ"/>
        </w:rPr>
        <w:t>الخاتمة</w:t>
      </w:r>
    </w:p>
    <w:p w14:paraId="40D887A3" w14:textId="77777777" w:rsidR="00B861DE" w:rsidRPr="00AC39E1" w:rsidRDefault="00B861DE" w:rsidP="004A4C1B">
      <w:pPr>
        <w:spacing w:line="276" w:lineRule="auto"/>
        <w:ind w:firstLine="720"/>
        <w:jc w:val="lowKashida"/>
        <w:rPr>
          <w:rFonts w:ascii="Simplified Arabic" w:eastAsia="Calibri" w:hAnsi="Simplified Arabic" w:cs="Simplified Arabic"/>
          <w:kern w:val="0"/>
          <w:sz w:val="28"/>
          <w:szCs w:val="28"/>
          <w:rtl/>
          <w:lang w:bidi="ar-IQ"/>
        </w:rPr>
      </w:pPr>
      <w:bookmarkStart w:id="13" w:name="_Hlk146018428"/>
      <w:r w:rsidRPr="00AC39E1">
        <w:rPr>
          <w:rFonts w:ascii="Simplified Arabic" w:hAnsi="Simplified Arabic" w:cs="Simplified Arabic" w:hint="cs"/>
          <w:kern w:val="0"/>
          <w:sz w:val="28"/>
          <w:szCs w:val="28"/>
          <w:rtl/>
        </w:rPr>
        <w:t>حظي  ا</w:t>
      </w:r>
      <w:r w:rsidRPr="00AC39E1">
        <w:rPr>
          <w:rFonts w:ascii="Simplified Arabic" w:hAnsi="Simplified Arabic" w:cs="Simplified Arabic"/>
          <w:kern w:val="0"/>
          <w:sz w:val="28"/>
          <w:szCs w:val="28"/>
          <w:rtl/>
        </w:rPr>
        <w:t>لدستور</w:t>
      </w:r>
      <w:r w:rsidRPr="00AC39E1">
        <w:rPr>
          <w:rFonts w:ascii="Simplified Arabic" w:hAnsi="Simplified Arabic" w:cs="Simplified Arabic" w:hint="cs"/>
          <w:kern w:val="0"/>
          <w:sz w:val="28"/>
          <w:szCs w:val="28"/>
          <w:rtl/>
        </w:rPr>
        <w:t xml:space="preserve"> الكندي با</w:t>
      </w:r>
      <w:r w:rsidRPr="00AC39E1">
        <w:rPr>
          <w:rFonts w:ascii="Simplified Arabic" w:hAnsi="Simplified Arabic" w:cs="Simplified Arabic"/>
          <w:kern w:val="0"/>
          <w:sz w:val="28"/>
          <w:szCs w:val="28"/>
          <w:rtl/>
        </w:rPr>
        <w:t>همية كبيرة كونه يمثل المرتكز القانوني لوجود الإتحاد</w:t>
      </w:r>
      <w:r w:rsidRPr="00AC39E1">
        <w:rPr>
          <w:rFonts w:ascii="Simplified Arabic" w:hAnsi="Simplified Arabic" w:cs="Simplified Arabic" w:hint="cs"/>
          <w:kern w:val="0"/>
          <w:sz w:val="28"/>
          <w:szCs w:val="28"/>
          <w:rtl/>
        </w:rPr>
        <w:t xml:space="preserve"> الفيدرالي الكندي</w:t>
      </w:r>
      <w:r w:rsidRPr="00AC39E1">
        <w:rPr>
          <w:rFonts w:ascii="Simplified Arabic" w:hAnsi="Simplified Arabic" w:cs="Simplified Arabic"/>
          <w:kern w:val="0"/>
          <w:sz w:val="28"/>
          <w:szCs w:val="28"/>
          <w:rtl/>
        </w:rPr>
        <w:t xml:space="preserve">، وأن جوهر وجود النظام الاتحادي هو تقاسم السلطات وتوزيع الاختصاصات بين مراتب الحكم، وهذه قضية تشكل أحدى أهم أجزاء محتوى وثيقة الدستور الاتحادي، إذ نتلمس  بها الوجه الآخر لأهمية الدستور في تعيين حدود </w:t>
      </w:r>
      <w:r w:rsidRPr="00AC39E1">
        <w:rPr>
          <w:rFonts w:ascii="Simplified Arabic" w:hAnsi="Simplified Arabic" w:cs="Simplified Arabic"/>
          <w:kern w:val="0"/>
          <w:sz w:val="28"/>
          <w:szCs w:val="28"/>
          <w:rtl/>
        </w:rPr>
        <w:lastRenderedPageBreak/>
        <w:t xml:space="preserve">إختصاصات الاقاليم ورسم معالم إستقلالها النسبي، </w:t>
      </w:r>
      <w:r w:rsidRPr="00AC39E1">
        <w:rPr>
          <w:rFonts w:ascii="Simplified Arabic" w:hAnsi="Simplified Arabic" w:cs="Simplified Arabic" w:hint="cs"/>
          <w:kern w:val="0"/>
          <w:sz w:val="28"/>
          <w:szCs w:val="28"/>
          <w:rtl/>
        </w:rPr>
        <w:t>وقد ح</w:t>
      </w:r>
      <w:r w:rsidRPr="00AC39E1">
        <w:rPr>
          <w:rFonts w:ascii="Simplified Arabic" w:hAnsi="Simplified Arabic" w:cs="Simplified Arabic"/>
          <w:kern w:val="0"/>
          <w:sz w:val="28"/>
          <w:szCs w:val="28"/>
          <w:rtl/>
        </w:rPr>
        <w:t xml:space="preserve">رص المشرع الدستوري في </w:t>
      </w:r>
      <w:r w:rsidRPr="00AC39E1">
        <w:rPr>
          <w:rFonts w:ascii="Simplified Arabic" w:hAnsi="Simplified Arabic" w:cs="Simplified Arabic" w:hint="cs"/>
          <w:kern w:val="0"/>
          <w:sz w:val="28"/>
          <w:szCs w:val="28"/>
          <w:rtl/>
        </w:rPr>
        <w:t>كندا</w:t>
      </w:r>
      <w:r w:rsidRPr="00AC39E1">
        <w:rPr>
          <w:rFonts w:ascii="Simplified Arabic" w:hAnsi="Simplified Arabic" w:cs="Simplified Arabic"/>
          <w:kern w:val="0"/>
          <w:sz w:val="28"/>
          <w:szCs w:val="28"/>
          <w:rtl/>
        </w:rPr>
        <w:t xml:space="preserve"> على تثبيت حدود إستقلال الاقاليم في المجالين العضوي والوظيفي، ففي المجال العضوي </w:t>
      </w:r>
      <w:r w:rsidRPr="00AC39E1">
        <w:rPr>
          <w:rFonts w:ascii="Simplified Arabic" w:hAnsi="Simplified Arabic" w:cs="Simplified Arabic" w:hint="cs"/>
          <w:kern w:val="0"/>
          <w:sz w:val="28"/>
          <w:szCs w:val="28"/>
          <w:rtl/>
        </w:rPr>
        <w:t xml:space="preserve">اقر </w:t>
      </w:r>
      <w:r w:rsidRPr="00AC39E1">
        <w:rPr>
          <w:rFonts w:ascii="Simplified Arabic" w:hAnsi="Simplified Arabic" w:cs="Simplified Arabic"/>
          <w:kern w:val="0"/>
          <w:sz w:val="28"/>
          <w:szCs w:val="28"/>
          <w:rtl/>
        </w:rPr>
        <w:t>الدستور الكيان الوجودي والذاتي لل</w:t>
      </w:r>
      <w:r w:rsidRPr="00AC39E1">
        <w:rPr>
          <w:rFonts w:ascii="Simplified Arabic" w:hAnsi="Simplified Arabic" w:cs="Simplified Arabic" w:hint="cs"/>
          <w:kern w:val="0"/>
          <w:sz w:val="28"/>
          <w:szCs w:val="28"/>
          <w:rtl/>
        </w:rPr>
        <w:t>مقاطعات</w:t>
      </w:r>
      <w:r w:rsidRPr="00AC39E1">
        <w:rPr>
          <w:rFonts w:ascii="Simplified Arabic" w:hAnsi="Simplified Arabic" w:cs="Simplified Arabic"/>
          <w:kern w:val="0"/>
          <w:sz w:val="28"/>
          <w:szCs w:val="28"/>
          <w:rtl/>
        </w:rPr>
        <w:t xml:space="preserve"> وشخصيتها وحدودها وما يتصل بها من سلطات وهيئات، وفي المجال الوظيفي يبين الدستور الاختصاصات التي من الممكن أن تنفرد بها </w:t>
      </w:r>
      <w:r w:rsidRPr="00AC39E1">
        <w:rPr>
          <w:rFonts w:ascii="Simplified Arabic" w:hAnsi="Simplified Arabic" w:cs="Simplified Arabic" w:hint="cs"/>
          <w:kern w:val="0"/>
          <w:sz w:val="28"/>
          <w:szCs w:val="28"/>
          <w:rtl/>
        </w:rPr>
        <w:t>المقاطعات</w:t>
      </w:r>
      <w:r w:rsidRPr="00AC39E1">
        <w:rPr>
          <w:rFonts w:ascii="Simplified Arabic" w:hAnsi="Simplified Arabic" w:cs="Simplified Arabic"/>
          <w:kern w:val="0"/>
          <w:sz w:val="28"/>
          <w:szCs w:val="28"/>
          <w:rtl/>
        </w:rPr>
        <w:t xml:space="preserve">، </w:t>
      </w:r>
      <w:bookmarkEnd w:id="13"/>
      <w:r w:rsidRPr="00AC39E1">
        <w:rPr>
          <w:rFonts w:ascii="Simplified Arabic" w:eastAsia="Calibri" w:hAnsi="Simplified Arabic" w:cs="Simplified Arabic" w:hint="cs"/>
          <w:kern w:val="0"/>
          <w:sz w:val="28"/>
          <w:szCs w:val="28"/>
          <w:rtl/>
          <w:lang w:bidi="ar-IQ"/>
        </w:rPr>
        <w:t>و</w:t>
      </w:r>
      <w:r w:rsidRPr="00AC39E1">
        <w:rPr>
          <w:rFonts w:ascii="Simplified Arabic" w:eastAsia="Calibri" w:hAnsi="Simplified Arabic" w:cs="Simplified Arabic"/>
          <w:kern w:val="0"/>
          <w:sz w:val="28"/>
          <w:szCs w:val="28"/>
          <w:rtl/>
          <w:lang w:bidi="ar-IQ"/>
        </w:rPr>
        <w:t>يبقى توزيع الاختصاصات في كندا إنجاز متطور عن باقي الفيدراليات المقارنة، فقد إستقرت الدولة الكندية على مراعاة التسويات العملية في سياق الدستور والعوامل السياسية القرينية العامة بعيدا عن المواجهةوالتقاضي بهدف ضمان قدرة المقاطعات الاكثر فقرا على الايفاء بمسؤولياتها، وكل تلك البرامج التي تبنتها الحكومة الاتحادية بخصوص  تلك المقاطعات أدت إلى إنبثاق نمط من الفيدرالية التعاونية تحت ظل إتفاقيات</w:t>
      </w:r>
      <w:r w:rsidRPr="00AC39E1">
        <w:rPr>
          <w:rFonts w:ascii="Simplified Arabic" w:eastAsia="Calibri" w:hAnsi="Simplified Arabic" w:cs="Simplified Arabic" w:hint="cs"/>
          <w:kern w:val="0"/>
          <w:sz w:val="28"/>
          <w:szCs w:val="28"/>
          <w:rtl/>
          <w:lang w:bidi="ar-IQ"/>
        </w:rPr>
        <w:t xml:space="preserve"> استباقية </w:t>
      </w:r>
      <w:r w:rsidRPr="00AC39E1">
        <w:rPr>
          <w:rFonts w:ascii="Simplified Arabic" w:eastAsia="Calibri" w:hAnsi="Simplified Arabic" w:cs="Simplified Arabic"/>
          <w:kern w:val="0"/>
          <w:sz w:val="28"/>
          <w:szCs w:val="28"/>
          <w:rtl/>
          <w:lang w:bidi="ar-IQ"/>
        </w:rPr>
        <w:t xml:space="preserve"> ترعاها الحكومة الاتحادية، </w:t>
      </w:r>
      <w:r w:rsidRPr="00AC39E1">
        <w:rPr>
          <w:rFonts w:ascii="Simplified Arabic" w:hAnsi="Simplified Arabic" w:cs="Simplified Arabic" w:hint="cs"/>
          <w:sz w:val="28"/>
          <w:szCs w:val="28"/>
          <w:rtl/>
        </w:rPr>
        <w:t xml:space="preserve">وربما </w:t>
      </w:r>
      <w:r w:rsidRPr="00AC39E1">
        <w:rPr>
          <w:rFonts w:ascii="Simplified Arabic" w:eastAsia="Calibri" w:hAnsi="Simplified Arabic" w:cs="Simplified Arabic" w:hint="cs"/>
          <w:kern w:val="0"/>
          <w:sz w:val="28"/>
          <w:szCs w:val="28"/>
          <w:rtl/>
          <w:lang w:bidi="ar-IQ"/>
        </w:rPr>
        <w:t>يعد</w:t>
      </w:r>
      <w:r w:rsidRPr="00AC39E1">
        <w:rPr>
          <w:rFonts w:ascii="Simplified Arabic" w:eastAsia="Calibri" w:hAnsi="Simplified Arabic" w:cs="Simplified Arabic"/>
          <w:kern w:val="0"/>
          <w:sz w:val="28"/>
          <w:szCs w:val="28"/>
          <w:rtl/>
          <w:lang w:bidi="ar-IQ"/>
        </w:rPr>
        <w:t xml:space="preserve"> اللجوء إلى </w:t>
      </w:r>
      <w:r w:rsidRPr="00AC39E1">
        <w:rPr>
          <w:rFonts w:ascii="Simplified Arabic" w:eastAsia="Calibri" w:hAnsi="Simplified Arabic" w:cs="Simplified Arabic" w:hint="cs"/>
          <w:kern w:val="0"/>
          <w:sz w:val="28"/>
          <w:szCs w:val="28"/>
          <w:rtl/>
          <w:lang w:bidi="ar-IQ"/>
        </w:rPr>
        <w:t xml:space="preserve">الديمقؤاطية </w:t>
      </w:r>
      <w:r w:rsidRPr="00AC39E1">
        <w:rPr>
          <w:rFonts w:ascii="Simplified Arabic" w:eastAsia="Calibri" w:hAnsi="Simplified Arabic" w:cs="Simplified Arabic"/>
          <w:kern w:val="0"/>
          <w:sz w:val="28"/>
          <w:szCs w:val="28"/>
          <w:rtl/>
          <w:lang w:bidi="ar-IQ"/>
        </w:rPr>
        <w:t>التوافقية أمر</w:t>
      </w:r>
      <w:r w:rsidRPr="00AC39E1">
        <w:rPr>
          <w:rFonts w:ascii="Simplified Arabic" w:eastAsia="Calibri" w:hAnsi="Simplified Arabic" w:cs="Simplified Arabic" w:hint="cs"/>
          <w:kern w:val="0"/>
          <w:sz w:val="28"/>
          <w:szCs w:val="28"/>
          <w:rtl/>
          <w:lang w:bidi="ar-IQ"/>
        </w:rPr>
        <w:t>ا</w:t>
      </w:r>
      <w:r w:rsidRPr="00AC39E1">
        <w:rPr>
          <w:rFonts w:ascii="Simplified Arabic" w:eastAsia="Calibri" w:hAnsi="Simplified Arabic" w:cs="Simplified Arabic"/>
          <w:kern w:val="0"/>
          <w:sz w:val="28"/>
          <w:szCs w:val="28"/>
          <w:rtl/>
          <w:lang w:bidi="ar-IQ"/>
        </w:rPr>
        <w:t xml:space="preserve"> غير مرغوب فيه كونها تشكل خروجا عن ديمقراطية الاغلبية، </w:t>
      </w:r>
      <w:r w:rsidRPr="00AC39E1">
        <w:rPr>
          <w:rFonts w:ascii="Simplified Arabic" w:eastAsia="Calibri" w:hAnsi="Simplified Arabic" w:cs="Simplified Arabic" w:hint="cs"/>
          <w:kern w:val="0"/>
          <w:sz w:val="28"/>
          <w:szCs w:val="28"/>
          <w:rtl/>
          <w:lang w:bidi="ar-IQ"/>
        </w:rPr>
        <w:t xml:space="preserve">الا ان حضورها الغالب في الحالة الكندية صار مسلكا طبيعيا وآلية تلجأ اليها القوى السياسية الكندية للحيلولة من الوقوع في الجمود السياسي، حيث تبلورت التوافقية الكندية </w:t>
      </w:r>
      <w:r w:rsidRPr="00AC39E1">
        <w:rPr>
          <w:rFonts w:ascii="Simplified Arabic" w:eastAsia="Calibri" w:hAnsi="Simplified Arabic" w:cs="Simplified Arabic"/>
          <w:kern w:val="0"/>
          <w:sz w:val="28"/>
          <w:szCs w:val="28"/>
          <w:rtl/>
          <w:lang w:bidi="ar-IQ"/>
        </w:rPr>
        <w:t>نتيجة ترتيبات سياسية بين جماعتين وأحيانا ثلاث كل منها كبيرة بشكل معقول بالمقارنة مع المكونات الاخرى</w:t>
      </w:r>
      <w:r w:rsidRPr="00AC39E1">
        <w:rPr>
          <w:rFonts w:ascii="Simplified Arabic" w:eastAsia="Calibri" w:hAnsi="Simplified Arabic" w:cs="Simplified Arabic" w:hint="cs"/>
          <w:kern w:val="0"/>
          <w:sz w:val="28"/>
          <w:szCs w:val="28"/>
          <w:rtl/>
          <w:lang w:bidi="ar-IQ"/>
        </w:rPr>
        <w:t xml:space="preserve">، وكذلك </w:t>
      </w:r>
      <w:r w:rsidRPr="00AC39E1">
        <w:rPr>
          <w:rFonts w:ascii="Simplified Arabic" w:eastAsia="Calibri" w:hAnsi="Simplified Arabic" w:cs="Simplified Arabic"/>
          <w:kern w:val="0"/>
          <w:sz w:val="28"/>
          <w:szCs w:val="28"/>
          <w:rtl/>
          <w:lang w:bidi="ar-IQ"/>
        </w:rPr>
        <w:t>يعود الاهتمام المتزايد بالعلاقات اللاتماثلية وغير المتكافئة</w:t>
      </w:r>
      <w:r w:rsidRPr="00AC39E1">
        <w:rPr>
          <w:rFonts w:ascii="Simplified Arabic" w:eastAsia="Calibri" w:hAnsi="Simplified Arabic" w:cs="Simplified Arabic" w:hint="cs"/>
          <w:kern w:val="0"/>
          <w:sz w:val="28"/>
          <w:szCs w:val="28"/>
          <w:rtl/>
          <w:lang w:bidi="ar-IQ"/>
        </w:rPr>
        <w:t>في كندا</w:t>
      </w:r>
      <w:r w:rsidRPr="00AC39E1">
        <w:rPr>
          <w:rFonts w:ascii="Simplified Arabic" w:eastAsia="Calibri" w:hAnsi="Simplified Arabic" w:cs="Simplified Arabic"/>
          <w:kern w:val="0"/>
          <w:sz w:val="28"/>
          <w:szCs w:val="28"/>
          <w:rtl/>
          <w:lang w:bidi="ar-IQ"/>
        </w:rPr>
        <w:t xml:space="preserve"> إلى عوامل الاختلافات السياسية والثقافية</w:t>
      </w:r>
      <w:r w:rsidRPr="00AC39E1">
        <w:rPr>
          <w:rFonts w:ascii="Simplified Arabic" w:eastAsia="Calibri" w:hAnsi="Simplified Arabic" w:cs="Simplified Arabic" w:hint="cs"/>
          <w:kern w:val="0"/>
          <w:sz w:val="28"/>
          <w:szCs w:val="28"/>
          <w:rtl/>
          <w:lang w:bidi="ar-IQ"/>
        </w:rPr>
        <w:t xml:space="preserve"> بالدرجة الاساس، حيث ميزت كندا </w:t>
      </w:r>
      <w:r w:rsidRPr="00AC39E1">
        <w:rPr>
          <w:rFonts w:ascii="Simplified Arabic" w:eastAsia="Calibri" w:hAnsi="Simplified Arabic" w:cs="Simplified Arabic"/>
          <w:kern w:val="0"/>
          <w:sz w:val="28"/>
          <w:szCs w:val="28"/>
          <w:rtl/>
          <w:lang w:bidi="ar-IQ"/>
        </w:rPr>
        <w:t>مابين الدوافع السياسية لعدم التماثل والدوافع الواقعية له، إذ يقترن عدم التماثل بين الوحدات بكل مايتعلق بالوحدات نفسها وعلاقة كل منها تجاه مركز الاتحاد الفيدرالي</w:t>
      </w:r>
      <w:r w:rsidRPr="00AC39E1">
        <w:rPr>
          <w:rFonts w:ascii="Simplified Arabic" w:eastAsia="Calibri" w:hAnsi="Simplified Arabic" w:cs="Simplified Arabic" w:hint="cs"/>
          <w:kern w:val="0"/>
          <w:sz w:val="28"/>
          <w:szCs w:val="28"/>
          <w:rtl/>
          <w:lang w:bidi="ar-IQ"/>
        </w:rPr>
        <w:t>.</w:t>
      </w:r>
    </w:p>
    <w:p w14:paraId="40D887A4" w14:textId="77777777" w:rsidR="00B861DE" w:rsidRPr="00AC39E1" w:rsidRDefault="00B861DE" w:rsidP="004A4C1B">
      <w:pPr>
        <w:spacing w:line="276" w:lineRule="auto"/>
        <w:jc w:val="lowKashida"/>
        <w:rPr>
          <w:rFonts w:ascii="Simplified Arabic" w:hAnsi="Simplified Arabic" w:cs="Simplified Arabic"/>
          <w:b/>
          <w:bCs/>
          <w:sz w:val="32"/>
          <w:szCs w:val="32"/>
          <w:rtl/>
        </w:rPr>
      </w:pPr>
      <w:r w:rsidRPr="00AC39E1">
        <w:rPr>
          <w:rFonts w:ascii="Simplified Arabic" w:hAnsi="Simplified Arabic" w:cs="Simplified Arabic" w:hint="cs"/>
          <w:b/>
          <w:bCs/>
          <w:sz w:val="32"/>
          <w:szCs w:val="32"/>
          <w:rtl/>
        </w:rPr>
        <w:t>الإستنتاجات:</w:t>
      </w:r>
    </w:p>
    <w:p w14:paraId="40D887A5" w14:textId="77777777" w:rsidR="00B861DE" w:rsidRPr="00AC39E1" w:rsidRDefault="00B861DE" w:rsidP="004A4C1B">
      <w:pPr>
        <w:pStyle w:val="ListParagraph"/>
        <w:numPr>
          <w:ilvl w:val="0"/>
          <w:numId w:val="8"/>
        </w:numPr>
        <w:spacing w:line="276" w:lineRule="auto"/>
        <w:jc w:val="lowKashida"/>
        <w:rPr>
          <w:rFonts w:ascii="Simplified Arabic" w:hAnsi="Simplified Arabic" w:cs="Simplified Arabic"/>
          <w:b/>
          <w:bCs/>
          <w:sz w:val="28"/>
          <w:szCs w:val="28"/>
          <w:rtl/>
        </w:rPr>
      </w:pPr>
      <w:r w:rsidRPr="00AC39E1">
        <w:rPr>
          <w:rFonts w:ascii="Simplified Arabic" w:hAnsi="Simplified Arabic" w:cs="Simplified Arabic" w:hint="cs"/>
          <w:kern w:val="0"/>
          <w:sz w:val="28"/>
          <w:szCs w:val="28"/>
          <w:rtl/>
        </w:rPr>
        <w:lastRenderedPageBreak/>
        <w:t>استند</w:t>
      </w:r>
      <w:r w:rsidRPr="00AC39E1">
        <w:rPr>
          <w:rFonts w:ascii="Simplified Arabic" w:hAnsi="Simplified Arabic" w:cs="Simplified Arabic"/>
          <w:kern w:val="0"/>
          <w:sz w:val="28"/>
          <w:szCs w:val="28"/>
          <w:rtl/>
        </w:rPr>
        <w:t xml:space="preserve"> الاتحاد الفيدرالي الكندي وسلطاته في الاساس على وجود دستور مكتوب يتميز بالسمو، ولهذا الدستور أهمية كبيرة كونه يمثل المرتكز القانوني لوجود الإتحاد، وأن جوهر وجود النظام الاتحادي هو تقاسم السلطات وتوزيع الاختصاصات بين مراتب الحكم، وهذه قضية شكلت أحدى أهم أجزاء محتوى وثيقة الدستور الاتحادي لدولة كندا.</w:t>
      </w:r>
    </w:p>
    <w:p w14:paraId="40D887A6" w14:textId="77777777" w:rsidR="00B861DE" w:rsidRPr="00AC39E1" w:rsidRDefault="00B861DE" w:rsidP="004A4C1B">
      <w:pPr>
        <w:pStyle w:val="ListParagraph"/>
        <w:numPr>
          <w:ilvl w:val="0"/>
          <w:numId w:val="8"/>
        </w:numPr>
        <w:spacing w:line="276" w:lineRule="auto"/>
        <w:jc w:val="lowKashida"/>
        <w:rPr>
          <w:rFonts w:ascii="Simplified Arabic" w:hAnsi="Simplified Arabic" w:cs="Simplified Arabic"/>
          <w:b/>
          <w:bCs/>
          <w:sz w:val="28"/>
          <w:szCs w:val="28"/>
          <w:rtl/>
        </w:rPr>
      </w:pPr>
      <w:r w:rsidRPr="00AC39E1">
        <w:rPr>
          <w:rFonts w:ascii="Simplified Arabic" w:hAnsi="Simplified Arabic" w:cs="Simplified Arabic" w:hint="cs"/>
          <w:kern w:val="0"/>
          <w:sz w:val="28"/>
          <w:szCs w:val="28"/>
          <w:rtl/>
        </w:rPr>
        <w:t xml:space="preserve">تم توزيع الاختصاصات وفق </w:t>
      </w:r>
      <w:r w:rsidRPr="00AC39E1">
        <w:rPr>
          <w:rFonts w:ascii="Simplified Arabic" w:hAnsi="Simplified Arabic" w:cs="Simplified Arabic"/>
          <w:kern w:val="0"/>
          <w:sz w:val="28"/>
          <w:szCs w:val="28"/>
          <w:rtl/>
        </w:rPr>
        <w:t xml:space="preserve">لائحة دستورية تضمنت وظائف الحكومة </w:t>
      </w:r>
      <w:r w:rsidRPr="00AC39E1">
        <w:rPr>
          <w:rFonts w:ascii="Simplified Arabic" w:hAnsi="Simplified Arabic" w:cs="Simplified Arabic" w:hint="cs"/>
          <w:kern w:val="0"/>
          <w:sz w:val="28"/>
          <w:szCs w:val="28"/>
          <w:rtl/>
        </w:rPr>
        <w:t>الاتحادية</w:t>
      </w:r>
      <w:r w:rsidRPr="00AC39E1">
        <w:rPr>
          <w:rFonts w:ascii="Simplified Arabic" w:hAnsi="Simplified Arabic" w:cs="Simplified Arabic"/>
          <w:kern w:val="0"/>
          <w:sz w:val="28"/>
          <w:szCs w:val="28"/>
          <w:rtl/>
        </w:rPr>
        <w:t xml:space="preserve"> وسلطاتها ولائحة وظائف حكومات المقاطعات وسلطاتها، فضلا عن تمتع الحكومة </w:t>
      </w:r>
      <w:r w:rsidRPr="00AC39E1">
        <w:rPr>
          <w:rFonts w:ascii="Simplified Arabic" w:hAnsi="Simplified Arabic" w:cs="Simplified Arabic" w:hint="cs"/>
          <w:kern w:val="0"/>
          <w:sz w:val="28"/>
          <w:szCs w:val="28"/>
          <w:rtl/>
        </w:rPr>
        <w:t>الاتحادية</w:t>
      </w:r>
      <w:r w:rsidRPr="00AC39E1">
        <w:rPr>
          <w:rFonts w:ascii="Simplified Arabic" w:hAnsi="Simplified Arabic" w:cs="Simplified Arabic"/>
          <w:kern w:val="0"/>
          <w:sz w:val="28"/>
          <w:szCs w:val="28"/>
          <w:rtl/>
        </w:rPr>
        <w:t xml:space="preserve"> بالسلطات المتبقية مايعني أن أي مسألة غير محددة في الدستور تصبح </w:t>
      </w:r>
      <w:r w:rsidRPr="00AC39E1">
        <w:rPr>
          <w:rFonts w:ascii="Simplified Arabic" w:hAnsi="Simplified Arabic" w:cs="Simplified Arabic" w:hint="cs"/>
          <w:kern w:val="0"/>
          <w:sz w:val="28"/>
          <w:szCs w:val="28"/>
          <w:rtl/>
        </w:rPr>
        <w:t>من مسؤولية الحكومة الاتحادية</w:t>
      </w:r>
      <w:r w:rsidRPr="00AC39E1">
        <w:rPr>
          <w:rFonts w:ascii="Simplified Arabic" w:hAnsi="Simplified Arabic" w:cs="Simplified Arabic"/>
          <w:kern w:val="0"/>
          <w:sz w:val="28"/>
          <w:szCs w:val="28"/>
          <w:rtl/>
        </w:rPr>
        <w:t>، وبالمقابل ناط الدستور الكندي إختصاصات واسعة بالمقاطعات.</w:t>
      </w:r>
    </w:p>
    <w:p w14:paraId="40D887A7" w14:textId="77777777" w:rsidR="00B861DE" w:rsidRPr="00AC39E1" w:rsidRDefault="00B861DE" w:rsidP="004A4C1B">
      <w:pPr>
        <w:pStyle w:val="ListParagraph"/>
        <w:numPr>
          <w:ilvl w:val="0"/>
          <w:numId w:val="8"/>
        </w:numPr>
        <w:spacing w:line="276" w:lineRule="auto"/>
        <w:jc w:val="lowKashida"/>
        <w:rPr>
          <w:rFonts w:ascii="Simplified Arabic" w:hAnsi="Simplified Arabic" w:cs="Simplified Arabic"/>
          <w:b/>
          <w:bCs/>
          <w:sz w:val="28"/>
          <w:szCs w:val="28"/>
          <w:rtl/>
          <w:lang w:bidi="ar-IQ"/>
        </w:rPr>
      </w:pPr>
      <w:r w:rsidRPr="00AC39E1">
        <w:rPr>
          <w:rFonts w:ascii="Simplified Arabic" w:hAnsi="Simplified Arabic" w:cs="Simplified Arabic"/>
          <w:b/>
          <w:bCs/>
          <w:sz w:val="28"/>
          <w:szCs w:val="28"/>
          <w:rtl/>
          <w:lang w:bidi="ar-IQ"/>
        </w:rPr>
        <w:t xml:space="preserve">إن </w:t>
      </w:r>
      <w:r w:rsidRPr="00AC39E1">
        <w:rPr>
          <w:rFonts w:ascii="Simplified Arabic" w:eastAsia="Calibri" w:hAnsi="Simplified Arabic" w:cs="Simplified Arabic"/>
          <w:kern w:val="0"/>
          <w:sz w:val="28"/>
          <w:szCs w:val="28"/>
          <w:rtl/>
          <w:lang w:bidi="ar-IQ"/>
        </w:rPr>
        <w:t>النظام الفيدرالي مثل أي نظام حكومي يتطور إستجابة للضغوط الاجتماعية والسياسية المؤثرة، وقد يتحدد الميل نحو التماثل أو اللاتماثل في توزيع الاختصاصات بشكل أساس من خلال الواقع السياسي والاجتماعي للأقاليم المكونة للاتحاد</w:t>
      </w:r>
      <w:r w:rsidRPr="00AC39E1">
        <w:rPr>
          <w:rFonts w:ascii="Simplified Arabic" w:hAnsi="Simplified Arabic" w:cs="Simplified Arabic"/>
          <w:b/>
          <w:bCs/>
          <w:sz w:val="28"/>
          <w:szCs w:val="28"/>
          <w:rtl/>
          <w:lang w:bidi="ar-IQ"/>
        </w:rPr>
        <w:t>.</w:t>
      </w:r>
    </w:p>
    <w:p w14:paraId="40D887A8" w14:textId="77777777" w:rsidR="00B861DE" w:rsidRPr="00AC39E1" w:rsidRDefault="00B861DE" w:rsidP="004A4C1B">
      <w:pPr>
        <w:pStyle w:val="ListParagraph"/>
        <w:numPr>
          <w:ilvl w:val="0"/>
          <w:numId w:val="8"/>
        </w:numPr>
        <w:spacing w:line="276" w:lineRule="auto"/>
        <w:jc w:val="lowKashida"/>
        <w:rPr>
          <w:rFonts w:ascii="Simplified Arabic" w:hAnsi="Simplified Arabic" w:cs="Simplified Arabic"/>
          <w:b/>
          <w:bCs/>
          <w:sz w:val="28"/>
          <w:szCs w:val="28"/>
          <w:lang w:bidi="ar-IQ"/>
        </w:rPr>
      </w:pPr>
      <w:r w:rsidRPr="00AC39E1">
        <w:rPr>
          <w:rFonts w:ascii="Simplified Arabic" w:eastAsia="Calibri" w:hAnsi="Simplified Arabic" w:cs="Simplified Arabic"/>
          <w:kern w:val="0"/>
          <w:sz w:val="28"/>
          <w:szCs w:val="28"/>
          <w:rtl/>
          <w:lang w:bidi="ar-IQ"/>
        </w:rPr>
        <w:t xml:space="preserve">إن الفيدرالية اللاتماثلية كآلية يمكن أن تضيف قدراً واسعا من المرونة في الاستجابة لمطالب </w:t>
      </w:r>
      <w:r w:rsidRPr="00AC39E1">
        <w:rPr>
          <w:rFonts w:ascii="Simplified Arabic" w:eastAsia="Calibri" w:hAnsi="Simplified Arabic" w:cs="Simplified Arabic" w:hint="cs"/>
          <w:kern w:val="0"/>
          <w:sz w:val="28"/>
          <w:szCs w:val="28"/>
          <w:rtl/>
          <w:lang w:bidi="ar-IQ"/>
        </w:rPr>
        <w:t xml:space="preserve">التعددية </w:t>
      </w:r>
      <w:r w:rsidRPr="00AC39E1">
        <w:rPr>
          <w:rFonts w:ascii="Simplified Arabic" w:eastAsia="Calibri" w:hAnsi="Simplified Arabic" w:cs="Simplified Arabic"/>
          <w:kern w:val="0"/>
          <w:sz w:val="28"/>
          <w:szCs w:val="28"/>
          <w:rtl/>
          <w:lang w:bidi="ar-IQ"/>
        </w:rPr>
        <w:t xml:space="preserve">وتفسح </w:t>
      </w:r>
      <w:r w:rsidRPr="00AC39E1">
        <w:rPr>
          <w:rFonts w:ascii="Simplified Arabic" w:eastAsia="Calibri" w:hAnsi="Simplified Arabic" w:cs="Simplified Arabic" w:hint="cs"/>
          <w:kern w:val="0"/>
          <w:sz w:val="28"/>
          <w:szCs w:val="28"/>
          <w:rtl/>
          <w:lang w:bidi="ar-IQ"/>
        </w:rPr>
        <w:t>المجال لتحسين ادارة الدولة بوجود تنوع مجتمعي يمكن تحفيزه ايجابيا في خلق هوية وطنية جامعة.</w:t>
      </w:r>
    </w:p>
    <w:p w14:paraId="40D887A9" w14:textId="77777777" w:rsidR="00B861DE" w:rsidRPr="00AC39E1" w:rsidRDefault="00B861DE" w:rsidP="004A4C1B">
      <w:pPr>
        <w:pStyle w:val="ListParagraph"/>
        <w:numPr>
          <w:ilvl w:val="0"/>
          <w:numId w:val="8"/>
        </w:numPr>
        <w:spacing w:line="276" w:lineRule="auto"/>
        <w:jc w:val="lowKashida"/>
        <w:rPr>
          <w:rFonts w:ascii="Simplified Arabic" w:hAnsi="Simplified Arabic" w:cs="Simplified Arabic"/>
          <w:sz w:val="28"/>
          <w:szCs w:val="28"/>
          <w:lang w:bidi="ar-IQ"/>
        </w:rPr>
      </w:pPr>
      <w:r w:rsidRPr="00AC39E1">
        <w:rPr>
          <w:rFonts w:ascii="Simplified Arabic" w:hAnsi="Simplified Arabic" w:cs="Simplified Arabic" w:hint="cs"/>
          <w:sz w:val="28"/>
          <w:szCs w:val="28"/>
          <w:rtl/>
          <w:lang w:bidi="ar-IQ"/>
        </w:rPr>
        <w:t>مثلت الحكومات التوافقية السمة البارزة في النظام السياسي الكندي، ومع ان اتباع مسار التوافق السياسي بين الكتل الفائزة بمقاعد مجلس العموم قلل من فرص استحواذ الاغلبية النيابية على تشكيل حكومة اغلبية، فقد منح ذلك مشاركة اوسع للاقليات الممثلة في المجلس.</w:t>
      </w:r>
    </w:p>
    <w:p w14:paraId="40D887AE" w14:textId="708AFD80" w:rsidR="004A4C1B" w:rsidRPr="00053F7E" w:rsidRDefault="00B861DE" w:rsidP="00053F7E">
      <w:pPr>
        <w:pStyle w:val="ListParagraph"/>
        <w:numPr>
          <w:ilvl w:val="0"/>
          <w:numId w:val="8"/>
        </w:numPr>
        <w:spacing w:line="276" w:lineRule="auto"/>
        <w:jc w:val="lowKashida"/>
        <w:rPr>
          <w:rFonts w:ascii="Simplified Arabic" w:hAnsi="Simplified Arabic" w:cs="Simplified Arabic"/>
          <w:sz w:val="28"/>
          <w:szCs w:val="28"/>
          <w:lang w:bidi="ar-IQ"/>
        </w:rPr>
      </w:pPr>
      <w:r w:rsidRPr="00AC39E1">
        <w:rPr>
          <w:rFonts w:ascii="Simplified Arabic" w:hAnsi="Simplified Arabic" w:cs="Simplified Arabic" w:hint="cs"/>
          <w:sz w:val="28"/>
          <w:szCs w:val="28"/>
          <w:rtl/>
          <w:lang w:bidi="ar-IQ"/>
        </w:rPr>
        <w:lastRenderedPageBreak/>
        <w:t xml:space="preserve">يمكن جعل النظام السياسي الكندي  انموذجا في  كيفية التعامل الايجابي مع اجزاء الدولة الاتحادية،  والتحول الناجح من مفهوم دولة  المكونات  الى  مفهوم  الدولة  الامة، وفق  آليات تساومية  واتفاقيات  مسبقة  </w:t>
      </w:r>
      <w:r w:rsidR="00053F7E">
        <w:rPr>
          <w:rFonts w:ascii="Simplified Arabic" w:hAnsi="Simplified Arabic" w:cs="Simplified Arabic" w:hint="cs"/>
          <w:sz w:val="28"/>
          <w:szCs w:val="28"/>
          <w:rtl/>
          <w:lang w:bidi="ar-IQ"/>
        </w:rPr>
        <w:t xml:space="preserve">لعبور ازمات الدولة الاتحادية.  </w:t>
      </w:r>
    </w:p>
    <w:p w14:paraId="40D887AF" w14:textId="77777777" w:rsidR="00B861DE" w:rsidRPr="00AC39E1" w:rsidRDefault="00B861DE" w:rsidP="004A4C1B">
      <w:pPr>
        <w:pStyle w:val="ListParagraph"/>
        <w:spacing w:line="276" w:lineRule="auto"/>
        <w:jc w:val="center"/>
        <w:rPr>
          <w:rFonts w:ascii="Simplified Arabic" w:hAnsi="Simplified Arabic" w:cs="Simplified Arabic"/>
          <w:b/>
          <w:bCs/>
          <w:sz w:val="32"/>
          <w:szCs w:val="32"/>
          <w:rtl/>
          <w:lang w:bidi="ar-IQ"/>
        </w:rPr>
      </w:pPr>
      <w:r w:rsidRPr="00AC39E1">
        <w:rPr>
          <w:rFonts w:ascii="Simplified Arabic" w:hAnsi="Simplified Arabic" w:cs="Simplified Arabic" w:hint="cs"/>
          <w:b/>
          <w:bCs/>
          <w:sz w:val="32"/>
          <w:szCs w:val="32"/>
          <w:rtl/>
          <w:lang w:bidi="ar-IQ"/>
        </w:rPr>
        <w:t>المصادر</w:t>
      </w:r>
    </w:p>
    <w:sectPr w:rsidR="00B861DE" w:rsidRPr="00AC39E1" w:rsidSect="000F4882">
      <w:headerReference w:type="even" r:id="rId9"/>
      <w:headerReference w:type="default" r:id="rId10"/>
      <w:footerReference w:type="even" r:id="rId11"/>
      <w:footerReference w:type="default" r:id="rId12"/>
      <w:headerReference w:type="first" r:id="rId13"/>
      <w:footerReference w:type="first" r:id="rId14"/>
      <w:endnotePr>
        <w:numFmt w:val="decimal"/>
      </w:endnotePr>
      <w:pgSz w:w="10318" w:h="14570" w:code="13"/>
      <w:pgMar w:top="1418" w:right="1418" w:bottom="1418" w:left="1418" w:header="709" w:footer="709" w:gutter="0"/>
      <w:pgNumType w:start="333"/>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4F79" w14:textId="77777777" w:rsidR="008B7512" w:rsidRDefault="008B7512" w:rsidP="00F305B7">
      <w:pPr>
        <w:spacing w:after="0" w:line="240" w:lineRule="auto"/>
      </w:pPr>
      <w:r>
        <w:separator/>
      </w:r>
    </w:p>
  </w:endnote>
  <w:endnote w:type="continuationSeparator" w:id="0">
    <w:p w14:paraId="4A97B1B1" w14:textId="77777777" w:rsidR="008B7512" w:rsidRDefault="008B7512" w:rsidP="00F305B7">
      <w:pPr>
        <w:spacing w:after="0" w:line="240" w:lineRule="auto"/>
      </w:pPr>
      <w:r>
        <w:continuationSeparator/>
      </w:r>
    </w:p>
  </w:endnote>
  <w:endnote w:id="1">
    <w:p w14:paraId="40D887C5"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4D5E97">
        <w:rPr>
          <w:rFonts w:ascii="Simplified Arabic" w:hAnsi="Simplified Arabic" w:cs="Simplified Arabic"/>
          <w:color w:val="984806" w:themeColor="accent6" w:themeShade="80"/>
          <w:sz w:val="24"/>
          <w:szCs w:val="24"/>
          <w:lang w:bidi="ar-IQ"/>
        </w:rPr>
        <w:t>(</w:t>
      </w:r>
      <w:r w:rsidRPr="004D5E97">
        <w:rPr>
          <w:rStyle w:val="EndnoteReference"/>
          <w:rFonts w:ascii="Simplified Arabic" w:hAnsi="Simplified Arabic" w:cs="Simplified Arabic"/>
          <w:color w:val="984806" w:themeColor="accent6" w:themeShade="80"/>
          <w:sz w:val="24"/>
          <w:szCs w:val="24"/>
        </w:rPr>
        <w:endnoteRef/>
      </w:r>
      <w:r w:rsidRPr="004D5E97">
        <w:rPr>
          <w:rFonts w:ascii="Simplified Arabic" w:hAnsi="Simplified Arabic" w:cs="Simplified Arabic"/>
          <w:color w:val="984806" w:themeColor="accent6" w:themeShade="80"/>
          <w:sz w:val="24"/>
          <w:szCs w:val="24"/>
          <w:lang w:bidi="ar-IQ"/>
        </w:rPr>
        <w:t xml:space="preserve">) </w:t>
      </w:r>
      <w:r w:rsidRPr="00053F7E">
        <w:rPr>
          <w:rFonts w:ascii="Simplified Arabic" w:eastAsia="Calibri" w:hAnsi="Simplified Arabic" w:cs="Simplified Arabic"/>
          <w:sz w:val="24"/>
          <w:szCs w:val="24"/>
          <w:lang w:bidi="ar-IQ"/>
        </w:rPr>
        <w:t>Emmy Wolterink, Discourses on Diversity Management and Inclusion at The Public Service of Canada,</w:t>
      </w:r>
      <w:r w:rsidRPr="00053F7E">
        <w:rPr>
          <w:rFonts w:ascii="Simplified Arabic" w:hAnsi="Simplified Arabic" w:cs="Simplified Arabic"/>
          <w:sz w:val="24"/>
          <w:szCs w:val="24"/>
          <w:lang w:bidi="ar-IQ"/>
        </w:rPr>
        <w:t>Master Thesis, Faculty of Humanities, Tiburg University, Warandelaan, Holand, 2017</w:t>
      </w:r>
      <w:r w:rsidRPr="00053F7E">
        <w:rPr>
          <w:rFonts w:ascii="Simplified Arabic" w:eastAsia="Calibri" w:hAnsi="Simplified Arabic" w:cs="Simplified Arabic"/>
          <w:sz w:val="24"/>
          <w:szCs w:val="24"/>
          <w:lang w:bidi="ar-IQ"/>
        </w:rPr>
        <w:t>, pg</w:t>
      </w:r>
      <w:r w:rsidRPr="00053F7E">
        <w:rPr>
          <w:rFonts w:ascii="Simplified Arabic" w:hAnsi="Simplified Arabic" w:cs="Simplified Arabic"/>
          <w:sz w:val="24"/>
          <w:szCs w:val="24"/>
          <w:lang w:bidi="ar-IQ"/>
        </w:rPr>
        <w:t>2.</w:t>
      </w:r>
    </w:p>
  </w:endnote>
  <w:endnote w:id="2">
    <w:p w14:paraId="40D887C6"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xml:space="preserve">) </w:t>
      </w:r>
      <w:bookmarkStart w:id="1" w:name="_Hlk135563094"/>
      <w:r w:rsidRPr="00053F7E">
        <w:rPr>
          <w:rFonts w:ascii="Simplified Arabic" w:hAnsi="Simplified Arabic" w:cs="Simplified Arabic"/>
          <w:sz w:val="24"/>
          <w:szCs w:val="24"/>
          <w:lang w:bidi="ar-IQ"/>
        </w:rPr>
        <w:t xml:space="preserve">Peter Glezl, Federalism in Canada and Germany: Overview and Comparison, Polten &amp; Associates, Ontario, 2014, pg.6-7. </w:t>
      </w:r>
      <w:bookmarkEnd w:id="1"/>
    </w:p>
  </w:endnote>
  <w:endnote w:id="3">
    <w:p w14:paraId="40D887C7"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highlight w:val="yellow"/>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yellow"/>
        </w:rPr>
        <w:t>)</w:t>
      </w:r>
      <w:r w:rsidRPr="00053F7E">
        <w:rPr>
          <w:rFonts w:ascii="Simplified Arabic" w:hAnsi="Simplified Arabic" w:cs="Simplified Arabic"/>
          <w:sz w:val="24"/>
          <w:szCs w:val="24"/>
        </w:rPr>
        <w:t xml:space="preserve"> Sudad Mawlood S</w:t>
      </w:r>
      <w:r w:rsidRPr="00053F7E">
        <w:rPr>
          <w:rFonts w:ascii="Simplified Arabic" w:hAnsi="Simplified Arabic" w:cs="Simplified Arabic"/>
          <w:sz w:val="24"/>
          <w:szCs w:val="24"/>
          <w:lang w:bidi="ar-IQ"/>
        </w:rPr>
        <w:t>abaa and Aya Sadeq Jumaah, The Political Rights of Minorities in the Iraqi Government that are not Organized in Region, Journal of Positive School Psychology, vol.6, No4, 2022, pg.10489.</w:t>
      </w:r>
    </w:p>
  </w:endnote>
  <w:endnote w:id="4">
    <w:p w14:paraId="40D887C8" w14:textId="77777777" w:rsidR="00B861DE" w:rsidRPr="00053F7E" w:rsidRDefault="00B861DE" w:rsidP="00053F7E">
      <w:pPr>
        <w:pStyle w:val="EndnoteText"/>
        <w:bidi w:val="0"/>
        <w:spacing w:line="288" w:lineRule="auto"/>
        <w:rPr>
          <w:rFonts w:ascii="Simplified Arabic" w:hAnsi="Simplified Arabic" w:cs="Simplified Arabic"/>
          <w:sz w:val="24"/>
          <w:szCs w:val="24"/>
        </w:rPr>
      </w:pPr>
      <w:r w:rsidRPr="00053F7E">
        <w:rPr>
          <w:rFonts w:ascii="Simplified Arabic" w:hAnsi="Simplified Arabic" w:cs="Simplified Arabic"/>
          <w:sz w:val="24"/>
          <w:szCs w:val="24"/>
          <w:highlight w:val="yellow"/>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yellow"/>
        </w:rPr>
        <w:t>)</w:t>
      </w:r>
      <w:bookmarkStart w:id="2" w:name="_Hlk141665896"/>
      <w:r w:rsidRPr="00053F7E">
        <w:rPr>
          <w:rFonts w:ascii="Simplified Arabic" w:hAnsi="Simplified Arabic" w:cs="Simplified Arabic"/>
          <w:sz w:val="24"/>
          <w:szCs w:val="24"/>
        </w:rPr>
        <w:t xml:space="preserve"> Muntasser HameedMajeed, State-Building and Ethnic Pluralism in Iraq After 2003, Journal of Political Philosophy and Sociology of Politics "Polity. Analysis. Chronicle Forecast, Vol.104, No1,pg.115.</w:t>
      </w:r>
      <w:bookmarkEnd w:id="2"/>
    </w:p>
  </w:endnote>
  <w:endnote w:id="5">
    <w:p w14:paraId="40D887C9" w14:textId="77777777" w:rsidR="00B861DE" w:rsidRPr="00053F7E" w:rsidRDefault="00B861DE" w:rsidP="00053F7E">
      <w:pPr>
        <w:pStyle w:val="EndnoteText"/>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هشام عزالدين مجيد، النظام السياسي الكندي دراسة تحليلية، رسالة ماجستير غير منشورة، كلية العلوم السياسية، جامعة بغداد، بغداد، 2008، ص149-152.</w:t>
      </w:r>
    </w:p>
  </w:endnote>
  <w:endnote w:id="6">
    <w:p w14:paraId="40D887CA"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لارا حسين علي، النظم السياسية في اوربا والامريكيتين، دار امجد للنشر والتوزيع، عمان، 2023، ص127.</w:t>
      </w:r>
    </w:p>
  </w:endnote>
  <w:endnote w:id="7">
    <w:p w14:paraId="40D887CB"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eastAsia="Calibri" w:hAnsi="Simplified Arabic" w:cs="Simplified Arabic"/>
          <w:sz w:val="24"/>
          <w:szCs w:val="24"/>
        </w:rPr>
        <w:t>Rafal Miernik, The Arctic and Nordic Countries in the World of Economy and Politics</w:t>
      </w:r>
      <w:r w:rsidRPr="00053F7E">
        <w:rPr>
          <w:rFonts w:ascii="Simplified Arabic" w:hAnsi="Simplified Arabic" w:cs="Simplified Arabic"/>
          <w:sz w:val="24"/>
          <w:szCs w:val="24"/>
          <w:lang w:bidi="ar-IQ"/>
        </w:rPr>
        <w:t xml:space="preserve">, </w:t>
      </w:r>
      <w:r w:rsidRPr="00053F7E">
        <w:rPr>
          <w:rFonts w:asciiTheme="majorBidi" w:hAnsiTheme="majorBidi" w:cstheme="majorBidi"/>
          <w:sz w:val="24"/>
          <w:szCs w:val="24"/>
        </w:rPr>
        <w:t>Jan Kochanowski University, Poland, 2014</w:t>
      </w:r>
      <w:r w:rsidRPr="00053F7E">
        <w:rPr>
          <w:rFonts w:ascii="Simplified Arabic" w:hAnsi="Simplified Arabic" w:cs="Simplified Arabic"/>
          <w:sz w:val="24"/>
          <w:szCs w:val="24"/>
          <w:lang w:bidi="ar-IQ"/>
        </w:rPr>
        <w:t>, pg.41.</w:t>
      </w:r>
    </w:p>
  </w:endnote>
  <w:endnote w:id="8">
    <w:p w14:paraId="40D887CC"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Michel Bedard &amp; Kristen Douglas and Elise Hurtubise, Conflict of Interest at the Federal Level: Legislative Framework, Library of Parliament, Ottawa, 2013, pg3-5.</w:t>
      </w:r>
    </w:p>
  </w:endnote>
  <w:endnote w:id="9">
    <w:p w14:paraId="40D887CD"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Andre Barnes and Erin Virgint, The Legislative Process: From Government Policy to Proclamation, Library of Parliament, Ottawa, 2015, pg5.</w:t>
      </w:r>
    </w:p>
  </w:endnote>
  <w:endnote w:id="10">
    <w:p w14:paraId="40D887CE"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Nothan Tidridge, Canada</w:t>
      </w:r>
      <w:r w:rsidRPr="00053F7E">
        <w:rPr>
          <w:rFonts w:ascii="Simplified Arabic" w:hAnsi="Simplified Arabic" w:cs="Simplified Arabic" w:hint="cs"/>
          <w:sz w:val="24"/>
          <w:szCs w:val="24"/>
          <w:vertAlign w:val="superscript"/>
          <w:rtl/>
        </w:rPr>
        <w:t>و</w:t>
      </w:r>
      <w:r w:rsidRPr="00053F7E">
        <w:rPr>
          <w:rFonts w:ascii="Simplified Arabic" w:hAnsi="Simplified Arabic" w:cs="Simplified Arabic"/>
          <w:sz w:val="24"/>
          <w:szCs w:val="24"/>
        </w:rPr>
        <w:t>s Constitutional Monarchy: An Introduction to our of government, Dundurn Press, Toronto, 2011, pg.31.</w:t>
      </w:r>
    </w:p>
  </w:endnote>
  <w:endnote w:id="11">
    <w:p w14:paraId="40D887CF"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The Annual Report 2021-2022, The Secretary to The Government General, Ottawa, 2022, pg.2.</w:t>
      </w:r>
    </w:p>
  </w:endnote>
  <w:endnote w:id="12">
    <w:p w14:paraId="40D887D0"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w:t>
      </w:r>
      <w:r w:rsidRPr="00053F7E">
        <w:rPr>
          <w:rFonts w:ascii="Simplified Arabic" w:hAnsi="Simplified Arabic" w:cs="Simplified Arabic"/>
          <w:sz w:val="24"/>
          <w:szCs w:val="24"/>
          <w:rtl/>
          <w:lang w:bidi="ar-IQ"/>
        </w:rPr>
        <w:t xml:space="preserve"> المادة (11) من الدستور الكندي لعام 2011م </w:t>
      </w:r>
      <w:r w:rsidRPr="00053F7E">
        <w:rPr>
          <w:rFonts w:ascii="Simplified Arabic" w:hAnsi="Simplified Arabic" w:cs="Simplified Arabic" w:hint="cs"/>
          <w:sz w:val="24"/>
          <w:szCs w:val="24"/>
          <w:rtl/>
          <w:lang w:bidi="ar-IQ"/>
        </w:rPr>
        <w:t>النافذ</w:t>
      </w:r>
      <w:r w:rsidRPr="00053F7E">
        <w:rPr>
          <w:rFonts w:ascii="Simplified Arabic" w:hAnsi="Simplified Arabic" w:cs="Simplified Arabic"/>
          <w:sz w:val="24"/>
          <w:szCs w:val="24"/>
          <w:rtl/>
          <w:lang w:bidi="ar-IQ"/>
        </w:rPr>
        <w:t>.</w:t>
      </w:r>
    </w:p>
  </w:endnote>
  <w:endnote w:id="13">
    <w:p w14:paraId="40D887D1"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xml:space="preserve">) </w:t>
      </w:r>
      <w:bookmarkStart w:id="3" w:name="_Hlk136808997"/>
      <w:r w:rsidRPr="00053F7E">
        <w:rPr>
          <w:rFonts w:ascii="Simplified Arabic" w:hAnsi="Simplified Arabic" w:cs="Simplified Arabic"/>
          <w:sz w:val="24"/>
          <w:szCs w:val="24"/>
          <w:lang w:bidi="ar-IQ"/>
        </w:rPr>
        <w:t>Neil Schlager and Jayne Weisblatt, World Encyclopedia of Political Systems and Parties, Infobase publishing, Fourth Edition, New York, 2006, pg.</w:t>
      </w:r>
      <w:r w:rsidRPr="00053F7E">
        <w:rPr>
          <w:rFonts w:ascii="Simplified Arabic" w:hAnsi="Simplified Arabic" w:cs="Simplified Arabic"/>
          <w:sz w:val="24"/>
          <w:szCs w:val="24"/>
          <w:rtl/>
          <w:lang w:bidi="ar-IQ"/>
        </w:rPr>
        <w:t>210</w:t>
      </w:r>
      <w:bookmarkEnd w:id="3"/>
      <w:r w:rsidRPr="00053F7E">
        <w:rPr>
          <w:rFonts w:ascii="Simplified Arabic" w:hAnsi="Simplified Arabic" w:cs="Simplified Arabic"/>
          <w:sz w:val="24"/>
          <w:szCs w:val="24"/>
          <w:lang w:bidi="ar-IQ"/>
        </w:rPr>
        <w:t>.</w:t>
      </w:r>
    </w:p>
  </w:endnote>
  <w:endnote w:id="14">
    <w:p w14:paraId="40D887D2" w14:textId="77777777" w:rsidR="00B861DE" w:rsidRPr="00053F7E" w:rsidRDefault="00B861DE" w:rsidP="00053F7E">
      <w:pPr>
        <w:bidi w:val="0"/>
        <w:spacing w:before="270" w:after="45" w:line="288" w:lineRule="auto"/>
        <w:jc w:val="lowKashida"/>
        <w:outlineLvl w:val="2"/>
        <w:rPr>
          <w:rFonts w:ascii="Simplified Arabic" w:eastAsia="Times New Roman"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xml:space="preserve">) </w:t>
      </w:r>
      <w:r w:rsidRPr="00053F7E">
        <w:rPr>
          <w:rFonts w:ascii="Simplified Arabic" w:eastAsia="Times New Roman" w:hAnsi="Simplified Arabic" w:cs="Simplified Arabic"/>
          <w:sz w:val="24"/>
          <w:szCs w:val="24"/>
        </w:rPr>
        <w:t xml:space="preserve">Constitutional history of Canada, </w:t>
      </w:r>
    </w:p>
    <w:p w14:paraId="40D887D3" w14:textId="77777777" w:rsidR="00B861DE" w:rsidRPr="00053F7E" w:rsidRDefault="00B861DE" w:rsidP="00053F7E">
      <w:pPr>
        <w:spacing w:before="270" w:after="45" w:line="288" w:lineRule="auto"/>
        <w:jc w:val="lowKashida"/>
        <w:outlineLvl w:val="2"/>
        <w:rPr>
          <w:rFonts w:ascii="Simplified Arabic" w:eastAsia="Times New Roman" w:hAnsi="Simplified Arabic" w:cs="Simplified Arabic"/>
          <w:sz w:val="24"/>
          <w:szCs w:val="24"/>
          <w:shd w:val="clear" w:color="auto" w:fill="FFFFFF"/>
        </w:rPr>
      </w:pPr>
      <w:r w:rsidRPr="00053F7E">
        <w:rPr>
          <w:rFonts w:ascii="Simplified Arabic" w:eastAsia="Times New Roman" w:hAnsi="Simplified Arabic" w:cs="Simplified Arabic"/>
          <w:sz w:val="24"/>
          <w:szCs w:val="24"/>
          <w:rtl/>
          <w:lang w:bidi="ar-IQ"/>
        </w:rPr>
        <w:t xml:space="preserve">متاح على شبكة المعلومات الالكترونية الانترنيتعلى الرابط:                                                                                                    </w:t>
      </w:r>
      <w:hyperlink r:id="rId1" w:history="1">
        <w:r w:rsidRPr="00053F7E">
          <w:rPr>
            <w:rStyle w:val="Hyperlink"/>
            <w:rFonts w:ascii="Simplified Arabic" w:hAnsi="Simplified Arabic" w:cs="Simplified Arabic"/>
            <w:color w:val="auto"/>
            <w:sz w:val="24"/>
            <w:szCs w:val="24"/>
            <w:u w:val="none"/>
          </w:rPr>
          <w:t>https://constitutionnet.org/country/canada-latin-america</w:t>
        </w:r>
      </w:hyperlink>
      <w:r w:rsidRPr="00053F7E">
        <w:rPr>
          <w:rFonts w:ascii="Simplified Arabic" w:hAnsi="Simplified Arabic" w:cs="Simplified Arabic"/>
          <w:sz w:val="24"/>
          <w:szCs w:val="24"/>
        </w:rPr>
        <w:t>.</w:t>
      </w:r>
      <w:r w:rsidR="001D09E4" w:rsidRPr="00053F7E">
        <w:rPr>
          <w:rFonts w:ascii="Simplified Arabic" w:eastAsia="Times New Roman" w:hAnsi="Simplified Arabic" w:cs="Simplified Arabic"/>
          <w:sz w:val="24"/>
          <w:szCs w:val="24"/>
        </w:rPr>
        <w:fldChar w:fldCharType="begin"/>
      </w:r>
      <w:r w:rsidRPr="00053F7E">
        <w:rPr>
          <w:rFonts w:ascii="Simplified Arabic" w:eastAsia="Times New Roman" w:hAnsi="Simplified Arabic" w:cs="Simplified Arabic"/>
          <w:sz w:val="24"/>
          <w:szCs w:val="24"/>
        </w:rPr>
        <w:instrText xml:space="preserve"> HYPERLINK "https://constitutionnet.org/country/canada-latin-america" </w:instrText>
      </w:r>
      <w:r w:rsidR="001D09E4" w:rsidRPr="00053F7E">
        <w:rPr>
          <w:rFonts w:ascii="Simplified Arabic" w:eastAsia="Times New Roman" w:hAnsi="Simplified Arabic" w:cs="Simplified Arabic"/>
          <w:sz w:val="24"/>
          <w:szCs w:val="24"/>
        </w:rPr>
        <w:fldChar w:fldCharType="separate"/>
      </w:r>
    </w:p>
    <w:p w14:paraId="40D887D4" w14:textId="77777777" w:rsidR="00B861DE" w:rsidRPr="00053F7E" w:rsidRDefault="001D09E4"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eastAsia="Times New Roman" w:hAnsi="Simplified Arabic" w:cs="Simplified Arabic"/>
          <w:sz w:val="24"/>
          <w:szCs w:val="24"/>
        </w:rPr>
        <w:fldChar w:fldCharType="end"/>
      </w:r>
    </w:p>
  </w:endnote>
  <w:endnote w:id="15">
    <w:p w14:paraId="40D887D5"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w:t>
      </w:r>
      <w:r w:rsidRPr="00053F7E">
        <w:rPr>
          <w:rFonts w:ascii="Simplified Arabic" w:hAnsi="Simplified Arabic" w:cs="Simplified Arabic"/>
          <w:sz w:val="24"/>
          <w:szCs w:val="24"/>
          <w:rtl/>
        </w:rPr>
        <w:t xml:space="preserve"> إيهاب رزاق العصيب في مجموعة مؤلفين، التجربة الكندية بناء الدولة والهجرة، العربي للنشر والتوزيع، القاهرة، 2019، ص197-109.</w:t>
      </w:r>
    </w:p>
  </w:endnote>
  <w:endnote w:id="16">
    <w:p w14:paraId="40D887D6"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David E. Smith, The Invisible Crown: The First Principle of Canadian Government, University of Toronto Press, Toronto,2013, pg.88.</w:t>
      </w:r>
    </w:p>
  </w:endnote>
  <w:endnote w:id="17">
    <w:p w14:paraId="40D887D7"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ميشيل ستيوارت، نظم الحكم الحديثة، ترجمة: احمد كامل، دار الفكر العربي، القاهرة، 1962، ص54-55.</w:t>
      </w:r>
    </w:p>
  </w:endnote>
  <w:endnote w:id="18">
    <w:p w14:paraId="40D887D8"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w:t>
      </w:r>
      <w:r w:rsidRPr="00053F7E">
        <w:rPr>
          <w:rFonts w:ascii="Simplified Arabic" w:hAnsi="Simplified Arabic" w:cs="Simplified Arabic"/>
          <w:sz w:val="24"/>
          <w:szCs w:val="24"/>
          <w:rtl/>
          <w:lang w:bidi="ar-IQ"/>
        </w:rPr>
        <w:t xml:space="preserve"> باسم علي خريسان، الدول الفيدرالية في العالم دراسة في النظام السياسي، مكتبة السنهوري، بغداد، 2018، ص28.   </w:t>
      </w:r>
    </w:p>
  </w:endnote>
  <w:endnote w:id="19">
    <w:p w14:paraId="40D887D9"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xml:space="preserve">) </w:t>
      </w:r>
      <w:r w:rsidRPr="00053F7E">
        <w:rPr>
          <w:rFonts w:ascii="Simplified Arabic" w:hAnsi="Simplified Arabic" w:cs="Simplified Arabic"/>
          <w:sz w:val="24"/>
          <w:szCs w:val="24"/>
          <w:lang w:bidi="ar-IQ"/>
        </w:rPr>
        <w:t>Department of Economic and Social Affairs (DESA), Canada Public Administration Country Profile, United Nations, 2006, pg.8.</w:t>
      </w:r>
    </w:p>
  </w:endnote>
  <w:endnote w:id="20">
    <w:p w14:paraId="40D887DA"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Emmet Macfarlane, Governing from The Bench the Supreme Court of Canada and The Judicial Role, UBC Press, Canada, 2013, pg39.</w:t>
      </w:r>
    </w:p>
  </w:endnote>
  <w:endnote w:id="21">
    <w:p w14:paraId="40D887DB" w14:textId="77777777" w:rsidR="00B861DE" w:rsidRPr="00053F7E" w:rsidRDefault="00B861DE" w:rsidP="00053F7E">
      <w:pPr>
        <w:pStyle w:val="EndnoteText"/>
        <w:spacing w:line="288" w:lineRule="auto"/>
        <w:rPr>
          <w:rFonts w:ascii="Simplified Arabic" w:hAnsi="Simplified Arabic" w:cs="Simplified Arabic"/>
          <w:sz w:val="24"/>
          <w:szCs w:val="24"/>
          <w:lang w:bidi="ar-IQ"/>
        </w:rPr>
      </w:pPr>
      <w:r w:rsidRPr="00053F7E">
        <w:rPr>
          <w:rFonts w:ascii="Simplified Arabic" w:hAnsi="Simplified Arabic" w:cs="Simplified Arabic"/>
          <w:sz w:val="24"/>
          <w:szCs w:val="24"/>
          <w:highlight w:val="cyan"/>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cyan"/>
          <w:lang w:bidi="ar-IQ"/>
        </w:rPr>
        <w:t>)</w:t>
      </w:r>
      <w:r w:rsidRPr="00053F7E">
        <w:rPr>
          <w:rFonts w:ascii="Simplified Arabic" w:hAnsi="Simplified Arabic" w:cs="Simplified Arabic" w:hint="cs"/>
          <w:sz w:val="24"/>
          <w:szCs w:val="24"/>
          <w:rtl/>
          <w:lang w:bidi="ar-IQ"/>
        </w:rPr>
        <w:t xml:space="preserve"> آمنة محمد علي، النظم الديمقراطية في أوربا التجربة التوافقية في الحكم، مجلة العلوم السياسية، العدد 51، كلية العلوم السياسية، جامعة بغداد، بغداد، 2016، ص304.</w:t>
      </w:r>
    </w:p>
  </w:endnote>
  <w:endnote w:id="22">
    <w:p w14:paraId="40D887DC" w14:textId="77777777" w:rsidR="00B861DE" w:rsidRPr="00053F7E" w:rsidRDefault="00B861DE" w:rsidP="00053F7E">
      <w:pPr>
        <w:pStyle w:val="EndnoteText"/>
        <w:spacing w:line="288" w:lineRule="auto"/>
        <w:jc w:val="lowKashida"/>
        <w:rPr>
          <w:rFonts w:ascii="Simplified Arabic" w:hAnsi="Simplified Arabic" w:cs="Simplified Arabic"/>
          <w:sz w:val="24"/>
          <w:szCs w:val="24"/>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rPr>
        <w:t>إيهاب رزاق العصيب في مجموعة مؤلفين، التجربة الكندية بناء الدولة والهجرة، مصدر سبق ذكره، ص135.</w:t>
      </w:r>
    </w:p>
  </w:endnote>
  <w:endnote w:id="23">
    <w:p w14:paraId="40D887DD"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رنا ابو عمرة، تأثير نتائج الانتخابات الفيدرالية في السياسة الخارجية الكندية، مجلة السياسة الدولية، العدد 219، القاهرة، 2020، ص284.</w:t>
      </w:r>
    </w:p>
  </w:endnote>
  <w:endnote w:id="24">
    <w:p w14:paraId="40D887DE" w14:textId="77777777" w:rsidR="00B861DE" w:rsidRPr="00053F7E" w:rsidRDefault="00B861DE" w:rsidP="00053F7E">
      <w:pPr>
        <w:pStyle w:val="EndnoteText"/>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 xml:space="preserve"> (</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آرنت ليبهارت، الديمقراطية التوافقية في مجتمع متعدد، ترجمة: حسني زينة، م</w:t>
      </w:r>
      <w:r w:rsidRPr="00053F7E">
        <w:rPr>
          <w:rFonts w:ascii="Simplified Arabic" w:hAnsi="Simplified Arabic" w:cs="Simplified Arabic" w:hint="cs"/>
          <w:sz w:val="24"/>
          <w:szCs w:val="24"/>
          <w:rtl/>
          <w:lang w:bidi="ar-IQ"/>
        </w:rPr>
        <w:t>صدر سبق ذكره</w:t>
      </w:r>
      <w:r w:rsidRPr="00053F7E">
        <w:rPr>
          <w:rFonts w:ascii="Simplified Arabic" w:hAnsi="Simplified Arabic" w:cs="Simplified Arabic"/>
          <w:sz w:val="24"/>
          <w:szCs w:val="24"/>
          <w:rtl/>
          <w:lang w:bidi="ar-IQ"/>
        </w:rPr>
        <w:t>، ص187-191.</w:t>
      </w:r>
    </w:p>
  </w:endnote>
  <w:endnote w:id="25">
    <w:p w14:paraId="40D887DF"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 David Piepgrass, On Canada</w:t>
      </w:r>
      <w:r w:rsidRPr="00053F7E">
        <w:rPr>
          <w:rFonts w:ascii="Simplified Arabic" w:hAnsi="Simplified Arabic" w:cs="Simplified Arabic"/>
          <w:sz w:val="24"/>
          <w:szCs w:val="24"/>
          <w:vertAlign w:val="superscript"/>
        </w:rPr>
        <w:t>,</w:t>
      </w:r>
      <w:r w:rsidRPr="00053F7E">
        <w:rPr>
          <w:rFonts w:ascii="Simplified Arabic" w:hAnsi="Simplified Arabic" w:cs="Simplified Arabic"/>
          <w:sz w:val="24"/>
          <w:szCs w:val="24"/>
        </w:rPr>
        <w:t xml:space="preserve">s Voting Reform Survey part 1. </w:t>
      </w:r>
    </w:p>
    <w:p w14:paraId="40D887E0"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tl/>
          <w:lang w:bidi="ar-IQ"/>
        </w:rPr>
        <w:t>متاح على شبكة المعلومات الالكترونية الدولية الانترنيت على الرابط:</w:t>
      </w:r>
    </w:p>
    <w:p w14:paraId="40D887E2" w14:textId="54485956" w:rsidR="00B861DE" w:rsidRPr="00053F7E" w:rsidRDefault="008B7512" w:rsidP="00053F7E">
      <w:pPr>
        <w:pStyle w:val="EndnoteText"/>
        <w:bidi w:val="0"/>
        <w:spacing w:line="288" w:lineRule="auto"/>
        <w:jc w:val="lowKashida"/>
        <w:rPr>
          <w:rFonts w:ascii="Simplified Arabic" w:hAnsi="Simplified Arabic" w:cs="Simplified Arabic"/>
          <w:sz w:val="24"/>
          <w:szCs w:val="24"/>
          <w:lang w:bidi="ar-IQ"/>
        </w:rPr>
      </w:pPr>
      <w:hyperlink r:id="rId2" w:history="1">
        <w:r w:rsidR="00B861DE" w:rsidRPr="00053F7E">
          <w:rPr>
            <w:rStyle w:val="Hyperlink"/>
            <w:rFonts w:ascii="Simplified Arabic" w:hAnsi="Simplified Arabic" w:cs="Simplified Arabic"/>
            <w:color w:val="auto"/>
            <w:sz w:val="24"/>
            <w:szCs w:val="24"/>
            <w:u w:val="none"/>
          </w:rPr>
          <w:t>https://dpiepgrass.medium.com/on-canadas-voting-reform-survey-part-1-</w:t>
        </w:r>
      </w:hyperlink>
    </w:p>
  </w:endnote>
  <w:endnote w:id="26">
    <w:p w14:paraId="40D887E3" w14:textId="77777777" w:rsidR="00B861DE" w:rsidRPr="00053F7E" w:rsidRDefault="00B861DE" w:rsidP="00053F7E">
      <w:pPr>
        <w:pStyle w:val="EndnoteText"/>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جورج اندرسون وسوجيت شودري، عمليات الانتقال الدستوري والانقسامات الاقليمية، المؤسسة الدولية للديمقراطية والانتخابات، ستوكهولم، 2015، ص14-21.</w:t>
      </w:r>
    </w:p>
  </w:endnote>
  <w:endnote w:id="27">
    <w:p w14:paraId="40D887E4"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خالد عليوي العرداوي، الفيدرالية والديمقراطية التوافقية ومعطيات الواقع العراقي، مؤتمر الفيدرالية في العراق الواقع والمستقبل، كلية القانون والسياسة، جامعة صلاح الدين، صلاح الدين، 2010، ص20.</w:t>
      </w:r>
    </w:p>
  </w:endnote>
  <w:endnote w:id="28">
    <w:p w14:paraId="40D887E5"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xml:space="preserve">) George Anderson and Sujit Choudhry, Territory and Power in Constitutional Transitions, </w:t>
      </w:r>
      <w:r w:rsidRPr="00053F7E">
        <w:rPr>
          <w:rFonts w:asciiTheme="majorBidi" w:hAnsiTheme="majorBidi" w:cstheme="majorBidi"/>
          <w:sz w:val="24"/>
          <w:szCs w:val="24"/>
          <w:lang w:bidi="ar-IQ"/>
        </w:rPr>
        <w:t>IDEA, Stokholm, 2019</w:t>
      </w:r>
      <w:r w:rsidRPr="00053F7E">
        <w:rPr>
          <w:rFonts w:ascii="Simplified Arabic" w:hAnsi="Simplified Arabic" w:cs="Simplified Arabic"/>
          <w:sz w:val="24"/>
          <w:szCs w:val="24"/>
          <w:lang w:bidi="ar-IQ"/>
        </w:rPr>
        <w:t>, pg.39.</w:t>
      </w:r>
    </w:p>
  </w:endnote>
  <w:endnote w:id="29">
    <w:p w14:paraId="40D887E6"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جيل رميلار، كندا لغتان رسميتان لحماية الاقليات، </w:t>
      </w:r>
      <w:r w:rsidRPr="00053F7E">
        <w:rPr>
          <w:rFonts w:ascii="Simplified Arabic" w:eastAsia="Calibri" w:hAnsi="Simplified Arabic" w:cs="Simplified Arabic"/>
          <w:sz w:val="24"/>
          <w:szCs w:val="24"/>
          <w:rtl/>
          <w:lang w:bidi="ar-IQ"/>
        </w:rPr>
        <w:t>مجلة الاتحادات الفيدرالية، مجلد5، عدد خاص، منتدى لاتحادات الفيدرالية، أوتاوا، 2005،</w:t>
      </w:r>
      <w:r w:rsidRPr="00053F7E">
        <w:rPr>
          <w:rFonts w:ascii="Simplified Arabic" w:hAnsi="Simplified Arabic" w:cs="Simplified Arabic"/>
          <w:sz w:val="24"/>
          <w:szCs w:val="24"/>
          <w:rtl/>
          <w:lang w:bidi="ar-IQ"/>
        </w:rPr>
        <w:t xml:space="preserve"> ص12.</w:t>
      </w:r>
    </w:p>
  </w:endnote>
  <w:endnote w:id="30">
    <w:p w14:paraId="40D887E7" w14:textId="77777777" w:rsidR="00B861DE" w:rsidRPr="00053F7E" w:rsidRDefault="00B861DE" w:rsidP="00053F7E">
      <w:pPr>
        <w:spacing w:line="288" w:lineRule="auto"/>
        <w:rPr>
          <w:rFonts w:ascii="Simplified Arabic" w:hAnsi="Simplified Arabic" w:cs="Simplified Arabic"/>
          <w:sz w:val="24"/>
          <w:szCs w:val="24"/>
          <w:rtl/>
          <w:lang w:bidi="ar-IQ"/>
        </w:rPr>
      </w:pPr>
      <w:r w:rsidRPr="00053F7E">
        <w:rPr>
          <w:rFonts w:ascii="Simplified Arabic" w:hAnsi="Simplified Arabic" w:cs="Simplified Arabic"/>
          <w:sz w:val="24"/>
          <w:szCs w:val="24"/>
          <w:highlight w:val="cyan"/>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cyan"/>
        </w:rPr>
        <w:t>)</w:t>
      </w:r>
      <w:r w:rsidRPr="00053F7E">
        <w:rPr>
          <w:rFonts w:ascii="Simplified Arabic" w:hAnsi="Simplified Arabic" w:cs="Simplified Arabic" w:hint="cs"/>
          <w:sz w:val="24"/>
          <w:szCs w:val="24"/>
          <w:rtl/>
          <w:lang w:bidi="ar-IQ"/>
        </w:rPr>
        <w:t>اسعد طارش عبدالرضا وفراس كوركيس عزيز، التطورات السياسية في العراق بين الديمقراطية والتوافقية، مجلة دراسات دولية، مركز الدراسات الاستراتيجية والدولية، العدد 63، جامعة بغداد، بغداد، 2015،</w:t>
      </w:r>
      <w:r w:rsidRPr="00053F7E">
        <w:rPr>
          <w:rFonts w:ascii="Simplified Arabic" w:hAnsi="Simplified Arabic" w:cs="Simplified Arabic" w:hint="cs"/>
          <w:sz w:val="28"/>
          <w:szCs w:val="28"/>
          <w:rtl/>
          <w:lang w:bidi="ar-IQ"/>
        </w:rPr>
        <w:t xml:space="preserve"> ص241.</w:t>
      </w:r>
    </w:p>
  </w:endnote>
  <w:endnote w:id="31">
    <w:p w14:paraId="40D887E8"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highlight w:val="cyan"/>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cyan"/>
          <w:lang w:bidi="ar-IQ"/>
        </w:rPr>
        <w:t>)</w:t>
      </w:r>
      <w:r w:rsidRPr="00053F7E">
        <w:rPr>
          <w:rFonts w:ascii="Simplified Arabic" w:hAnsi="Simplified Arabic" w:cs="Simplified Arabic"/>
          <w:sz w:val="24"/>
          <w:szCs w:val="24"/>
          <w:rtl/>
          <w:lang w:bidi="ar-IQ"/>
        </w:rPr>
        <w:t xml:space="preserve"> منتصر مجيد حميد، التنوع والسلم الاهلي في الاطر الديمقراطية الشبكات والمؤسسات، مجلة العلوم السياسية، العدد54، كلية العلوم السياسية، جامعة بغداد، بغداد، 2018، ص204.</w:t>
      </w:r>
    </w:p>
  </w:endnote>
  <w:endnote w:id="32">
    <w:p w14:paraId="40D887E9" w14:textId="77777777" w:rsidR="00B861DE" w:rsidRPr="00053F7E" w:rsidRDefault="00B861DE" w:rsidP="00053F7E">
      <w:pPr>
        <w:pStyle w:val="EndnoteText"/>
        <w:spacing w:line="288" w:lineRule="auto"/>
        <w:ind w:left="-64"/>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highlight w:val="cyan"/>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cyan"/>
          <w:lang w:bidi="ar-IQ"/>
        </w:rPr>
        <w:t>)</w:t>
      </w:r>
      <w:r w:rsidRPr="00053F7E">
        <w:rPr>
          <w:rFonts w:ascii="Simplified Arabic" w:hAnsi="Simplified Arabic" w:cs="Simplified Arabic" w:hint="cs"/>
          <w:sz w:val="24"/>
          <w:szCs w:val="24"/>
          <w:rtl/>
          <w:lang w:bidi="ar-IQ"/>
        </w:rPr>
        <w:t>ابتسام محمد عبد</w:t>
      </w:r>
      <w:r w:rsidRPr="00053F7E">
        <w:rPr>
          <w:rFonts w:ascii="Simplified Arabic" w:hAnsi="Simplified Arabic" w:cs="Simplified Arabic"/>
          <w:sz w:val="24"/>
          <w:szCs w:val="24"/>
          <w:rtl/>
          <w:lang w:bidi="ar-IQ"/>
        </w:rPr>
        <w:t xml:space="preserve">، </w:t>
      </w:r>
      <w:r w:rsidRPr="00053F7E">
        <w:rPr>
          <w:rFonts w:ascii="Simplified Arabic" w:hAnsi="Simplified Arabic" w:cs="Simplified Arabic" w:hint="cs"/>
          <w:sz w:val="24"/>
          <w:szCs w:val="24"/>
          <w:rtl/>
          <w:lang w:bidi="ar-IQ"/>
        </w:rPr>
        <w:t>الفيدرالية واشكالية العلاقة بين المركز والاقليم في العراق</w:t>
      </w:r>
      <w:r w:rsidRPr="00053F7E">
        <w:rPr>
          <w:rFonts w:ascii="Simplified Arabic" w:hAnsi="Simplified Arabic" w:cs="Simplified Arabic"/>
          <w:sz w:val="24"/>
          <w:szCs w:val="24"/>
          <w:rtl/>
          <w:lang w:bidi="ar-IQ"/>
        </w:rPr>
        <w:t>،مجلة العلوم السياسية، العدد</w:t>
      </w:r>
      <w:r w:rsidRPr="00053F7E">
        <w:rPr>
          <w:rFonts w:ascii="Simplified Arabic" w:hAnsi="Simplified Arabic" w:cs="Simplified Arabic" w:hint="cs"/>
          <w:sz w:val="24"/>
          <w:szCs w:val="24"/>
          <w:rtl/>
          <w:lang w:bidi="ar-IQ"/>
        </w:rPr>
        <w:t>51</w:t>
      </w:r>
      <w:r w:rsidRPr="00053F7E">
        <w:rPr>
          <w:rFonts w:ascii="Simplified Arabic" w:hAnsi="Simplified Arabic" w:cs="Simplified Arabic"/>
          <w:sz w:val="24"/>
          <w:szCs w:val="24"/>
          <w:rtl/>
          <w:lang w:bidi="ar-IQ"/>
        </w:rPr>
        <w:t xml:space="preserve">، كلية العلوم السياسية، جامعة بغداد، بغداد، </w:t>
      </w:r>
      <w:r w:rsidRPr="00053F7E">
        <w:rPr>
          <w:rFonts w:ascii="Simplified Arabic" w:hAnsi="Simplified Arabic" w:cs="Simplified Arabic" w:hint="cs"/>
          <w:sz w:val="24"/>
          <w:szCs w:val="24"/>
          <w:rtl/>
          <w:lang w:bidi="ar-IQ"/>
        </w:rPr>
        <w:t>2016</w:t>
      </w:r>
      <w:r w:rsidRPr="00053F7E">
        <w:rPr>
          <w:rFonts w:ascii="Simplified Arabic" w:hAnsi="Simplified Arabic" w:cs="Simplified Arabic"/>
          <w:sz w:val="24"/>
          <w:szCs w:val="24"/>
          <w:rtl/>
          <w:lang w:bidi="ar-IQ"/>
        </w:rPr>
        <w:t xml:space="preserve">، </w:t>
      </w:r>
      <w:r w:rsidRPr="00053F7E">
        <w:rPr>
          <w:rFonts w:ascii="Simplified Arabic" w:hAnsi="Simplified Arabic" w:cs="Simplified Arabic" w:hint="cs"/>
          <w:sz w:val="24"/>
          <w:szCs w:val="24"/>
          <w:rtl/>
          <w:lang w:bidi="ar-IQ"/>
        </w:rPr>
        <w:t>ص151</w:t>
      </w:r>
      <w:r w:rsidRPr="00053F7E">
        <w:rPr>
          <w:rFonts w:ascii="Simplified Arabic" w:hAnsi="Simplified Arabic" w:cs="Simplified Arabic"/>
          <w:sz w:val="24"/>
          <w:szCs w:val="24"/>
          <w:rtl/>
          <w:lang w:bidi="ar-IQ"/>
        </w:rPr>
        <w:t>.</w:t>
      </w:r>
    </w:p>
  </w:endnote>
  <w:endnote w:id="33">
    <w:p w14:paraId="40D887EA" w14:textId="77777777" w:rsidR="00B861DE" w:rsidRPr="00053F7E"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w:t>
      </w:r>
      <w:r w:rsidRPr="00053F7E">
        <w:rPr>
          <w:rFonts w:ascii="Simplified Arabic" w:hAnsi="Simplified Arabic" w:cs="Simplified Arabic"/>
          <w:sz w:val="24"/>
          <w:szCs w:val="24"/>
          <w:rtl/>
          <w:lang w:bidi="ar-IQ"/>
        </w:rPr>
        <w:t xml:space="preserve"> رائد حمدان المالكي، الاستقلال الذاتي لولايات الدولة الاتحادية المركز الدستوري للوحدات الاتحادية في كل من الولايات المتحدة الامريكية ودولة الامارات العربية المتحدة وجمهورية العراق، مكتبة السنهوري، بغداد، 2018، ص438-439.</w:t>
      </w:r>
    </w:p>
  </w:endnote>
  <w:endnote w:id="34">
    <w:p w14:paraId="40D887EB" w14:textId="77777777" w:rsidR="00B861DE" w:rsidRPr="00053F7E" w:rsidRDefault="00B861DE" w:rsidP="00053F7E">
      <w:pPr>
        <w:bidi w:val="0"/>
        <w:spacing w:line="288" w:lineRule="auto"/>
        <w:rPr>
          <w:rFonts w:ascii="Simplified Arabic" w:hAnsi="Simplified Arabic" w:cs="Simplified Arabic"/>
          <w:sz w:val="24"/>
          <w:szCs w:val="24"/>
          <w:rtl/>
          <w:lang w:bidi="ar-IQ"/>
        </w:rPr>
      </w:pPr>
      <w:r w:rsidRPr="00053F7E">
        <w:rPr>
          <w:rFonts w:ascii="Simplified Arabic" w:hAnsi="Simplified Arabic" w:cs="Simplified Arabic"/>
          <w:sz w:val="24"/>
          <w:szCs w:val="24"/>
          <w:highlight w:val="yellow"/>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yellow"/>
          <w:lang w:bidi="ar-IQ"/>
        </w:rPr>
        <w:t>)</w:t>
      </w:r>
      <w:r w:rsidRPr="00053F7E">
        <w:rPr>
          <w:rFonts w:ascii="Simplified Arabic" w:eastAsia="Calibri" w:hAnsi="Simplified Arabic" w:cs="Simplified Arabic"/>
          <w:sz w:val="24"/>
          <w:szCs w:val="24"/>
        </w:rPr>
        <w:t>Hameed, Muntasser Majeed, Political structure and the administration of political system in Iraq (post-ISIS), CuestionesPol</w:t>
      </w:r>
      <w:r w:rsidRPr="00053F7E">
        <w:rPr>
          <w:rFonts w:ascii="Cambria" w:eastAsia="Calibri" w:hAnsi="Cambria" w:cs="Cambria"/>
          <w:sz w:val="24"/>
          <w:szCs w:val="24"/>
        </w:rPr>
        <w:t>í</w:t>
      </w:r>
      <w:r w:rsidRPr="00053F7E">
        <w:rPr>
          <w:rFonts w:ascii="Simplified Arabic" w:eastAsia="Calibri" w:hAnsi="Simplified Arabic" w:cs="Simplified Arabic"/>
          <w:sz w:val="24"/>
          <w:szCs w:val="24"/>
        </w:rPr>
        <w:t>ticas, vol. 37, no. 65, 2020,pg.346-361.</w:t>
      </w:r>
      <w:r w:rsidRPr="00053F7E">
        <w:rPr>
          <w:rFonts w:ascii="Simplified Arabic" w:eastAsia="Calibri" w:hAnsi="Simplified Arabic" w:cs="Simplified Arabic"/>
          <w:sz w:val="24"/>
          <w:szCs w:val="24"/>
          <w:rtl/>
        </w:rPr>
        <w:t>‏</w:t>
      </w:r>
    </w:p>
  </w:endnote>
  <w:endnote w:id="35">
    <w:p w14:paraId="40D887EC" w14:textId="77777777" w:rsidR="00B861DE" w:rsidRPr="00053F7E" w:rsidRDefault="00B861DE" w:rsidP="00053F7E">
      <w:pPr>
        <w:bidi w:val="0"/>
        <w:spacing w:line="288" w:lineRule="auto"/>
        <w:rPr>
          <w:rFonts w:ascii="Simplified Arabic" w:hAnsi="Simplified Arabic" w:cs="Simplified Arabic"/>
          <w:sz w:val="24"/>
          <w:szCs w:val="24"/>
        </w:rPr>
      </w:pPr>
      <w:r w:rsidRPr="00053F7E">
        <w:rPr>
          <w:rFonts w:ascii="Simplified Arabic" w:hAnsi="Simplified Arabic" w:cs="Simplified Arabic"/>
          <w:sz w:val="24"/>
          <w:szCs w:val="24"/>
          <w:highlight w:val="yellow"/>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highlight w:val="yellow"/>
        </w:rPr>
        <w:t>)</w:t>
      </w:r>
      <w:r w:rsidRPr="00053F7E">
        <w:rPr>
          <w:rFonts w:ascii="Simplified Arabic" w:hAnsi="Simplified Arabic" w:cs="Simplified Arabic"/>
          <w:sz w:val="24"/>
          <w:szCs w:val="24"/>
        </w:rPr>
        <w:t xml:space="preserve"> Aya Sadeq Jumaah, the reality of the Political rights of minotities in the Iraqi Governorates that are not organized in a region, university of Baghdad. Journal of Positive School Psychology, vol. 6, no.4,2022.</w:t>
      </w:r>
    </w:p>
  </w:endnote>
  <w:endnote w:id="36">
    <w:p w14:paraId="40D887ED"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w:t>
      </w:r>
      <w:r w:rsidRPr="00053F7E">
        <w:rPr>
          <w:rFonts w:ascii="Simplified Arabic" w:hAnsi="Simplified Arabic" w:cs="Simplified Arabic"/>
          <w:sz w:val="24"/>
          <w:szCs w:val="24"/>
          <w:rtl/>
          <w:lang w:bidi="ar-IQ"/>
        </w:rPr>
        <w:t xml:space="preserve"> بشارت زنكنه، التعايش المشترك في الانظمة الفيدرالية كندا إنموذجا، مجلة كلية القانون للعلوم القانونية والسياسية، مجلد 7، العدد 24، جزء 2، جامعة كركوك، كركوك، 2018، ص67-68.</w:t>
      </w:r>
    </w:p>
  </w:endnote>
  <w:endnote w:id="37">
    <w:p w14:paraId="40D887EE"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Pr>
        <w:t>)</w:t>
      </w:r>
      <w:r w:rsidRPr="00053F7E">
        <w:rPr>
          <w:rFonts w:ascii="Simplified Arabic" w:hAnsi="Simplified Arabic" w:cs="Simplified Arabic"/>
          <w:sz w:val="24"/>
          <w:szCs w:val="24"/>
          <w:rtl/>
        </w:rPr>
        <w:t xml:space="preserve"> نورس صباح ثجيل، المشاركة السياسية للاقليات سويسرا كندا إنموذجا، رسالة ماجستير غير منشورة، كلية العلوم السياسية، جامعة بغداد، بغداد، 2023، ص129-130.</w:t>
      </w:r>
    </w:p>
  </w:endnote>
  <w:endnote w:id="38">
    <w:p w14:paraId="40D887EF" w14:textId="77777777" w:rsidR="00B861DE" w:rsidRPr="00053F7E" w:rsidRDefault="00B861DE" w:rsidP="00053F7E">
      <w:pPr>
        <w:pStyle w:val="EndnoteText"/>
        <w:spacing w:line="288" w:lineRule="auto"/>
        <w:jc w:val="lowKashida"/>
        <w:rPr>
          <w:rFonts w:ascii="Simplified Arabic" w:hAnsi="Simplified Arabic" w:cs="Simplified Arabic"/>
          <w:sz w:val="24"/>
          <w:szCs w:val="24"/>
          <w:rtl/>
          <w:lang w:bidi="ar-IQ"/>
        </w:rPr>
      </w:pPr>
      <w:r w:rsidRPr="00053F7E">
        <w:rPr>
          <w:rFonts w:ascii="Simplified Arabic" w:hAnsi="Simplified Arabic" w:cs="Simplified Arabic"/>
          <w:sz w:val="24"/>
          <w:szCs w:val="24"/>
          <w:rtl/>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tl/>
        </w:rPr>
        <w:t>)</w:t>
      </w:r>
      <w:r w:rsidRPr="00053F7E">
        <w:rPr>
          <w:rFonts w:ascii="Simplified Arabic" w:hAnsi="Simplified Arabic" w:cs="Simplified Arabic"/>
          <w:sz w:val="24"/>
          <w:szCs w:val="24"/>
          <w:rtl/>
          <w:lang w:bidi="ar-IQ"/>
        </w:rPr>
        <w:t xml:space="preserve"> رونالد ل. واتس، الانظمة الفيدرالية، ترجمة: غالي برهومة وآخرون، </w:t>
      </w:r>
      <w:bookmarkStart w:id="10" w:name="_Hlk113459953"/>
      <w:r w:rsidRPr="00053F7E">
        <w:rPr>
          <w:rFonts w:ascii="Simplified Arabic" w:eastAsia="Calibri" w:hAnsi="Simplified Arabic" w:cs="Simplified Arabic"/>
          <w:sz w:val="24"/>
          <w:szCs w:val="24"/>
          <w:rtl/>
          <w:lang w:bidi="ar-IQ"/>
        </w:rPr>
        <w:t>منتدى الاتحادات الفيدرالية، أوتاوا، 2006</w:t>
      </w:r>
      <w:r w:rsidRPr="00053F7E">
        <w:rPr>
          <w:rFonts w:ascii="Simplified Arabic" w:hAnsi="Simplified Arabic" w:cs="Simplified Arabic" w:hint="cs"/>
          <w:sz w:val="24"/>
          <w:szCs w:val="24"/>
          <w:rtl/>
          <w:lang w:bidi="ar-IQ"/>
        </w:rPr>
        <w:t xml:space="preserve">، </w:t>
      </w:r>
      <w:r w:rsidRPr="00053F7E">
        <w:rPr>
          <w:rFonts w:ascii="Simplified Arabic" w:hAnsi="Simplified Arabic" w:cs="Simplified Arabic"/>
          <w:sz w:val="24"/>
          <w:szCs w:val="24"/>
          <w:rtl/>
          <w:lang w:bidi="ar-IQ"/>
        </w:rPr>
        <w:t>ص32.</w:t>
      </w:r>
      <w:bookmarkEnd w:id="10"/>
    </w:p>
  </w:endnote>
  <w:endnote w:id="39">
    <w:p w14:paraId="40D887F0" w14:textId="77777777" w:rsidR="00B861DE" w:rsidRPr="00053F7E" w:rsidRDefault="00B861DE" w:rsidP="00053F7E">
      <w:pPr>
        <w:pStyle w:val="EndnoteText"/>
        <w:bidi w:val="0"/>
        <w:spacing w:line="288" w:lineRule="auto"/>
        <w:ind w:hanging="90"/>
        <w:jc w:val="lowKashida"/>
        <w:rPr>
          <w:rFonts w:ascii="Simplified Arabic" w:hAnsi="Simplified Arabic" w:cs="Simplified Arabic"/>
          <w:sz w:val="24"/>
          <w:szCs w:val="24"/>
          <w:lang w:bidi="ar-IQ"/>
        </w:rPr>
      </w:pPr>
      <w:r w:rsidRPr="00053F7E">
        <w:rPr>
          <w:rFonts w:ascii="Simplified Arabic" w:hAnsi="Simplified Arabic" w:cs="Simplified Arabic"/>
          <w:sz w:val="24"/>
          <w:szCs w:val="24"/>
          <w:rtl/>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rtl/>
        </w:rPr>
        <w:t>)</w:t>
      </w:r>
      <w:r w:rsidRPr="00053F7E">
        <w:rPr>
          <w:rFonts w:ascii="Simplified Arabic" w:hAnsi="Simplified Arabic" w:cs="Simplified Arabic"/>
          <w:sz w:val="24"/>
          <w:szCs w:val="24"/>
          <w:lang w:bidi="ar-IQ"/>
        </w:rPr>
        <w:t xml:space="preserve"> Elliot Bulmer, Federalism, IDEA, Stokholm, 2ed, 2017, pg13-21</w:t>
      </w:r>
    </w:p>
  </w:endnote>
  <w:endnote w:id="40">
    <w:p w14:paraId="40D887F1" w14:textId="77777777" w:rsidR="00B861DE" w:rsidRPr="004D5E97" w:rsidRDefault="00B861DE" w:rsidP="00053F7E">
      <w:pPr>
        <w:pStyle w:val="EndnoteText"/>
        <w:bidi w:val="0"/>
        <w:spacing w:line="288" w:lineRule="auto"/>
        <w:jc w:val="lowKashida"/>
        <w:rPr>
          <w:rFonts w:ascii="Simplified Arabic" w:hAnsi="Simplified Arabic" w:cs="Simplified Arabic"/>
          <w:sz w:val="24"/>
          <w:szCs w:val="24"/>
          <w:lang w:bidi="ar-IQ"/>
        </w:rPr>
      </w:pPr>
      <w:r w:rsidRPr="00053F7E">
        <w:rPr>
          <w:rFonts w:ascii="Simplified Arabic" w:hAnsi="Simplified Arabic" w:cs="Simplified Arabic"/>
          <w:sz w:val="24"/>
          <w:szCs w:val="24"/>
          <w:lang w:bidi="ar-IQ"/>
        </w:rPr>
        <w:t>(</w:t>
      </w:r>
      <w:r w:rsidRPr="00053F7E">
        <w:rPr>
          <w:rStyle w:val="EndnoteReference"/>
          <w:rFonts w:ascii="Simplified Arabic" w:hAnsi="Simplified Arabic" w:cs="Simplified Arabic"/>
          <w:sz w:val="24"/>
          <w:szCs w:val="24"/>
        </w:rPr>
        <w:endnoteRef/>
      </w:r>
      <w:r w:rsidRPr="00053F7E">
        <w:rPr>
          <w:rFonts w:ascii="Simplified Arabic" w:hAnsi="Simplified Arabic" w:cs="Simplified Arabic"/>
          <w:sz w:val="24"/>
          <w:szCs w:val="24"/>
          <w:lang w:bidi="ar-IQ"/>
        </w:rPr>
        <w:t>) Nico Steytler, The Palace and role of Local government in Federal Systems, Konrad-Adenauer-Stiftung, Johannesburg</w:t>
      </w:r>
      <w:r w:rsidRPr="004D5E97">
        <w:rPr>
          <w:rFonts w:ascii="Simplified Arabic" w:hAnsi="Simplified Arabic" w:cs="Simplified Arabic"/>
          <w:sz w:val="24"/>
          <w:szCs w:val="24"/>
          <w:lang w:bidi="ar-IQ"/>
        </w:rPr>
        <w:t>, 2005, pg.28.</w:t>
      </w:r>
    </w:p>
  </w:endnote>
  <w:endnote w:id="41">
    <w:p w14:paraId="40D887F2" w14:textId="77777777" w:rsidR="00B861DE" w:rsidRPr="004D5E97" w:rsidRDefault="00B861DE" w:rsidP="00053F7E">
      <w:pPr>
        <w:pStyle w:val="EndnoteText"/>
        <w:spacing w:line="288" w:lineRule="auto"/>
        <w:jc w:val="lowKashida"/>
        <w:rPr>
          <w:rFonts w:ascii="Simplified Arabic" w:hAnsi="Simplified Arabic" w:cs="Simplified Arabic"/>
          <w:sz w:val="24"/>
          <w:szCs w:val="24"/>
          <w:lang w:bidi="ar-IQ"/>
        </w:rPr>
      </w:pPr>
      <w:r w:rsidRPr="004D5E97">
        <w:rPr>
          <w:rFonts w:ascii="Simplified Arabic" w:hAnsi="Simplified Arabic" w:cs="Simplified Arabic"/>
          <w:sz w:val="24"/>
          <w:szCs w:val="24"/>
          <w:lang w:bidi="ar-IQ"/>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lang w:bidi="ar-IQ"/>
        </w:rPr>
        <w:t>)</w:t>
      </w:r>
      <w:r w:rsidRPr="004D5E97">
        <w:rPr>
          <w:rFonts w:ascii="Simplified Arabic" w:hAnsi="Simplified Arabic" w:cs="Simplified Arabic"/>
          <w:sz w:val="24"/>
          <w:szCs w:val="24"/>
          <w:rtl/>
          <w:lang w:bidi="ar-IQ"/>
        </w:rPr>
        <w:t xml:space="preserve"> مجموعة باحثين، الفيدرالية، المؤسسة الدولية للديمقراطية والانتخابات </w:t>
      </w:r>
      <w:r w:rsidRPr="004D5E97">
        <w:rPr>
          <w:rFonts w:ascii="Simplified Arabic" w:hAnsi="Simplified Arabic" w:cs="Simplified Arabic"/>
          <w:sz w:val="24"/>
          <w:szCs w:val="24"/>
          <w:lang w:bidi="ar-IQ"/>
        </w:rPr>
        <w:t>IDEA</w:t>
      </w:r>
      <w:r w:rsidRPr="004D5E97">
        <w:rPr>
          <w:rFonts w:ascii="Simplified Arabic" w:hAnsi="Simplified Arabic" w:cs="Simplified Arabic"/>
          <w:sz w:val="24"/>
          <w:szCs w:val="24"/>
          <w:rtl/>
          <w:lang w:bidi="ar-IQ"/>
        </w:rPr>
        <w:t>، ستوكهولم، 2015، ص9.</w:t>
      </w:r>
    </w:p>
  </w:endnote>
  <w:endnote w:id="42">
    <w:p w14:paraId="40D887F3" w14:textId="77777777" w:rsidR="00B861DE" w:rsidRPr="004D5E97" w:rsidRDefault="00B861DE" w:rsidP="00053F7E">
      <w:pPr>
        <w:pStyle w:val="EndnoteText"/>
        <w:spacing w:line="288" w:lineRule="auto"/>
        <w:jc w:val="lowKashida"/>
        <w:rPr>
          <w:rFonts w:ascii="Simplified Arabic" w:hAnsi="Simplified Arabic" w:cs="Simplified Arabic"/>
          <w:sz w:val="24"/>
          <w:szCs w:val="24"/>
          <w:rtl/>
          <w:lang w:bidi="ar-IQ"/>
        </w:rPr>
      </w:pPr>
      <w:r w:rsidRPr="004D5E97">
        <w:rPr>
          <w:rFonts w:ascii="Simplified Arabic" w:hAnsi="Simplified Arabic" w:cs="Simplified Arabic"/>
          <w:sz w:val="24"/>
          <w:szCs w:val="24"/>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rPr>
        <w:t>)</w:t>
      </w:r>
      <w:r w:rsidRPr="004D5E97">
        <w:rPr>
          <w:rFonts w:ascii="Simplified Arabic" w:hAnsi="Simplified Arabic" w:cs="Simplified Arabic"/>
          <w:sz w:val="24"/>
          <w:szCs w:val="24"/>
          <w:rtl/>
          <w:lang w:bidi="ar-IQ"/>
        </w:rPr>
        <w:t xml:space="preserve"> نبيل عبدالرحمن حياوي، الدول الاتحادية الفيدرالية، المجلد 2، جزء 14، المكتبة القانونية، ط 2، بغداد، 2009، ص98.</w:t>
      </w:r>
    </w:p>
  </w:endnote>
  <w:endnote w:id="43">
    <w:p w14:paraId="40D887F4" w14:textId="77777777" w:rsidR="00B861DE" w:rsidRPr="004D5E97" w:rsidRDefault="00B861DE" w:rsidP="00053F7E">
      <w:pPr>
        <w:pStyle w:val="EndnoteText"/>
        <w:spacing w:line="288" w:lineRule="auto"/>
        <w:jc w:val="lowKashida"/>
        <w:rPr>
          <w:rFonts w:ascii="Simplified Arabic" w:hAnsi="Simplified Arabic" w:cs="Simplified Arabic"/>
          <w:sz w:val="24"/>
          <w:szCs w:val="24"/>
          <w:rtl/>
          <w:lang w:bidi="ar-IQ"/>
        </w:rPr>
      </w:pPr>
      <w:r w:rsidRPr="004D5E97">
        <w:rPr>
          <w:rFonts w:ascii="Simplified Arabic" w:hAnsi="Simplified Arabic" w:cs="Simplified Arabic"/>
          <w:sz w:val="24"/>
          <w:szCs w:val="24"/>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rPr>
        <w:t>)</w:t>
      </w:r>
      <w:r w:rsidRPr="004D5E97">
        <w:rPr>
          <w:rFonts w:ascii="Simplified Arabic" w:hAnsi="Simplified Arabic" w:cs="Simplified Arabic"/>
          <w:sz w:val="24"/>
          <w:szCs w:val="24"/>
          <w:rtl/>
          <w:lang w:bidi="ar-IQ"/>
        </w:rPr>
        <w:t xml:space="preserve"> عثمان سلمان غيلان العبودي، الاشكالات الدستورية والقانونية في تنظيم الاختصاصات المالية الاتحادية، المركز العربي للنشر والتوزيع، القاهرة، 2019، ص35.</w:t>
      </w:r>
    </w:p>
  </w:endnote>
  <w:endnote w:id="44">
    <w:p w14:paraId="40D887F5" w14:textId="77777777" w:rsidR="00B861DE" w:rsidRPr="004D5E97" w:rsidRDefault="00B861DE" w:rsidP="00053F7E">
      <w:pPr>
        <w:pStyle w:val="EndnoteText"/>
        <w:spacing w:line="288" w:lineRule="auto"/>
        <w:jc w:val="lowKashida"/>
        <w:rPr>
          <w:rFonts w:ascii="Simplified Arabic" w:hAnsi="Simplified Arabic" w:cs="Simplified Arabic"/>
          <w:sz w:val="24"/>
          <w:szCs w:val="24"/>
          <w:rtl/>
          <w:lang w:bidi="ar-IQ"/>
        </w:rPr>
      </w:pPr>
      <w:r w:rsidRPr="004D5E97">
        <w:rPr>
          <w:rFonts w:ascii="Simplified Arabic" w:hAnsi="Simplified Arabic" w:cs="Simplified Arabic"/>
          <w:sz w:val="24"/>
          <w:szCs w:val="24"/>
          <w:lang w:bidi="ar-IQ"/>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lang w:bidi="ar-IQ"/>
        </w:rPr>
        <w:t>)</w:t>
      </w:r>
      <w:r w:rsidRPr="004D5E97">
        <w:rPr>
          <w:rFonts w:ascii="Simplified Arabic" w:hAnsi="Simplified Arabic" w:cs="Simplified Arabic"/>
          <w:sz w:val="24"/>
          <w:szCs w:val="24"/>
          <w:rtl/>
          <w:lang w:bidi="ar-IQ"/>
        </w:rPr>
        <w:t xml:space="preserve"> حامد خلف احمد وعبدالكريم حسين، الدروس المستنبطة من التجربة الكندية في توزيع العائدات المالية، مركز البيان للدراسات والتخطيط، بغداد، (د-ت) ، ص10-11.</w:t>
      </w:r>
    </w:p>
  </w:endnote>
  <w:endnote w:id="45">
    <w:p w14:paraId="40D887F6" w14:textId="77777777" w:rsidR="00B861DE" w:rsidRPr="004D5E97" w:rsidRDefault="00B861DE" w:rsidP="00053F7E">
      <w:pPr>
        <w:pStyle w:val="EndnoteText"/>
        <w:bidi w:val="0"/>
        <w:spacing w:line="288" w:lineRule="auto"/>
        <w:jc w:val="lowKashida"/>
        <w:rPr>
          <w:rFonts w:ascii="Simplified Arabic" w:hAnsi="Simplified Arabic" w:cs="Simplified Arabic"/>
          <w:sz w:val="24"/>
          <w:szCs w:val="24"/>
        </w:rPr>
      </w:pPr>
      <w:r w:rsidRPr="004D5E97">
        <w:rPr>
          <w:rFonts w:ascii="Simplified Arabic" w:hAnsi="Simplified Arabic" w:cs="Simplified Arabic"/>
          <w:sz w:val="24"/>
          <w:szCs w:val="24"/>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rPr>
        <w:t>) Sarah E. Light, Precautionary Federalism and the Sharing Economy, Emory Law Journal, Emory University-School of Law, Georgia, vol.66, No.2, 2017, pg.345.</w:t>
      </w:r>
    </w:p>
  </w:endnote>
  <w:endnote w:id="46">
    <w:p w14:paraId="40D887F7" w14:textId="77777777" w:rsidR="00B861DE" w:rsidRPr="004D5E97" w:rsidRDefault="00B861DE" w:rsidP="00053F7E">
      <w:pPr>
        <w:pStyle w:val="EndnoteText"/>
        <w:spacing w:line="288" w:lineRule="auto"/>
        <w:jc w:val="lowKashida"/>
        <w:rPr>
          <w:rFonts w:ascii="Simplified Arabic" w:hAnsi="Simplified Arabic" w:cs="Simplified Arabic"/>
          <w:sz w:val="24"/>
          <w:szCs w:val="24"/>
          <w:rtl/>
          <w:lang w:bidi="ar-IQ"/>
        </w:rPr>
      </w:pPr>
      <w:r w:rsidRPr="004D5E97">
        <w:rPr>
          <w:rFonts w:ascii="Simplified Arabic" w:hAnsi="Simplified Arabic" w:cs="Simplified Arabic"/>
          <w:sz w:val="24"/>
          <w:szCs w:val="24"/>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rPr>
        <w:t>)</w:t>
      </w:r>
      <w:r w:rsidRPr="004D5E97">
        <w:rPr>
          <w:rFonts w:ascii="Simplified Arabic" w:hAnsi="Simplified Arabic" w:cs="Simplified Arabic"/>
          <w:sz w:val="24"/>
          <w:szCs w:val="24"/>
          <w:rtl/>
          <w:lang w:bidi="ar-IQ"/>
        </w:rPr>
        <w:t xml:space="preserve"> راؤول بليند نباخر و إيفيل اوستاين، حوارات حول مجالات الحكم التشريعية والتنفيذية والقضائية في الدول الفيدرالية، حوار عالمي حول الفيدرالية، جزء3، منتدى الاتحادات الفيدرالية، اوتاوا، 2007، ص15.</w:t>
      </w:r>
    </w:p>
  </w:endnote>
  <w:endnote w:id="47">
    <w:p w14:paraId="40D887F8" w14:textId="77777777" w:rsidR="00B861DE" w:rsidRPr="004D5E97" w:rsidRDefault="00B861DE" w:rsidP="00053F7E">
      <w:pPr>
        <w:pStyle w:val="EndnoteText"/>
        <w:spacing w:line="288" w:lineRule="auto"/>
        <w:ind w:left="-19" w:hanging="180"/>
        <w:jc w:val="lowKashida"/>
        <w:rPr>
          <w:rFonts w:ascii="Simplified Arabic" w:hAnsi="Simplified Arabic" w:cs="Simplified Arabic"/>
          <w:sz w:val="24"/>
          <w:szCs w:val="24"/>
          <w:rtl/>
          <w:lang w:bidi="ar-IQ"/>
        </w:rPr>
      </w:pPr>
      <w:r w:rsidRPr="004D5E97">
        <w:rPr>
          <w:rFonts w:ascii="Simplified Arabic" w:hAnsi="Simplified Arabic" w:cs="Simplified Arabic"/>
          <w:sz w:val="24"/>
          <w:szCs w:val="24"/>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rPr>
        <w:t xml:space="preserve">)  </w:t>
      </w:r>
      <w:r w:rsidRPr="004D5E97">
        <w:rPr>
          <w:rFonts w:ascii="Simplified Arabic" w:hAnsi="Simplified Arabic" w:cs="Simplified Arabic"/>
          <w:sz w:val="24"/>
          <w:szCs w:val="24"/>
          <w:rtl/>
          <w:lang w:bidi="ar-IQ"/>
        </w:rPr>
        <w:t xml:space="preserve"> خاموش عمر عبدالله،، الانفصال في ضوء الانظمة الدستورية المقارنة، جزء1، مكتبة زين الحقوقية والادبية، بيروت، 2022، ص679-680.</w:t>
      </w:r>
    </w:p>
  </w:endnote>
  <w:endnote w:id="48">
    <w:p w14:paraId="40D887F9" w14:textId="77777777" w:rsidR="00B861DE" w:rsidRPr="004D5E97" w:rsidRDefault="00B861DE" w:rsidP="00053F7E">
      <w:pPr>
        <w:pStyle w:val="EndnoteText"/>
        <w:bidi w:val="0"/>
        <w:spacing w:line="288" w:lineRule="auto"/>
        <w:jc w:val="lowKashida"/>
        <w:rPr>
          <w:rFonts w:ascii="Simplified Arabic" w:hAnsi="Simplified Arabic" w:cs="Simplified Arabic"/>
          <w:sz w:val="24"/>
          <w:szCs w:val="24"/>
          <w:lang w:bidi="ar-IQ"/>
        </w:rPr>
      </w:pPr>
      <w:r w:rsidRPr="004D5E97">
        <w:rPr>
          <w:rFonts w:ascii="Simplified Arabic" w:hAnsi="Simplified Arabic" w:cs="Simplified Arabic"/>
          <w:sz w:val="24"/>
          <w:szCs w:val="24"/>
          <w:lang w:bidi="ar-IQ"/>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lang w:bidi="ar-IQ"/>
        </w:rPr>
        <w:t xml:space="preserve">) </w:t>
      </w:r>
      <w:r w:rsidRPr="004D5E97">
        <w:rPr>
          <w:rFonts w:ascii="Simplified Arabic" w:eastAsia="Calibri" w:hAnsi="Simplified Arabic" w:cs="Simplified Arabic"/>
          <w:sz w:val="24"/>
          <w:szCs w:val="24"/>
          <w:lang w:bidi="ar-IQ"/>
        </w:rPr>
        <w:t>Eunjung Lee and Marjorie Johnstone, Lest We Forget: Politics of Multiculturalism in Canada Revisited during COVID-19</w:t>
      </w:r>
      <w:r w:rsidRPr="004D5E97">
        <w:rPr>
          <w:rFonts w:ascii="Simplified Arabic" w:hAnsi="Simplified Arabic" w:cs="Simplified Arabic"/>
          <w:sz w:val="24"/>
          <w:szCs w:val="24"/>
          <w:lang w:bidi="ar-IQ"/>
        </w:rPr>
        <w:t xml:space="preserve">, </w:t>
      </w:r>
      <w:r w:rsidRPr="00F416AE">
        <w:rPr>
          <w:rFonts w:ascii="Simplified Arabic" w:hAnsi="Simplified Arabic" w:cs="Simplified Arabic"/>
          <w:sz w:val="24"/>
          <w:szCs w:val="24"/>
          <w:lang w:bidi="ar-IQ"/>
        </w:rPr>
        <w:t xml:space="preserve">Critical Sociology, </w:t>
      </w:r>
      <w:r w:rsidRPr="00F416AE">
        <w:rPr>
          <w:rFonts w:ascii="Simplified Arabic" w:eastAsia="Calibri" w:hAnsi="Simplified Arabic" w:cs="Simplified Arabic"/>
          <w:sz w:val="24"/>
          <w:szCs w:val="24"/>
        </w:rPr>
        <w:t>vol.47, no.5, 2021</w:t>
      </w:r>
      <w:r w:rsidRPr="004D5E97">
        <w:rPr>
          <w:rFonts w:ascii="Simplified Arabic" w:eastAsia="Calibri" w:hAnsi="Simplified Arabic" w:cs="Simplified Arabic"/>
          <w:sz w:val="24"/>
          <w:szCs w:val="24"/>
          <w:lang w:bidi="ar-IQ"/>
        </w:rPr>
        <w:t>, pg. 672.</w:t>
      </w:r>
    </w:p>
  </w:endnote>
  <w:endnote w:id="49">
    <w:p w14:paraId="40D887FA" w14:textId="77777777" w:rsidR="00B861DE" w:rsidRPr="004D5E97" w:rsidRDefault="00B861DE" w:rsidP="00053F7E">
      <w:pPr>
        <w:pStyle w:val="EndnoteText"/>
        <w:bidi w:val="0"/>
        <w:spacing w:line="288" w:lineRule="auto"/>
        <w:jc w:val="lowKashida"/>
        <w:rPr>
          <w:rFonts w:ascii="Simplified Arabic" w:hAnsi="Simplified Arabic" w:cs="Simplified Arabic"/>
          <w:sz w:val="24"/>
          <w:szCs w:val="24"/>
          <w:lang w:bidi="ar-IQ"/>
        </w:rPr>
      </w:pPr>
      <w:r w:rsidRPr="004D5E97">
        <w:rPr>
          <w:rFonts w:ascii="Simplified Arabic" w:hAnsi="Simplified Arabic" w:cs="Simplified Arabic"/>
          <w:sz w:val="24"/>
          <w:szCs w:val="24"/>
          <w:lang w:bidi="ar-IQ"/>
        </w:rPr>
        <w:t>(</w:t>
      </w:r>
      <w:r w:rsidRPr="004D5E97">
        <w:rPr>
          <w:rStyle w:val="EndnoteReference"/>
          <w:rFonts w:ascii="Simplified Arabic" w:hAnsi="Simplified Arabic" w:cs="Simplified Arabic"/>
          <w:sz w:val="24"/>
          <w:szCs w:val="24"/>
        </w:rPr>
        <w:endnoteRef/>
      </w:r>
      <w:r w:rsidRPr="004D5E97">
        <w:rPr>
          <w:rFonts w:ascii="Simplified Arabic" w:hAnsi="Simplified Arabic" w:cs="Simplified Arabic"/>
          <w:sz w:val="24"/>
          <w:szCs w:val="24"/>
          <w:lang w:bidi="ar-IQ"/>
        </w:rPr>
        <w:t xml:space="preserve">) </w:t>
      </w:r>
      <w:r w:rsidRPr="004D5E97">
        <w:rPr>
          <w:rFonts w:ascii="Simplified Arabic" w:eastAsia="Calibri" w:hAnsi="Simplified Arabic" w:cs="Simplified Arabic"/>
          <w:sz w:val="24"/>
          <w:szCs w:val="24"/>
          <w:lang w:bidi="ar-IQ"/>
        </w:rPr>
        <w:t>Eunjung Lee and Marjorie Johnstone, Lest We Forget: Politics of Multiculturalism in Canada Revisited during COVID-19</w:t>
      </w:r>
      <w:r w:rsidRPr="004D5E97">
        <w:rPr>
          <w:rFonts w:ascii="Simplified Arabic" w:hAnsi="Simplified Arabic" w:cs="Simplified Arabic"/>
          <w:sz w:val="24"/>
          <w:szCs w:val="24"/>
          <w:lang w:bidi="ar-IQ"/>
        </w:rPr>
        <w:t xml:space="preserve">, </w:t>
      </w:r>
      <w:r w:rsidRPr="00F416AE">
        <w:rPr>
          <w:rFonts w:ascii="Simplified Arabic" w:hAnsi="Simplified Arabic" w:cs="Simplified Arabic"/>
          <w:sz w:val="24"/>
          <w:szCs w:val="24"/>
          <w:lang w:bidi="ar-IQ"/>
        </w:rPr>
        <w:t xml:space="preserve">Critical Sociology, </w:t>
      </w:r>
      <w:r w:rsidRPr="00F416AE">
        <w:rPr>
          <w:rFonts w:ascii="Simplified Arabic" w:eastAsia="Calibri" w:hAnsi="Simplified Arabic" w:cs="Simplified Arabic"/>
          <w:sz w:val="24"/>
          <w:szCs w:val="24"/>
        </w:rPr>
        <w:t>vol.47, no.5, 2021</w:t>
      </w:r>
      <w:r w:rsidRPr="004D5E97">
        <w:rPr>
          <w:rFonts w:ascii="Simplified Arabic" w:eastAsia="Calibri" w:hAnsi="Simplified Arabic" w:cs="Simplified Arabic"/>
          <w:sz w:val="24"/>
          <w:szCs w:val="24"/>
          <w:lang w:bidi="ar-IQ"/>
        </w:rPr>
        <w:t>, pg. 672.</w:t>
      </w:r>
    </w:p>
  </w:endnote>
  <w:endnote w:id="50">
    <w:p w14:paraId="40D887FB" w14:textId="77777777" w:rsidR="00B861DE" w:rsidRPr="0085070D" w:rsidRDefault="00B861DE" w:rsidP="00053F7E">
      <w:pPr>
        <w:bidi w:val="0"/>
        <w:spacing w:line="288" w:lineRule="auto"/>
        <w:rPr>
          <w:rFonts w:ascii="Simplified Arabic" w:hAnsi="Simplified Arabic" w:cs="Simplified Arabic"/>
          <w:sz w:val="24"/>
          <w:szCs w:val="24"/>
          <w:lang w:bidi="ar-IQ"/>
        </w:rPr>
      </w:pPr>
      <w:r w:rsidRPr="0085070D">
        <w:rPr>
          <w:rFonts w:ascii="Simplified Arabic" w:hAnsi="Simplified Arabic" w:cs="Simplified Arabic"/>
          <w:sz w:val="24"/>
          <w:szCs w:val="24"/>
          <w:highlight w:val="yellow"/>
          <w:lang w:bidi="ar-IQ"/>
        </w:rPr>
        <w:t>(</w:t>
      </w:r>
      <w:r w:rsidRPr="0085070D">
        <w:rPr>
          <w:rStyle w:val="EndnoteReference"/>
          <w:rFonts w:ascii="Simplified Arabic" w:hAnsi="Simplified Arabic" w:cs="Simplified Arabic"/>
          <w:sz w:val="24"/>
          <w:szCs w:val="24"/>
        </w:rPr>
        <w:endnoteRef/>
      </w:r>
      <w:r w:rsidRPr="0085070D">
        <w:rPr>
          <w:rFonts w:ascii="Simplified Arabic" w:hAnsi="Simplified Arabic" w:cs="Simplified Arabic"/>
          <w:sz w:val="24"/>
          <w:szCs w:val="24"/>
          <w:highlight w:val="yellow"/>
          <w:lang w:bidi="ar-IQ"/>
        </w:rPr>
        <w:t>)</w:t>
      </w:r>
      <w:r w:rsidRPr="00601E36">
        <w:rPr>
          <w:rFonts w:ascii="Simplified Arabic" w:hAnsi="Simplified Arabic" w:cs="Simplified Arabic"/>
          <w:sz w:val="24"/>
          <w:szCs w:val="24"/>
        </w:rPr>
        <w:t>Adel abdulhamz, israa iqbal kadhum, COVID-19 Pandemic from the Perspective of Realist Theory and Constructivist Theory in International Relations,resmilitaris, issue (1),2023</w:t>
      </w:r>
      <w:r>
        <w:rPr>
          <w:rFonts w:ascii="Simplified Arabic" w:hAnsi="Simplified Arabic" w:cs="Simplified Arabic"/>
          <w:sz w:val="24"/>
          <w:szCs w:val="24"/>
        </w:rPr>
        <w:t>,</w:t>
      </w:r>
      <w:r w:rsidRPr="00601E36">
        <w:rPr>
          <w:rFonts w:ascii="Simplified Arabic" w:hAnsi="Simplified Arabic" w:cs="Simplified Arabic"/>
          <w:sz w:val="24"/>
          <w:szCs w:val="24"/>
        </w:rPr>
        <w:t xml:space="preserve"> p</w:t>
      </w:r>
      <w:r>
        <w:rPr>
          <w:rFonts w:ascii="Simplified Arabic" w:hAnsi="Simplified Arabic" w:cs="Simplified Arabic"/>
          <w:sz w:val="24"/>
          <w:szCs w:val="24"/>
        </w:rPr>
        <w:t>775</w:t>
      </w:r>
      <w:r w:rsidRPr="00601E36">
        <w:rPr>
          <w:rFonts w:ascii="Simplified Arabic" w:hAnsi="Simplified Arabic" w:cs="Simplified Arabic"/>
          <w:sz w:val="24"/>
          <w:szCs w:val="24"/>
        </w:rPr>
        <w:t>.</w:t>
      </w:r>
    </w:p>
  </w:endnote>
  <w:endnote w:id="51">
    <w:p w14:paraId="40D887FC" w14:textId="77777777" w:rsidR="00B861DE" w:rsidRPr="00953799" w:rsidRDefault="00B861DE" w:rsidP="00053F7E">
      <w:pPr>
        <w:pStyle w:val="EndnoteText"/>
        <w:bidi w:val="0"/>
        <w:spacing w:line="288" w:lineRule="auto"/>
        <w:rPr>
          <w:rFonts w:ascii="Simplified Arabic" w:hAnsi="Simplified Arabic" w:cs="Simplified Arabic"/>
          <w:sz w:val="24"/>
          <w:szCs w:val="24"/>
          <w:rtl/>
          <w:lang w:bidi="ar-IQ"/>
        </w:rPr>
      </w:pPr>
      <w:r w:rsidRPr="0085070D">
        <w:rPr>
          <w:rFonts w:ascii="Simplified Arabic" w:hAnsi="Simplified Arabic" w:cs="Simplified Arabic"/>
          <w:sz w:val="24"/>
          <w:szCs w:val="24"/>
          <w:highlight w:val="yellow"/>
        </w:rPr>
        <w:t>(</w:t>
      </w:r>
      <w:r w:rsidRPr="0085070D">
        <w:rPr>
          <w:rStyle w:val="EndnoteReference"/>
          <w:rFonts w:ascii="Simplified Arabic" w:hAnsi="Simplified Arabic" w:cs="Simplified Arabic"/>
          <w:sz w:val="24"/>
          <w:szCs w:val="24"/>
        </w:rPr>
        <w:endnoteRef/>
      </w:r>
      <w:r w:rsidRPr="0085070D">
        <w:rPr>
          <w:rFonts w:ascii="Simplified Arabic" w:hAnsi="Simplified Arabic" w:cs="Simplified Arabic"/>
          <w:sz w:val="24"/>
          <w:szCs w:val="24"/>
          <w:highlight w:val="yellow"/>
        </w:rPr>
        <w:t>)</w:t>
      </w:r>
      <w:r w:rsidRPr="00A65676">
        <w:rPr>
          <w:rFonts w:ascii="Simplified Arabic" w:hAnsi="Simplified Arabic" w:cs="Simplified Arabic"/>
          <w:sz w:val="24"/>
          <w:szCs w:val="24"/>
        </w:rPr>
        <w:t>Batool Hussein Alwan, Ahmed Adnan Aziz, pluralism and tolerance and their impact on strengthening community building, Journal of Humanities and Social Sciences St</w:t>
      </w:r>
      <w:bookmarkStart w:id="12" w:name="_GoBack"/>
      <w:bookmarkEnd w:id="12"/>
      <w:r w:rsidRPr="00A65676">
        <w:rPr>
          <w:rFonts w:ascii="Simplified Arabic" w:hAnsi="Simplified Arabic" w:cs="Simplified Arabic"/>
          <w:sz w:val="24"/>
          <w:szCs w:val="24"/>
        </w:rPr>
        <w:t>udies, University of Jordan, Volume 46, Issue 2, Appendix 2, 2019.</w:t>
      </w:r>
    </w:p>
  </w:endnote>
  <w:endnote w:id="52">
    <w:p w14:paraId="40D887FD" w14:textId="77777777" w:rsidR="00B861DE" w:rsidRDefault="00B861DE" w:rsidP="00053F7E">
      <w:pPr>
        <w:pStyle w:val="EndnoteText"/>
        <w:bidi w:val="0"/>
        <w:spacing w:line="288" w:lineRule="auto"/>
        <w:jc w:val="lowKashida"/>
        <w:rPr>
          <w:rFonts w:ascii="Simplified Arabic" w:hAnsi="Simplified Arabic" w:cs="Simplified Arabic"/>
          <w:sz w:val="24"/>
          <w:szCs w:val="24"/>
          <w:lang w:bidi="ar-IQ"/>
        </w:rPr>
      </w:pPr>
      <w:r w:rsidRPr="004D5E97">
        <w:rPr>
          <w:rFonts w:ascii="Simplified Arabic" w:hAnsi="Simplified Arabic" w:cs="Simplified Arabic"/>
          <w:sz w:val="24"/>
          <w:szCs w:val="24"/>
          <w:lang w:bidi="ar-IQ"/>
        </w:rPr>
        <w:t>(</w:t>
      </w:r>
      <w:r>
        <w:rPr>
          <w:rStyle w:val="EndnoteReference"/>
          <w:rFonts w:ascii="Simplified Arabic" w:hAnsi="Simplified Arabic" w:cs="Simplified Arabic"/>
          <w:sz w:val="24"/>
          <w:szCs w:val="24"/>
        </w:rPr>
        <w:t>5</w:t>
      </w:r>
      <w:r>
        <w:rPr>
          <w:rFonts w:ascii="Simplified Arabic" w:hAnsi="Simplified Arabic" w:cs="Simplified Arabic"/>
          <w:sz w:val="24"/>
          <w:szCs w:val="24"/>
        </w:rPr>
        <w:t>2</w:t>
      </w:r>
      <w:r w:rsidRPr="004D5E97">
        <w:rPr>
          <w:rFonts w:ascii="Simplified Arabic" w:hAnsi="Simplified Arabic" w:cs="Simplified Arabic"/>
          <w:sz w:val="24"/>
          <w:szCs w:val="24"/>
          <w:lang w:bidi="ar-IQ"/>
        </w:rPr>
        <w:t>) Eric Taylor Woods, Beyond multination federalism: Reflections on nations and nationalism in Canada, journals permissions, UK, 2012, pg. 274.</w:t>
      </w:r>
    </w:p>
    <w:p w14:paraId="40D887FE" w14:textId="77777777" w:rsidR="00B861DE" w:rsidRPr="00601E36" w:rsidRDefault="00B861DE" w:rsidP="00053F7E">
      <w:pPr>
        <w:bidi w:val="0"/>
        <w:spacing w:line="288" w:lineRule="auto"/>
        <w:rPr>
          <w:rFonts w:ascii="Simplified Arabic" w:hAnsi="Simplified Arabic" w:cs="Simplified Arabic"/>
          <w:sz w:val="24"/>
          <w:szCs w:val="24"/>
        </w:rPr>
      </w:pPr>
    </w:p>
    <w:p w14:paraId="40D887FF" w14:textId="77777777" w:rsidR="00B861DE" w:rsidRPr="004D5E97" w:rsidRDefault="00B861DE" w:rsidP="00B861DE">
      <w:pPr>
        <w:pStyle w:val="EndnoteText"/>
        <w:bidi w:val="0"/>
        <w:jc w:val="lowKashida"/>
        <w:rPr>
          <w:rFonts w:ascii="Simplified Arabic" w:hAnsi="Simplified Arabic" w:cs="Simplified Arabic"/>
          <w:sz w:val="24"/>
          <w:szCs w:val="24"/>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40D887BA" w14:textId="2CAA082D" w:rsidR="00374D02" w:rsidRPr="00374D02" w:rsidRDefault="001D09E4">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053F7E">
          <w:rPr>
            <w:noProof/>
            <w:sz w:val="28"/>
            <w:szCs w:val="28"/>
            <w:rtl/>
          </w:rPr>
          <w:t>372</w:t>
        </w:r>
        <w:r w:rsidRPr="00374D02">
          <w:rPr>
            <w:noProof/>
            <w:sz w:val="28"/>
            <w:szCs w:val="28"/>
          </w:rPr>
          <w:fldChar w:fldCharType="end"/>
        </w:r>
      </w:p>
    </w:sdtContent>
  </w:sdt>
  <w:p w14:paraId="40D887BB"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40D887BC" w14:textId="46AAF7AB" w:rsidR="00374D02" w:rsidRPr="00374D02" w:rsidRDefault="001D09E4">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053F7E">
          <w:rPr>
            <w:noProof/>
            <w:sz w:val="28"/>
            <w:szCs w:val="28"/>
            <w:rtl/>
          </w:rPr>
          <w:t>371</w:t>
        </w:r>
        <w:r w:rsidRPr="00374D02">
          <w:rPr>
            <w:noProof/>
            <w:sz w:val="28"/>
            <w:szCs w:val="28"/>
          </w:rPr>
          <w:fldChar w:fldCharType="end"/>
        </w:r>
      </w:p>
    </w:sdtContent>
  </w:sdt>
  <w:p w14:paraId="40D887BD" w14:textId="77777777" w:rsidR="00374D02" w:rsidRDefault="00374D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436E" w14:textId="77777777" w:rsidR="000F4882" w:rsidRDefault="000F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65F9" w14:textId="77777777" w:rsidR="008B7512" w:rsidRDefault="008B7512" w:rsidP="00F305B7">
      <w:pPr>
        <w:spacing w:after="0" w:line="240" w:lineRule="auto"/>
      </w:pPr>
      <w:r>
        <w:separator/>
      </w:r>
    </w:p>
  </w:footnote>
  <w:footnote w:type="continuationSeparator" w:id="0">
    <w:p w14:paraId="28BEFA15" w14:textId="77777777" w:rsidR="008B7512" w:rsidRDefault="008B7512" w:rsidP="00F305B7">
      <w:pPr>
        <w:spacing w:after="0" w:line="240" w:lineRule="auto"/>
      </w:pPr>
      <w:r>
        <w:continuationSeparator/>
      </w:r>
    </w:p>
  </w:footnote>
  <w:footnote w:id="1">
    <w:p w14:paraId="40D887C1" w14:textId="77777777" w:rsidR="00B861DE" w:rsidRPr="005E7134" w:rsidRDefault="00B861DE" w:rsidP="00B861DE">
      <w:pPr>
        <w:pStyle w:val="FootnoteText"/>
        <w:rPr>
          <w:rFonts w:ascii="Simplified Arabic" w:hAnsi="Simplified Arabic" w:cs="Simplified Arabic"/>
          <w:sz w:val="24"/>
          <w:szCs w:val="24"/>
          <w:rtl/>
          <w:lang w:bidi="ar-IQ"/>
        </w:rPr>
      </w:pPr>
      <w:r w:rsidRPr="005E7134">
        <w:rPr>
          <w:rStyle w:val="FootnoteReference"/>
          <w:rFonts w:ascii="Simplified Arabic" w:hAnsi="Simplified Arabic" w:cs="Simplified Arabic"/>
          <w:sz w:val="24"/>
          <w:szCs w:val="24"/>
          <w:vertAlign w:val="baseline"/>
          <w:rtl/>
        </w:rPr>
        <w:sym w:font="Symbol" w:char="F02A"/>
      </w:r>
      <w:r w:rsidRPr="005E7134">
        <w:rPr>
          <w:rFonts w:ascii="Simplified Arabic" w:hAnsi="Simplified Arabic" w:cs="Simplified Arabic"/>
          <w:sz w:val="24"/>
          <w:szCs w:val="24"/>
        </w:rPr>
        <w:t>)</w:t>
      </w:r>
      <w:r w:rsidRPr="005E7134">
        <w:rPr>
          <w:rFonts w:ascii="Simplified Arabic" w:hAnsi="Simplified Arabic" w:cs="Simplified Arabic"/>
          <w:sz w:val="24"/>
          <w:szCs w:val="24"/>
          <w:rtl/>
        </w:rPr>
        <w:t>)</w:t>
      </w:r>
      <w:r w:rsidRPr="005E7134">
        <w:rPr>
          <w:rFonts w:ascii="Simplified Arabic" w:hAnsi="Simplified Arabic" w:cs="Simplified Arabic"/>
          <w:sz w:val="24"/>
          <w:szCs w:val="24"/>
          <w:rtl/>
          <w:lang w:bidi="ar-IQ"/>
        </w:rPr>
        <w:t xml:space="preserve"> كلية العلوم السياسية /جامعة بغداد.</w:t>
      </w:r>
    </w:p>
  </w:footnote>
  <w:footnote w:id="2">
    <w:p w14:paraId="40D887C2" w14:textId="77777777" w:rsidR="00B861DE" w:rsidRPr="005E7134" w:rsidRDefault="00B861DE" w:rsidP="00B861DE">
      <w:pPr>
        <w:pStyle w:val="FootnoteText"/>
        <w:rPr>
          <w:rFonts w:ascii="Simplified Arabic" w:hAnsi="Simplified Arabic" w:cs="Simplified Arabic"/>
          <w:sz w:val="24"/>
          <w:szCs w:val="24"/>
        </w:rPr>
      </w:pPr>
      <w:r w:rsidRPr="005E7134">
        <w:rPr>
          <w:rFonts w:ascii="Simplified Arabic" w:hAnsi="Simplified Arabic" w:cs="Simplified Arabic"/>
          <w:sz w:val="24"/>
          <w:szCs w:val="24"/>
          <w:rtl/>
        </w:rPr>
        <w:t>(</w:t>
      </w:r>
      <w:r w:rsidRPr="005E7134">
        <w:rPr>
          <w:rStyle w:val="FootnoteReference"/>
          <w:rFonts w:ascii="Simplified Arabic" w:hAnsi="Simplified Arabic" w:cs="Simplified Arabic"/>
          <w:sz w:val="24"/>
          <w:szCs w:val="24"/>
          <w:vertAlign w:val="baseline"/>
          <w:rtl/>
        </w:rPr>
        <w:sym w:font="Symbol" w:char="F02A"/>
      </w:r>
      <w:r w:rsidRPr="005E7134">
        <w:rPr>
          <w:rStyle w:val="FootnoteReference"/>
          <w:rFonts w:ascii="Simplified Arabic" w:hAnsi="Simplified Arabic" w:cs="Simplified Arabic"/>
          <w:sz w:val="24"/>
          <w:szCs w:val="24"/>
          <w:vertAlign w:val="baseline"/>
          <w:rtl/>
        </w:rPr>
        <w:sym w:font="Symbol" w:char="F02A"/>
      </w:r>
      <w:r w:rsidRPr="005E7134">
        <w:rPr>
          <w:rFonts w:ascii="Simplified Arabic" w:hAnsi="Simplified Arabic" w:cs="Simplified Arabic"/>
          <w:sz w:val="24"/>
          <w:szCs w:val="24"/>
          <w:rtl/>
        </w:rPr>
        <w:t>) مركز الدراسات الاستراتيجية والدولية/جامعة بغداد.</w:t>
      </w:r>
    </w:p>
  </w:footnote>
  <w:footnote w:id="3">
    <w:p w14:paraId="40D887C3" w14:textId="77777777" w:rsidR="00B861DE" w:rsidRDefault="00B861DE" w:rsidP="00B861DE">
      <w:pPr>
        <w:pStyle w:val="FootnoteText"/>
        <w:rPr>
          <w:rtl/>
          <w:lang w:bidi="ar-IQ"/>
        </w:rPr>
      </w:pPr>
    </w:p>
  </w:footnote>
  <w:footnote w:id="4">
    <w:p w14:paraId="40D887C4" w14:textId="77777777" w:rsidR="00B861DE" w:rsidRPr="004D5E97" w:rsidRDefault="00B861DE" w:rsidP="00B861DE">
      <w:pPr>
        <w:pStyle w:val="FootnoteText"/>
        <w:jc w:val="lowKashida"/>
        <w:rPr>
          <w:rFonts w:ascii="Simplified Arabic" w:hAnsi="Simplified Arabic" w:cs="Simplified Arabic"/>
          <w:color w:val="984806" w:themeColor="accent6" w:themeShade="80"/>
          <w:sz w:val="24"/>
          <w:szCs w:val="24"/>
          <w:rtl/>
          <w:lang w:bidi="ar-IQ"/>
        </w:rPr>
      </w:pPr>
      <w:r w:rsidRPr="004D5E97">
        <w:rPr>
          <w:rStyle w:val="FootnoteReference"/>
          <w:rFonts w:ascii="Simplified Arabic" w:hAnsi="Simplified Arabic" w:cs="Simplified Arabic"/>
          <w:color w:val="984806" w:themeColor="accent6" w:themeShade="80"/>
          <w:sz w:val="24"/>
          <w:szCs w:val="24"/>
          <w:vertAlign w:val="baseline"/>
          <w:rtl/>
        </w:rPr>
        <w:sym w:font="Symbol" w:char="F02A"/>
      </w:r>
      <w:r w:rsidRPr="004D5E97">
        <w:rPr>
          <w:rFonts w:ascii="Simplified Arabic" w:hAnsi="Simplified Arabic" w:cs="Simplified Arabic"/>
          <w:color w:val="984806" w:themeColor="accent6" w:themeShade="80"/>
          <w:sz w:val="24"/>
          <w:szCs w:val="24"/>
        </w:rPr>
        <w:t>)</w:t>
      </w:r>
      <w:r w:rsidRPr="004D5E97">
        <w:rPr>
          <w:rFonts w:ascii="Simplified Arabic" w:hAnsi="Simplified Arabic" w:cs="Simplified Arabic"/>
          <w:color w:val="984806" w:themeColor="accent6" w:themeShade="80"/>
          <w:sz w:val="24"/>
          <w:szCs w:val="24"/>
          <w:rtl/>
        </w:rPr>
        <w:t>)</w:t>
      </w:r>
      <w:r w:rsidRPr="004D5E97">
        <w:rPr>
          <w:rFonts w:ascii="Simplified Arabic" w:hAnsi="Simplified Arabic" w:cs="Simplified Arabic"/>
          <w:color w:val="984806" w:themeColor="accent6" w:themeShade="80"/>
          <w:sz w:val="24"/>
          <w:szCs w:val="24"/>
          <w:rtl/>
          <w:lang w:bidi="ar-IQ"/>
        </w:rPr>
        <w:t xml:space="preserve"> نص دستور كندا لعام 2011م المعدل في الباب السادس في الجزء الخاص بسلطة البرلمان في المادة (91) منه الخاصة بالسلطة التشريعية للبرلمان الكندي أنه "يحق للملكة قانونا، بمشورة وموافقة مجلس الشيوخ ومجلس العموم، سن القوانين من أجل السلام والنظام والحكم الجيد في كندا، فيما يتعلق بجميع المسائل غير الواقعة في فئات المواضيع التي يضعها هذا القانون تحت سلطة الهيئات التشريعية للمقاطعات، ومن أجل المزيد من اليقين، لكن دون تقييد عمومية أحكام هذا القسم يعلن هنا (وخلافا لكل ما يناقض ذلك في هذا القانون) بأن السلطة التشريعية للبرلمان الكندي تشمل جميع المسائل الواقعة في فئات المواضيع الواردة أدناه".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87B6" w14:textId="33AEDEB2" w:rsidR="004A1375" w:rsidRPr="00B861DE" w:rsidRDefault="000F4882" w:rsidP="004A1375">
    <w:pPr>
      <w:rPr>
        <w:rFonts w:ascii="Simplified Arabic" w:hAnsi="Simplified Arabic" w:cs="Simplified Arabic"/>
        <w:b/>
        <w:bCs/>
        <w:sz w:val="24"/>
        <w:szCs w:val="24"/>
        <w:rtl/>
        <w:lang w:bidi="ar-IQ"/>
      </w:rPr>
    </w:pPr>
    <w:r>
      <w:rPr>
        <w:rFonts w:ascii="Simplified Arabic" w:hAnsi="Simplified Arabic" w:cs="Simplified Arabic"/>
        <w:b/>
        <w:bCs/>
        <w:noProof/>
        <w:sz w:val="24"/>
        <w:szCs w:val="24"/>
        <w:rtl/>
      </w:rPr>
      <mc:AlternateContent>
        <mc:Choice Requires="wps">
          <w:drawing>
            <wp:anchor distT="4294967295" distB="4294967295" distL="114300" distR="114300" simplePos="0" relativeHeight="251664384" behindDoc="0" locked="0" layoutInCell="1" allowOverlap="1" wp14:anchorId="40D887BE" wp14:editId="3F22C365">
              <wp:simplePos x="0" y="0"/>
              <wp:positionH relativeFrom="margin">
                <wp:posOffset>-13970</wp:posOffset>
              </wp:positionH>
              <wp:positionV relativeFrom="paragraph">
                <wp:posOffset>322579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533CF77"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pt,25.4pt" to="372.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oxa1&#10;KdsAAAAIAQAADwAAAGRycy9kb3ducmV2LnhtbEyPS2/CMBCE75X4D9Yi9QYO4VWlcRB9UM5QDj2a&#10;eEmixuvUNhD+fbfqoT3uzKfZmXzV21Zc0IfGkYLJOAGBVDrTUKXg8L4ZPYAIUZPRrSNUcMMAq2Jw&#10;l+vMuCvt8LKPleAQCplWUMfYZVKGskarw9h1SOydnLc68ukraby+crhtZZokC2l1Q/yh1h0+11h+&#10;7s9WwXY7+9h4fN29nRi90RO9TL+mSt0P+/UjiIh9/IPhpz5Xh4I7Hd2ZTBCtglGaMqlgnvAC9pez&#10;+QLE8VeQRS7/Dyi+AQAA//8DAFBLAQItABQABgAIAAAAIQC2gziS/gAAAOEBAAATAAAAAAAAAAAA&#10;AAAAAAAAAABbQ29udGVudF9UeXBlc10ueG1sUEsBAi0AFAAGAAgAAAAhADj9If/WAAAAlAEAAAsA&#10;AAAAAAAAAAAAAAAALwEAAF9yZWxzLy5yZWxzUEsBAi0AFAAGAAgAAAAhABd/FonQAQAAjQMAAA4A&#10;AAAAAAAAAAAAAAAALgIAAGRycy9lMm9Eb2MueG1sUEsBAi0AFAAGAAgAAAAhAKMWtSnbAAAACAEA&#10;AA8AAAAAAAAAAAAAAAAAKgQAAGRycy9kb3ducmV2LnhtbFBLBQYAAAAABAAEAPMAAAAyBQAAAAA=&#10;" strokecolor="windowText" strokeweight="1.5pt">
              <v:stroke dashstyle="dash"/>
              <o:lock v:ext="edit" shapetype="f"/>
              <w10:wrap anchorx="margin"/>
            </v:line>
          </w:pict>
        </mc:Fallback>
      </mc:AlternateContent>
    </w:r>
    <w:r w:rsidR="004A1375" w:rsidRPr="00B861DE">
      <w:rPr>
        <w:rFonts w:ascii="Simplified Arabic" w:hAnsi="Simplified Arabic" w:cs="Simplified Arabic"/>
        <w:b/>
        <w:bCs/>
        <w:sz w:val="24"/>
        <w:szCs w:val="24"/>
        <w:rtl/>
        <w:lang w:bidi="ar-IQ"/>
      </w:rPr>
      <w:t>النظام السياسي الكندي</w:t>
    </w:r>
    <w:r w:rsidR="004A1375">
      <w:rPr>
        <w:rFonts w:ascii="Simplified Arabic" w:hAnsi="Simplified Arabic" w:cs="Simplified Arabic" w:hint="cs"/>
        <w:b/>
        <w:bCs/>
        <w:sz w:val="24"/>
        <w:szCs w:val="24"/>
        <w:rtl/>
        <w:lang w:bidi="ar-IQ"/>
      </w:rPr>
      <w:t xml:space="preserve"> </w:t>
    </w:r>
    <w:r w:rsidR="004A1375" w:rsidRPr="00B861DE">
      <w:rPr>
        <w:rFonts w:ascii="Simplified Arabic" w:hAnsi="Simplified Arabic" w:cs="Simplified Arabic"/>
        <w:b/>
        <w:bCs/>
        <w:sz w:val="24"/>
        <w:szCs w:val="24"/>
        <w:rtl/>
        <w:lang w:bidi="ar-IQ"/>
      </w:rPr>
      <w:t xml:space="preserve">مكوناته </w:t>
    </w:r>
    <w:r w:rsidR="004A1375" w:rsidRPr="00B861DE">
      <w:rPr>
        <w:rFonts w:ascii="Simplified Arabic" w:hAnsi="Simplified Arabic" w:cs="Simplified Arabic" w:hint="cs"/>
        <w:b/>
        <w:bCs/>
        <w:sz w:val="24"/>
        <w:szCs w:val="24"/>
        <w:rtl/>
        <w:lang w:bidi="ar-IQ"/>
      </w:rPr>
      <w:t>وخصائصه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157499915"/>
  <w:bookmarkStart w:id="15" w:name="_Hlk157499916"/>
  <w:bookmarkStart w:id="16" w:name="_Hlk157503799"/>
  <w:bookmarkStart w:id="17" w:name="_Hlk157503800"/>
  <w:bookmarkStart w:id="18" w:name="_Hlk157503910"/>
  <w:bookmarkStart w:id="19" w:name="_Hlk157503911"/>
  <w:bookmarkStart w:id="20" w:name="_Hlk157503986"/>
  <w:bookmarkStart w:id="21" w:name="_Hlk157503987"/>
  <w:bookmarkStart w:id="22" w:name="_Hlk157504069"/>
  <w:bookmarkStart w:id="23" w:name="_Hlk157504070"/>
  <w:bookmarkStart w:id="24" w:name="_Hlk157504508"/>
  <w:bookmarkStart w:id="25" w:name="_Hlk157504509"/>
  <w:bookmarkStart w:id="26" w:name="_Hlk157504533"/>
  <w:bookmarkStart w:id="27" w:name="_Hlk157504534"/>
  <w:bookmarkStart w:id="28" w:name="_Hlk157504544"/>
  <w:bookmarkStart w:id="29" w:name="_Hlk157504545"/>
  <w:bookmarkStart w:id="30" w:name="_Hlk157504668"/>
  <w:bookmarkStart w:id="31" w:name="_Hlk157504669"/>
  <w:bookmarkStart w:id="32" w:name="_Hlk157504670"/>
  <w:bookmarkStart w:id="33" w:name="_Hlk157504671"/>
  <w:bookmarkStart w:id="34" w:name="_Hlk157504672"/>
  <w:bookmarkStart w:id="35" w:name="_Hlk157504673"/>
  <w:bookmarkStart w:id="36" w:name="_Hlk157504674"/>
  <w:bookmarkStart w:id="37" w:name="_Hlk157504675"/>
  <w:bookmarkStart w:id="38" w:name="_Hlk157504676"/>
  <w:bookmarkStart w:id="39" w:name="_Hlk157504677"/>
  <w:bookmarkStart w:id="40" w:name="_Hlk157504758"/>
  <w:bookmarkStart w:id="41" w:name="_Hlk157504759"/>
  <w:bookmarkStart w:id="42" w:name="_Hlk157504760"/>
  <w:bookmarkStart w:id="43" w:name="_Hlk157504761"/>
  <w:bookmarkStart w:id="44" w:name="_Hlk157504875"/>
  <w:bookmarkStart w:id="45" w:name="_Hlk157504876"/>
  <w:bookmarkStart w:id="46" w:name="_Hlk158018735"/>
  <w:bookmarkStart w:id="47" w:name="_Hlk158018736"/>
  <w:bookmarkStart w:id="48" w:name="_Hlk158018737"/>
  <w:bookmarkStart w:id="49" w:name="_Hlk158018738"/>
  <w:bookmarkStart w:id="50" w:name="_Hlk158018739"/>
  <w:bookmarkStart w:id="51" w:name="_Hlk158018740"/>
  <w:bookmarkStart w:id="52" w:name="_Hlk158018741"/>
  <w:bookmarkStart w:id="53" w:name="_Hlk158018742"/>
  <w:bookmarkStart w:id="54" w:name="_Hlk158018837"/>
  <w:bookmarkStart w:id="55" w:name="_Hlk158018838"/>
  <w:bookmarkStart w:id="56" w:name="_Hlk158018839"/>
  <w:bookmarkStart w:id="57" w:name="_Hlk158018840"/>
  <w:bookmarkStart w:id="58" w:name="_Hlk158018919"/>
  <w:bookmarkStart w:id="59" w:name="_Hlk158018920"/>
  <w:bookmarkStart w:id="60" w:name="_Hlk158018921"/>
  <w:bookmarkStart w:id="61" w:name="_Hlk158018922"/>
  <w:bookmarkStart w:id="62" w:name="_Hlk158019065"/>
  <w:bookmarkStart w:id="63" w:name="_Hlk158019066"/>
  <w:bookmarkStart w:id="64" w:name="_Hlk158019068"/>
  <w:bookmarkStart w:id="65" w:name="_Hlk158019069"/>
  <w:p w14:paraId="40D887B7" w14:textId="45AB8949" w:rsidR="004A1375" w:rsidRPr="000F4882" w:rsidRDefault="000F4882" w:rsidP="00D201F9">
    <w:pPr>
      <w:tabs>
        <w:tab w:val="left" w:pos="2352"/>
        <w:tab w:val="left" w:pos="2800"/>
        <w:tab w:val="left" w:pos="2850"/>
        <w:tab w:val="left" w:pos="3052"/>
        <w:tab w:val="left" w:pos="3240"/>
        <w:tab w:val="left" w:pos="5514"/>
      </w:tabs>
      <w:spacing w:after="0"/>
      <w:jc w:val="both"/>
      <w:rPr>
        <w:rFonts w:cstheme="minorHAnsi"/>
        <w:sz w:val="28"/>
        <w:szCs w:val="28"/>
        <w:rtl/>
      </w:rPr>
    </w:pPr>
    <w:r>
      <w:rPr>
        <w:noProof/>
        <w:rtl/>
      </w:rPr>
      <mc:AlternateContent>
        <mc:Choice Requires="wps">
          <w:drawing>
            <wp:anchor distT="0" distB="0" distL="114300" distR="114300" simplePos="0" relativeHeight="251662336" behindDoc="0" locked="0" layoutInCell="1" allowOverlap="1" wp14:anchorId="40D887BF" wp14:editId="13B9C10D">
              <wp:simplePos x="0" y="0"/>
              <wp:positionH relativeFrom="column">
                <wp:posOffset>3375660</wp:posOffset>
              </wp:positionH>
              <wp:positionV relativeFrom="paragraph">
                <wp:posOffset>-17145</wp:posOffset>
              </wp:positionV>
              <wp:extent cx="1449070" cy="2540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B3145" id="Rectangle 12" o:spid="_x0000_s1026" style="position:absolute;left:0;text-align:left;margin-left:265.8pt;margin-top:-1.35pt;width:114.1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0obAIAAOAEAAAOAAAAZHJzL2Uyb0RvYy54bWysVE1v2zAMvQ/YfxB0X+0E6boaTYqgRYcB&#10;QVu0HXpmZSk2JkuapMTJfv2eZKdf22mYD4IoUk/k46PPznedZlvpQ2vNnE+OSs6kEbZuzXrOvz9c&#10;ffrCWYhkatLWyDnfy8DPFx8/nPWuklPbWF1LzwBiQtW7OW9idFVRBNHIjsKRddLAqazvKML066L2&#10;1AO908W0LD8XvfW181bIEHB6OTj5IuMrJUW8USrIyPScI7eYV5/Xp7QWizOq1p5c04oxDfqHLDpq&#10;DR59hrqkSGzj2z+gulZ4G6yKR8J2hVWqFTLXgGom5btq7htyMtcCcoJ7pin8P1hxvb31rK3Ruyln&#10;hjr06A6skVlryXAGgnoXKsTdu1ufSgxuZcWPAEfxxpOMMMbslO9SLApku8z2/pltuYtM4HAym52W&#10;J2iKgG96PCvL3I6CqsNt50P8Km3H0mbOPfLKJNN2FWJ6n6pDSHrM2KtW69xRbVg/ggKfICylKWLb&#10;OZQazJoz0msoVkSfIYPVbZ2u5wr34UJ7tiWIBlqrbf+ApDnTFCIcqCR/iRuk8OZqyueSQjNczq4x&#10;TJsELbMmx/RfGEu7J1vv0QtvB5EGJ65aoK3w6C15qBJUYdLiDRalLeqz446zxvpffztP8RALvJz1&#10;UDlq/7khL1HLNwMZnaIJaSyyMTs+mcLwrz1Prz1m011YcDLBTDuRtyk+6sOp8rZ7xEAu06twkRF4&#10;e2B5NC7iMH0YaSGXyxyGUXAUV+beiQSeeEo8Puweybux+REduLaHiaDqnQaG2EEFy020qs0CeeF1&#10;VCvGKDdtHPk0p6/tHPXyY1r8BgAA//8DAFBLAwQUAAYACAAAACEAkW+7G+EAAAAJAQAADwAAAGRy&#10;cy9kb3ducmV2LnhtbEyPwU7DMBBE70j8g7VI3FqnjVpDiFMBUkUplRAFDtyc2MQR9jqK3Tb8PcsJ&#10;jqt9mnlTrkbv2NEMsQsoYTbNgBlsgu6wlfD2up5cAYtJoVYuoJHwbSKsqvOzUhU6nPDFHPepZRSC&#10;sVASbEp9wXlsrPEqTkNvkH6fYfAq0Tm0XA/qROHe8XmWLblXHVKDVb25t6b52h+8hN36sX6ym3rz&#10;Idzu/U5sH551RCkvL8bbG2DJjOkPhl99UoeKnOpwQB2Zk7DIZ0tCJUzmAhgBYnFNW2oJuciBVyX/&#10;v6D6AQAA//8DAFBLAQItABQABgAIAAAAIQC2gziS/gAAAOEBAAATAAAAAAAAAAAAAAAAAAAAAABb&#10;Q29udGVudF9UeXBlc10ueG1sUEsBAi0AFAAGAAgAAAAhADj9If/WAAAAlAEAAAsAAAAAAAAAAAAA&#10;AAAALwEAAF9yZWxzLy5yZWxzUEsBAi0AFAAGAAgAAAAhAPxrTShsAgAA4AQAAA4AAAAAAAAAAAAA&#10;AAAALgIAAGRycy9lMm9Eb2MueG1sUEsBAi0AFAAGAAgAAAAhAJFvuxvhAAAACQEAAA8AAAAAAAAA&#10;AAAAAAAAxgQAAGRycy9kb3ducmV2LnhtbFBLBQYAAAAABAAEAPMAAADUBQAAAAA=&#10;" filled="f" strokecolor="windowText" strokeweight="2pt">
              <v:path arrowok="t"/>
            </v:rect>
          </w:pict>
        </mc:Fallback>
      </mc:AlternateContent>
    </w:r>
    <w:r w:rsidR="004A1375" w:rsidRPr="00C0560D">
      <w:rPr>
        <w:rFonts w:ascii="Cambria" w:hAnsi="Cambria" w:cs="ALmusam_free" w:hint="cs"/>
        <w:sz w:val="28"/>
        <w:szCs w:val="28"/>
        <w:rtl/>
      </w:rPr>
      <w:t xml:space="preserve"> </w:t>
    </w:r>
    <w:r w:rsidR="004A1375" w:rsidRPr="000F4882">
      <w:rPr>
        <w:rFonts w:cstheme="minorHAnsi"/>
        <w:sz w:val="28"/>
        <w:szCs w:val="28"/>
        <w:rtl/>
      </w:rPr>
      <w:t>مجلة دراسات دولية</w:t>
    </w:r>
    <w:r w:rsidR="004A1375" w:rsidRPr="000F4882">
      <w:rPr>
        <w:rFonts w:cstheme="minorHAnsi"/>
        <w:sz w:val="28"/>
        <w:szCs w:val="28"/>
        <w:rtl/>
      </w:rPr>
      <w:tab/>
    </w:r>
    <w:r w:rsidR="004A1375" w:rsidRPr="000F4882">
      <w:rPr>
        <w:rFonts w:cstheme="minorHAnsi"/>
        <w:sz w:val="28"/>
        <w:szCs w:val="28"/>
        <w:rtl/>
      </w:rPr>
      <w:tab/>
    </w:r>
    <w:r w:rsidR="004A1375" w:rsidRPr="000F4882">
      <w:rPr>
        <w:rFonts w:cstheme="minorHAnsi"/>
        <w:sz w:val="28"/>
        <w:szCs w:val="28"/>
        <w:rtl/>
      </w:rPr>
      <w:tab/>
    </w:r>
    <w:r>
      <w:rPr>
        <w:rFonts w:cstheme="minorHAnsi" w:hint="cs"/>
        <w:sz w:val="28"/>
        <w:szCs w:val="28"/>
        <w:rtl/>
      </w:rPr>
      <w:t xml:space="preserve">  </w:t>
    </w:r>
    <w:r w:rsidR="00D201F9">
      <w:rPr>
        <w:rFonts w:cstheme="minorHAnsi" w:hint="cs"/>
        <w:sz w:val="28"/>
        <w:szCs w:val="28"/>
        <w:rtl/>
      </w:rPr>
      <w:t xml:space="preserve">              </w:t>
    </w:r>
    <w:r>
      <w:rPr>
        <w:rFonts w:cstheme="minorHAnsi" w:hint="cs"/>
        <w:sz w:val="28"/>
        <w:szCs w:val="28"/>
        <w:rtl/>
      </w:rPr>
      <w:t xml:space="preserve">                      (العدد  سبع</w:t>
    </w:r>
    <w:r w:rsidR="00D201F9">
      <w:rPr>
        <w:rFonts w:cstheme="minorHAnsi" w:hint="cs"/>
        <w:sz w:val="28"/>
        <w:szCs w:val="28"/>
        <w:rtl/>
      </w:rPr>
      <w:t>ة</w:t>
    </w:r>
    <w:r>
      <w:rPr>
        <w:rFonts w:cstheme="minorHAnsi" w:hint="cs"/>
        <w:sz w:val="28"/>
        <w:szCs w:val="28"/>
        <w:rtl/>
      </w:rPr>
      <w:t xml:space="preserve"> وتسعون</w:t>
    </w:r>
    <w:r w:rsidR="00D201F9">
      <w:rPr>
        <w:rFonts w:cstheme="minorHAnsi" w:hint="cs"/>
        <w:sz w:val="28"/>
        <w:szCs w:val="28"/>
        <w:rtl/>
      </w:rPr>
      <w:t>)</w:t>
    </w:r>
  </w:p>
  <w:p w14:paraId="40D887B9" w14:textId="785888DF" w:rsidR="00374D02" w:rsidRDefault="000F4882" w:rsidP="000F4882">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1312" behindDoc="0" locked="0" layoutInCell="1" allowOverlap="1" wp14:anchorId="40D887C0" wp14:editId="7C342ABD">
              <wp:simplePos x="0" y="0"/>
              <wp:positionH relativeFrom="margin">
                <wp:align>right</wp:align>
              </wp:positionH>
              <wp:positionV relativeFrom="paragraph">
                <wp:posOffset>81279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21CCD0C" id="Straight Connector 5" o:spid="_x0000_s1026" style="position:absolute;left:0;text-align:left;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CKGFm7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BB6F" w14:textId="77777777" w:rsidR="000F4882" w:rsidRDefault="000F48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3595C"/>
    <w:multiLevelType w:val="hybridMultilevel"/>
    <w:tmpl w:val="A9BAF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31907"/>
    <w:rsid w:val="00040ABC"/>
    <w:rsid w:val="00043158"/>
    <w:rsid w:val="00053F7E"/>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0F4882"/>
    <w:rsid w:val="001054A7"/>
    <w:rsid w:val="00140A08"/>
    <w:rsid w:val="00141C9D"/>
    <w:rsid w:val="00151957"/>
    <w:rsid w:val="00151CC8"/>
    <w:rsid w:val="00155EF5"/>
    <w:rsid w:val="001619A9"/>
    <w:rsid w:val="001639C9"/>
    <w:rsid w:val="001B361E"/>
    <w:rsid w:val="001D09E4"/>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E56DA"/>
    <w:rsid w:val="003F16D3"/>
    <w:rsid w:val="004063D1"/>
    <w:rsid w:val="00406D41"/>
    <w:rsid w:val="00412A11"/>
    <w:rsid w:val="004264D2"/>
    <w:rsid w:val="00426618"/>
    <w:rsid w:val="004519F6"/>
    <w:rsid w:val="0045386A"/>
    <w:rsid w:val="0046439B"/>
    <w:rsid w:val="004720D4"/>
    <w:rsid w:val="00474009"/>
    <w:rsid w:val="004778E9"/>
    <w:rsid w:val="00485D4D"/>
    <w:rsid w:val="00497404"/>
    <w:rsid w:val="004A1375"/>
    <w:rsid w:val="004A4C1B"/>
    <w:rsid w:val="004C0754"/>
    <w:rsid w:val="004C25E6"/>
    <w:rsid w:val="004C698E"/>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E3178"/>
    <w:rsid w:val="0061477C"/>
    <w:rsid w:val="0062637C"/>
    <w:rsid w:val="00626A4A"/>
    <w:rsid w:val="00640A39"/>
    <w:rsid w:val="00640EF2"/>
    <w:rsid w:val="00653470"/>
    <w:rsid w:val="00656A08"/>
    <w:rsid w:val="0067279F"/>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6639A"/>
    <w:rsid w:val="00775D0F"/>
    <w:rsid w:val="007A390D"/>
    <w:rsid w:val="007B1543"/>
    <w:rsid w:val="007C1295"/>
    <w:rsid w:val="007C28CF"/>
    <w:rsid w:val="007D3DA6"/>
    <w:rsid w:val="007E3F2F"/>
    <w:rsid w:val="00813815"/>
    <w:rsid w:val="008170B9"/>
    <w:rsid w:val="00820B3B"/>
    <w:rsid w:val="00827E04"/>
    <w:rsid w:val="00830D79"/>
    <w:rsid w:val="00842137"/>
    <w:rsid w:val="008471EF"/>
    <w:rsid w:val="008500F7"/>
    <w:rsid w:val="00852122"/>
    <w:rsid w:val="00852776"/>
    <w:rsid w:val="00852CE5"/>
    <w:rsid w:val="00860250"/>
    <w:rsid w:val="008621D9"/>
    <w:rsid w:val="00866264"/>
    <w:rsid w:val="008708D4"/>
    <w:rsid w:val="00893D15"/>
    <w:rsid w:val="00895932"/>
    <w:rsid w:val="00896A44"/>
    <w:rsid w:val="008B649A"/>
    <w:rsid w:val="008B7512"/>
    <w:rsid w:val="008D5207"/>
    <w:rsid w:val="008D520A"/>
    <w:rsid w:val="008D6816"/>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B03AC"/>
    <w:rsid w:val="00AB1354"/>
    <w:rsid w:val="00AC5E0B"/>
    <w:rsid w:val="00AD2955"/>
    <w:rsid w:val="00AE0FCC"/>
    <w:rsid w:val="00AF07FE"/>
    <w:rsid w:val="00B03CCA"/>
    <w:rsid w:val="00B17844"/>
    <w:rsid w:val="00B32978"/>
    <w:rsid w:val="00B34348"/>
    <w:rsid w:val="00B41B30"/>
    <w:rsid w:val="00B50FA8"/>
    <w:rsid w:val="00B55622"/>
    <w:rsid w:val="00B65F3C"/>
    <w:rsid w:val="00B73AF2"/>
    <w:rsid w:val="00B76A48"/>
    <w:rsid w:val="00B82B06"/>
    <w:rsid w:val="00B861DE"/>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5709C"/>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15C1A"/>
    <w:rsid w:val="00D201F9"/>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20290"/>
    <w:rsid w:val="00F305B7"/>
    <w:rsid w:val="00F30795"/>
    <w:rsid w:val="00F52270"/>
    <w:rsid w:val="00F55489"/>
    <w:rsid w:val="00F621EB"/>
    <w:rsid w:val="00F76750"/>
    <w:rsid w:val="00F770C8"/>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88739"/>
  <w15:docId w15:val="{A5B03E56-5721-4C95-8862-F62D69D8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DE"/>
    <w:pPr>
      <w:bidi/>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imalshammr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s://dpiepgrass.medium.com/on-canadas-voting-reform-survey-part-1-4ae8e671d440" TargetMode="External"/><Relationship Id="rId1" Type="http://schemas.openxmlformats.org/officeDocument/2006/relationships/hyperlink" Target="https://constitutionnet.org/country/canada-latin-americ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CF24C83-7218-4155-B81E-C054E8CF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7119</Words>
  <Characters>40579</Characters>
  <Application>Microsoft Office Word</Application>
  <DocSecurity>0</DocSecurity>
  <Lines>338</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2024-06-05T00:44:00Z</cp:lastPrinted>
  <dcterms:created xsi:type="dcterms:W3CDTF">2024-06-05T00:44:00Z</dcterms:created>
  <dcterms:modified xsi:type="dcterms:W3CDTF">2024-06-05T23:18:00Z</dcterms:modified>
</cp:coreProperties>
</file>