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EF828" w14:textId="1B0DA880" w:rsidR="00683548" w:rsidRPr="00406174" w:rsidRDefault="00683548" w:rsidP="00A240BA">
      <w:pPr>
        <w:jc w:val="center"/>
        <w:rPr>
          <w:rFonts w:ascii="Bodoni MT Black" w:hAnsi="Bodoni MT Black" w:cs="Simplified Arabic"/>
          <w:b/>
          <w:bCs/>
          <w:sz w:val="32"/>
          <w:szCs w:val="32"/>
          <w:rtl/>
          <w:lang w:bidi="ar-IQ"/>
        </w:rPr>
      </w:pPr>
      <w:r w:rsidRPr="00406174">
        <w:rPr>
          <w:rFonts w:ascii="Bodoni MT Black" w:hAnsi="Bodoni MT Black" w:cs="Simplified Arabic"/>
          <w:b/>
          <w:bCs/>
          <w:sz w:val="32"/>
          <w:szCs w:val="32"/>
          <w:rtl/>
          <w:lang w:bidi="ar-IQ"/>
        </w:rPr>
        <w:t>أثرُ</w:t>
      </w:r>
      <w:r w:rsidRPr="00406174">
        <w:rPr>
          <w:rFonts w:ascii="Bodoni MT Black" w:hAnsi="Bodoni MT Black" w:cs="Simplified Arabic" w:hint="cs"/>
          <w:b/>
          <w:bCs/>
          <w:sz w:val="32"/>
          <w:szCs w:val="32"/>
          <w:rtl/>
          <w:lang w:bidi="ar-IQ"/>
        </w:rPr>
        <w:t xml:space="preserve"> </w:t>
      </w:r>
      <w:r w:rsidRPr="00406174">
        <w:rPr>
          <w:rFonts w:ascii="Bodoni MT Black" w:hAnsi="Bodoni MT Black" w:cs="Simplified Arabic"/>
          <w:b/>
          <w:bCs/>
          <w:sz w:val="32"/>
          <w:szCs w:val="32"/>
          <w:rtl/>
          <w:lang w:bidi="ar-IQ"/>
        </w:rPr>
        <w:t>الانسحاباتِ منْ المحكمةِ الجنائيةِ الدوليةِ</w:t>
      </w:r>
      <w:r w:rsidR="00406174" w:rsidRPr="00406174">
        <w:rPr>
          <w:rFonts w:ascii="Bodoni MT Black" w:hAnsi="Bodoni MT Black" w:cs="Simplified Arabic"/>
          <w:b/>
          <w:bCs/>
          <w:sz w:val="32"/>
          <w:szCs w:val="32"/>
          <w:lang w:bidi="ar-IQ"/>
        </w:rPr>
        <w:t xml:space="preserve"> </w:t>
      </w:r>
      <w:r w:rsidRPr="00406174">
        <w:rPr>
          <w:rFonts w:ascii="Bodoni MT Black" w:hAnsi="Bodoni MT Black" w:cs="Simplified Arabic"/>
          <w:b/>
          <w:bCs/>
          <w:sz w:val="32"/>
          <w:szCs w:val="32"/>
          <w:rtl/>
          <w:lang w:bidi="ar-IQ"/>
        </w:rPr>
        <w:t>على السلمِ والأمنِ الدوليينِ</w:t>
      </w:r>
    </w:p>
    <w:p w14:paraId="324EF829" w14:textId="77777777" w:rsidR="00683548" w:rsidRPr="00683548" w:rsidRDefault="00683548" w:rsidP="00A240BA">
      <w:pPr>
        <w:jc w:val="center"/>
        <w:rPr>
          <w:rFonts w:ascii="Simplified Arabic" w:hAnsi="Simplified Arabic" w:cs="Simplified Arabic"/>
          <w:b/>
          <w:bCs/>
          <w:sz w:val="28"/>
          <w:szCs w:val="28"/>
          <w:rtl/>
          <w:lang w:bidi="ar-IQ"/>
        </w:rPr>
      </w:pPr>
      <w:r w:rsidRPr="00683548">
        <w:rPr>
          <w:rFonts w:ascii="Simplified Arabic" w:hAnsi="Simplified Arabic" w:cs="Simplified Arabic" w:hint="cs"/>
          <w:b/>
          <w:bCs/>
          <w:sz w:val="28"/>
          <w:szCs w:val="28"/>
          <w:rtl/>
          <w:lang w:bidi="ar-EG"/>
        </w:rPr>
        <w:t xml:space="preserve">الدكتور </w:t>
      </w:r>
      <w:r w:rsidRPr="00683548">
        <w:rPr>
          <w:rFonts w:ascii="Simplified Arabic" w:hAnsi="Simplified Arabic" w:cs="Simplified Arabic"/>
          <w:b/>
          <w:bCs/>
          <w:sz w:val="28"/>
          <w:szCs w:val="28"/>
          <w:rtl/>
          <w:lang w:bidi="ar-IQ"/>
        </w:rPr>
        <w:t>مح</w:t>
      </w:r>
      <w:r w:rsidRPr="00683548">
        <w:rPr>
          <w:rFonts w:ascii="Simplified Arabic" w:hAnsi="Simplified Arabic" w:cs="Simplified Arabic" w:hint="cs"/>
          <w:b/>
          <w:bCs/>
          <w:sz w:val="28"/>
          <w:szCs w:val="28"/>
          <w:rtl/>
          <w:lang w:bidi="ar-IQ"/>
        </w:rPr>
        <w:t>ــ</w:t>
      </w:r>
      <w:r w:rsidRPr="00683548">
        <w:rPr>
          <w:rFonts w:ascii="Simplified Arabic" w:hAnsi="Simplified Arabic" w:cs="Simplified Arabic"/>
          <w:b/>
          <w:bCs/>
          <w:sz w:val="28"/>
          <w:szCs w:val="28"/>
          <w:rtl/>
          <w:lang w:bidi="ar-IQ"/>
        </w:rPr>
        <w:t>م</w:t>
      </w:r>
      <w:r w:rsidRPr="00683548">
        <w:rPr>
          <w:rFonts w:ascii="Simplified Arabic" w:hAnsi="Simplified Arabic" w:cs="Simplified Arabic" w:hint="cs"/>
          <w:b/>
          <w:bCs/>
          <w:sz w:val="28"/>
          <w:szCs w:val="28"/>
          <w:rtl/>
          <w:lang w:bidi="ar-IQ"/>
        </w:rPr>
        <w:t>د</w:t>
      </w:r>
      <w:r w:rsidRPr="00683548">
        <w:rPr>
          <w:rFonts w:ascii="Simplified Arabic" w:hAnsi="Simplified Arabic" w:cs="Simplified Arabic"/>
          <w:b/>
          <w:bCs/>
          <w:sz w:val="28"/>
          <w:szCs w:val="28"/>
          <w:rtl/>
          <w:lang w:bidi="ar-IQ"/>
        </w:rPr>
        <w:t xml:space="preserve"> خض</w:t>
      </w:r>
      <w:r w:rsidRPr="00683548">
        <w:rPr>
          <w:rFonts w:ascii="Simplified Arabic" w:hAnsi="Simplified Arabic" w:cs="Simplified Arabic" w:hint="cs"/>
          <w:b/>
          <w:bCs/>
          <w:sz w:val="28"/>
          <w:szCs w:val="28"/>
          <w:rtl/>
          <w:lang w:bidi="ar-IQ"/>
        </w:rPr>
        <w:t>ير</w:t>
      </w:r>
      <w:r w:rsidRPr="00683548">
        <w:rPr>
          <w:rFonts w:ascii="Simplified Arabic" w:hAnsi="Simplified Arabic" w:cs="Simplified Arabic"/>
          <w:b/>
          <w:bCs/>
          <w:sz w:val="28"/>
          <w:szCs w:val="28"/>
          <w:rtl/>
          <w:lang w:bidi="ar-IQ"/>
        </w:rPr>
        <w:t xml:space="preserve"> علي الأنباري</w:t>
      </w:r>
    </w:p>
    <w:p w14:paraId="324EF82A" w14:textId="77777777" w:rsidR="00683548" w:rsidRPr="00683548" w:rsidRDefault="00683548" w:rsidP="00A240BA">
      <w:pPr>
        <w:jc w:val="center"/>
        <w:rPr>
          <w:rFonts w:ascii="Simplified Arabic" w:hAnsi="Simplified Arabic" w:cs="Simplified Arabic"/>
          <w:b/>
          <w:bCs/>
          <w:sz w:val="28"/>
          <w:szCs w:val="28"/>
          <w:rtl/>
          <w:lang w:bidi="ar-IQ"/>
        </w:rPr>
      </w:pPr>
      <w:r w:rsidRPr="00683548">
        <w:rPr>
          <w:rFonts w:ascii="Simplified Arabic" w:hAnsi="Simplified Arabic" w:cs="Simplified Arabic" w:hint="cs"/>
          <w:b/>
          <w:bCs/>
          <w:sz w:val="28"/>
          <w:szCs w:val="28"/>
          <w:rtl/>
          <w:lang w:bidi="ar-IQ"/>
        </w:rPr>
        <w:t>كلية</w:t>
      </w:r>
      <w:r w:rsidRPr="00683548">
        <w:rPr>
          <w:rFonts w:ascii="Simplified Arabic" w:hAnsi="Simplified Arabic" w:cs="Simplified Arabic"/>
          <w:b/>
          <w:bCs/>
          <w:sz w:val="28"/>
          <w:szCs w:val="28"/>
          <w:rtl/>
          <w:lang w:bidi="ar-IQ"/>
        </w:rPr>
        <w:t xml:space="preserve"> </w:t>
      </w:r>
      <w:r w:rsidRPr="00683548">
        <w:rPr>
          <w:rFonts w:ascii="Simplified Arabic" w:hAnsi="Simplified Arabic" w:cs="Simplified Arabic" w:hint="cs"/>
          <w:b/>
          <w:bCs/>
          <w:sz w:val="28"/>
          <w:szCs w:val="28"/>
          <w:rtl/>
          <w:lang w:bidi="ar-IQ"/>
        </w:rPr>
        <w:t>آشور</w:t>
      </w:r>
      <w:r w:rsidRPr="00683548">
        <w:rPr>
          <w:rFonts w:ascii="Simplified Arabic" w:hAnsi="Simplified Arabic" w:cs="Simplified Arabic"/>
          <w:b/>
          <w:bCs/>
          <w:sz w:val="28"/>
          <w:szCs w:val="28"/>
          <w:rtl/>
          <w:lang w:bidi="ar-IQ"/>
        </w:rPr>
        <w:t xml:space="preserve"> </w:t>
      </w:r>
      <w:r w:rsidRPr="00683548">
        <w:rPr>
          <w:rFonts w:ascii="Simplified Arabic" w:hAnsi="Simplified Arabic" w:cs="Simplified Arabic" w:hint="cs"/>
          <w:b/>
          <w:bCs/>
          <w:sz w:val="28"/>
          <w:szCs w:val="28"/>
          <w:rtl/>
          <w:lang w:bidi="ar-IQ"/>
        </w:rPr>
        <w:t xml:space="preserve">الجامعةِ/ قسم القانون </w:t>
      </w:r>
    </w:p>
    <w:p w14:paraId="324EF82B" w14:textId="77777777" w:rsidR="00683548" w:rsidRPr="00683548" w:rsidRDefault="00000000" w:rsidP="00A240BA">
      <w:pPr>
        <w:jc w:val="center"/>
        <w:rPr>
          <w:rFonts w:ascii="Simplified Arabic" w:hAnsi="Simplified Arabic" w:cs="Simplified Arabic"/>
          <w:b/>
          <w:bCs/>
          <w:sz w:val="28"/>
          <w:szCs w:val="28"/>
          <w:rtl/>
          <w:lang w:bidi="ar-IQ"/>
        </w:rPr>
      </w:pPr>
      <w:hyperlink r:id="rId8" w:history="1">
        <w:r w:rsidR="00683548" w:rsidRPr="00683548">
          <w:rPr>
            <w:rStyle w:val="Hyperlink"/>
            <w:rFonts w:ascii="Simplified Arabic" w:hAnsi="Simplified Arabic" w:cs="Simplified Arabic"/>
            <w:b/>
            <w:bCs/>
            <w:sz w:val="28"/>
            <w:szCs w:val="28"/>
            <w:lang w:bidi="ar-IQ"/>
          </w:rPr>
          <w:t>mkhamkh777@gmail.com</w:t>
        </w:r>
      </w:hyperlink>
      <w:r w:rsidR="00683548" w:rsidRPr="00683548">
        <w:rPr>
          <w:rStyle w:val="Hyperlink"/>
          <w:rFonts w:ascii="Simplified Arabic" w:hAnsi="Simplified Arabic" w:cs="Simplified Arabic"/>
          <w:b/>
          <w:bCs/>
          <w:color w:val="000000" w:themeColor="text1"/>
          <w:sz w:val="28"/>
          <w:szCs w:val="28"/>
          <w:u w:val="none"/>
          <w:lang w:bidi="ar-IQ"/>
        </w:rPr>
        <w:t xml:space="preserve"> </w:t>
      </w:r>
      <w:r w:rsidR="00683548" w:rsidRPr="00683548">
        <w:rPr>
          <w:rStyle w:val="Hyperlink"/>
          <w:rFonts w:ascii="Simplified Arabic" w:hAnsi="Simplified Arabic" w:cs="Simplified Arabic" w:hint="cs"/>
          <w:b/>
          <w:bCs/>
          <w:color w:val="000000" w:themeColor="text1"/>
          <w:sz w:val="28"/>
          <w:szCs w:val="28"/>
          <w:u w:val="none"/>
          <w:rtl/>
          <w:lang w:bidi="ar-IQ"/>
        </w:rPr>
        <w:t xml:space="preserve"> </w:t>
      </w:r>
    </w:p>
    <w:p w14:paraId="324EF82C" w14:textId="77777777" w:rsidR="00683548" w:rsidRPr="00683548" w:rsidRDefault="00683548" w:rsidP="00A240BA">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تاريخ الاستــلام : </w:t>
      </w:r>
      <w:r w:rsidRPr="00683548">
        <w:rPr>
          <w:rFonts w:ascii="Simplified Arabic" w:hAnsi="Simplified Arabic" w:cs="Simplified Arabic"/>
          <w:sz w:val="28"/>
          <w:szCs w:val="28"/>
          <w:rtl/>
          <w:lang w:bidi="ar-IQ"/>
        </w:rPr>
        <w:t>١١/١/٢٠٢٣</w:t>
      </w:r>
      <w:r>
        <w:rPr>
          <w:rFonts w:ascii="Simplified Arabic" w:hAnsi="Simplified Arabic" w:cs="Simplified Arabic" w:hint="cs"/>
          <w:sz w:val="28"/>
          <w:szCs w:val="28"/>
          <w:rtl/>
          <w:lang w:bidi="ar-IQ"/>
        </w:rPr>
        <w:t xml:space="preserve">  تاريخ القبول </w:t>
      </w:r>
      <w:r w:rsidR="009227D1" w:rsidRPr="009227D1">
        <w:rPr>
          <w:rFonts w:ascii="Simplified Arabic" w:hAnsi="Simplified Arabic" w:cs="Simplified Arabic"/>
          <w:sz w:val="28"/>
          <w:szCs w:val="28"/>
          <w:rtl/>
          <w:lang w:bidi="ar-IQ"/>
        </w:rPr>
        <w:t>٢٨/٢/٢٠٢٣</w:t>
      </w:r>
      <w:r w:rsidR="009227D1">
        <w:rPr>
          <w:rFonts w:ascii="Simplified Arabic" w:hAnsi="Simplified Arabic" w:cs="Simplified Arabic" w:hint="cs"/>
          <w:sz w:val="28"/>
          <w:szCs w:val="28"/>
          <w:rtl/>
          <w:lang w:bidi="ar-IQ"/>
        </w:rPr>
        <w:t xml:space="preserve"> تاريخ النشر : </w:t>
      </w:r>
      <w:r w:rsidR="009227D1" w:rsidRPr="009227D1">
        <w:rPr>
          <w:rFonts w:ascii="Simplified Arabic" w:hAnsi="Simplified Arabic" w:cs="Simplified Arabic"/>
          <w:sz w:val="28"/>
          <w:szCs w:val="28"/>
          <w:rtl/>
          <w:lang w:bidi="ar-IQ"/>
        </w:rPr>
        <w:t>٣٠/٧/٢٠٢٣</w:t>
      </w:r>
    </w:p>
    <w:p w14:paraId="324EF833" w14:textId="77777777" w:rsidR="00683548" w:rsidRDefault="00683548" w:rsidP="00A240BA">
      <w:pPr>
        <w:jc w:val="lowKashida"/>
        <w:rPr>
          <w:rFonts w:ascii="Simplified Arabic" w:hAnsi="Simplified Arabic" w:cs="Simplified Arabic"/>
          <w:color w:val="000000" w:themeColor="text1"/>
          <w:sz w:val="28"/>
          <w:szCs w:val="28"/>
          <w:rtl/>
          <w:lang w:bidi="ar-EG"/>
        </w:rPr>
      </w:pPr>
      <w:r>
        <w:rPr>
          <w:rFonts w:ascii="Simplified Arabic" w:hAnsi="Simplified Arabic" w:cs="Simplified Arabic" w:hint="cs"/>
          <w:color w:val="000000" w:themeColor="text1"/>
          <w:sz w:val="28"/>
          <w:szCs w:val="28"/>
          <w:rtl/>
          <w:lang w:bidi="ar-EG"/>
        </w:rPr>
        <w:t>الـملــخص :</w:t>
      </w:r>
    </w:p>
    <w:p w14:paraId="324EF834" w14:textId="77777777" w:rsidR="00161897" w:rsidRDefault="00161897" w:rsidP="00A240BA">
      <w:pPr>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 xml:space="preserve"> </w:t>
      </w:r>
      <w:r w:rsidR="00625F9B" w:rsidRPr="004E57B1">
        <w:rPr>
          <w:rFonts w:ascii="Simplified Arabic" w:hAnsi="Simplified Arabic" w:cs="Simplified Arabic"/>
          <w:color w:val="000000" w:themeColor="text1"/>
          <w:sz w:val="28"/>
          <w:szCs w:val="28"/>
          <w:rtl/>
        </w:rPr>
        <w:t>واجهت المحكمة الجنائية الدولية من قبل نفاذ نظامها الأساسي</w:t>
      </w:r>
      <w:r w:rsidR="00A271AE" w:rsidRPr="004E57B1">
        <w:rPr>
          <w:rFonts w:ascii="Simplified Arabic" w:hAnsi="Simplified Arabic" w:cs="Simplified Arabic"/>
          <w:color w:val="000000" w:themeColor="text1"/>
          <w:sz w:val="28"/>
          <w:szCs w:val="28"/>
          <w:rtl/>
        </w:rPr>
        <w:t xml:space="preserve"> ولغاية مباشرتها بأعمالها القضائية العديد من الصعاب</w:t>
      </w:r>
      <w:r w:rsidR="005470DB">
        <w:rPr>
          <w:rFonts w:ascii="Simplified Arabic" w:hAnsi="Simplified Arabic" w:cs="Simplified Arabic" w:hint="cs"/>
          <w:color w:val="000000" w:themeColor="text1"/>
          <w:sz w:val="28"/>
          <w:szCs w:val="28"/>
          <w:rtl/>
        </w:rPr>
        <w:t xml:space="preserve"> والمعوقات</w:t>
      </w:r>
      <w:r w:rsidR="00A271AE" w:rsidRPr="004E57B1">
        <w:rPr>
          <w:rFonts w:ascii="Simplified Arabic" w:hAnsi="Simplified Arabic" w:cs="Simplified Arabic"/>
          <w:color w:val="000000" w:themeColor="text1"/>
          <w:sz w:val="28"/>
          <w:szCs w:val="28"/>
          <w:rtl/>
        </w:rPr>
        <w:t xml:space="preserve"> التي </w:t>
      </w:r>
      <w:r w:rsidR="00A80C72">
        <w:rPr>
          <w:rFonts w:ascii="Simplified Arabic" w:hAnsi="Simplified Arabic" w:cs="Simplified Arabic" w:hint="cs"/>
          <w:color w:val="000000" w:themeColor="text1"/>
          <w:sz w:val="28"/>
          <w:szCs w:val="28"/>
          <w:rtl/>
        </w:rPr>
        <w:t>وضعتها</w:t>
      </w:r>
      <w:r w:rsidR="00A271AE" w:rsidRPr="004E57B1">
        <w:rPr>
          <w:rFonts w:ascii="Simplified Arabic" w:hAnsi="Simplified Arabic" w:cs="Simplified Arabic"/>
          <w:color w:val="000000" w:themeColor="text1"/>
          <w:sz w:val="28"/>
          <w:szCs w:val="28"/>
          <w:rtl/>
        </w:rPr>
        <w:t xml:space="preserve"> بعض الدول المتنفذة</w:t>
      </w:r>
      <w:r w:rsidR="0088486A">
        <w:rPr>
          <w:rFonts w:ascii="Simplified Arabic" w:hAnsi="Simplified Arabic" w:cs="Simplified Arabic" w:hint="cs"/>
          <w:color w:val="000000" w:themeColor="text1"/>
          <w:sz w:val="28"/>
          <w:szCs w:val="28"/>
          <w:rtl/>
        </w:rPr>
        <w:t xml:space="preserve"> لإفشال تأسيسها </w:t>
      </w:r>
      <w:r w:rsidR="00AC2BAC">
        <w:rPr>
          <w:rFonts w:ascii="Simplified Arabic" w:hAnsi="Simplified Arabic" w:cs="Simplified Arabic" w:hint="cs"/>
          <w:color w:val="000000" w:themeColor="text1"/>
          <w:sz w:val="28"/>
          <w:szCs w:val="28"/>
          <w:rtl/>
        </w:rPr>
        <w:t>لا</w:t>
      </w:r>
      <w:r w:rsidR="00BC22AF">
        <w:rPr>
          <w:rFonts w:ascii="Simplified Arabic" w:hAnsi="Simplified Arabic" w:cs="Simplified Arabic" w:hint="cs"/>
          <w:color w:val="000000" w:themeColor="text1"/>
          <w:sz w:val="28"/>
          <w:szCs w:val="28"/>
          <w:rtl/>
        </w:rPr>
        <w:t xml:space="preserve"> </w:t>
      </w:r>
      <w:r w:rsidR="00AC2BAC">
        <w:rPr>
          <w:rFonts w:ascii="Simplified Arabic" w:hAnsi="Simplified Arabic" w:cs="Simplified Arabic" w:hint="cs"/>
          <w:color w:val="000000" w:themeColor="text1"/>
          <w:sz w:val="28"/>
          <w:szCs w:val="28"/>
          <w:rtl/>
        </w:rPr>
        <w:t>سيما</w:t>
      </w:r>
      <w:r w:rsidR="000715EA">
        <w:rPr>
          <w:rFonts w:ascii="Simplified Arabic" w:hAnsi="Simplified Arabic" w:cs="Simplified Arabic" w:hint="cs"/>
          <w:color w:val="000000" w:themeColor="text1"/>
          <w:sz w:val="28"/>
          <w:szCs w:val="28"/>
          <w:rtl/>
        </w:rPr>
        <w:t xml:space="preserve"> بعض الدول دائمة العضوية في مجلس ا</w:t>
      </w:r>
      <w:r w:rsidR="005470DB">
        <w:rPr>
          <w:rFonts w:ascii="Simplified Arabic" w:hAnsi="Simplified Arabic" w:cs="Simplified Arabic" w:hint="cs"/>
          <w:color w:val="000000" w:themeColor="text1"/>
          <w:sz w:val="28"/>
          <w:szCs w:val="28"/>
          <w:rtl/>
        </w:rPr>
        <w:t>لأ</w:t>
      </w:r>
      <w:r w:rsidR="000715EA">
        <w:rPr>
          <w:rFonts w:ascii="Simplified Arabic" w:hAnsi="Simplified Arabic" w:cs="Simplified Arabic" w:hint="cs"/>
          <w:color w:val="000000" w:themeColor="text1"/>
          <w:sz w:val="28"/>
          <w:szCs w:val="28"/>
          <w:rtl/>
        </w:rPr>
        <w:t>من</w:t>
      </w:r>
      <w:r w:rsidR="00A271AE" w:rsidRPr="004E57B1">
        <w:rPr>
          <w:rFonts w:ascii="Simplified Arabic" w:hAnsi="Simplified Arabic" w:cs="Simplified Arabic"/>
          <w:color w:val="000000" w:themeColor="text1"/>
          <w:sz w:val="28"/>
          <w:szCs w:val="28"/>
          <w:rtl/>
        </w:rPr>
        <w:t xml:space="preserve"> لغرض </w:t>
      </w:r>
      <w:r w:rsidR="005470DB">
        <w:rPr>
          <w:rFonts w:ascii="Simplified Arabic" w:hAnsi="Simplified Arabic" w:cs="Simplified Arabic" w:hint="cs"/>
          <w:color w:val="000000" w:themeColor="text1"/>
          <w:sz w:val="28"/>
          <w:szCs w:val="28"/>
          <w:rtl/>
        </w:rPr>
        <w:t>المحافظة</w:t>
      </w:r>
      <w:r w:rsidR="00A271AE" w:rsidRPr="004E57B1">
        <w:rPr>
          <w:rFonts w:ascii="Simplified Arabic" w:hAnsi="Simplified Arabic" w:cs="Simplified Arabic"/>
          <w:color w:val="000000" w:themeColor="text1"/>
          <w:sz w:val="28"/>
          <w:szCs w:val="28"/>
          <w:rtl/>
        </w:rPr>
        <w:t xml:space="preserve"> </w:t>
      </w:r>
      <w:r w:rsidR="000715EA">
        <w:rPr>
          <w:rFonts w:ascii="Simplified Arabic" w:hAnsi="Simplified Arabic" w:cs="Simplified Arabic" w:hint="cs"/>
          <w:color w:val="000000" w:themeColor="text1"/>
          <w:sz w:val="28"/>
          <w:szCs w:val="28"/>
          <w:rtl/>
        </w:rPr>
        <w:t>على مصالحها و</w:t>
      </w:r>
      <w:r w:rsidR="0088486A">
        <w:rPr>
          <w:rFonts w:ascii="Simplified Arabic" w:hAnsi="Simplified Arabic" w:cs="Simplified Arabic" w:hint="cs"/>
          <w:color w:val="000000" w:themeColor="text1"/>
          <w:sz w:val="28"/>
          <w:szCs w:val="28"/>
          <w:rtl/>
        </w:rPr>
        <w:t xml:space="preserve">حماية </w:t>
      </w:r>
      <w:r w:rsidR="005470DB">
        <w:rPr>
          <w:rFonts w:ascii="Simplified Arabic" w:hAnsi="Simplified Arabic" w:cs="Simplified Arabic" w:hint="cs"/>
          <w:color w:val="000000" w:themeColor="text1"/>
          <w:sz w:val="28"/>
          <w:szCs w:val="28"/>
          <w:rtl/>
        </w:rPr>
        <w:t>أ</w:t>
      </w:r>
      <w:r w:rsidR="000715EA">
        <w:rPr>
          <w:rFonts w:ascii="Simplified Arabic" w:hAnsi="Simplified Arabic" w:cs="Simplified Arabic" w:hint="cs"/>
          <w:color w:val="000000" w:themeColor="text1"/>
          <w:sz w:val="28"/>
          <w:szCs w:val="28"/>
          <w:rtl/>
        </w:rPr>
        <w:t>فرادها</w:t>
      </w:r>
      <w:r w:rsidR="0088486A">
        <w:rPr>
          <w:rFonts w:ascii="Simplified Arabic" w:hAnsi="Simplified Arabic" w:cs="Simplified Arabic" w:hint="cs"/>
          <w:color w:val="000000" w:themeColor="text1"/>
          <w:sz w:val="28"/>
          <w:szCs w:val="28"/>
          <w:rtl/>
        </w:rPr>
        <w:t xml:space="preserve"> المنتشرين في معظم البلدان</w:t>
      </w:r>
      <w:r w:rsidR="005470DB">
        <w:rPr>
          <w:rFonts w:ascii="Simplified Arabic" w:hAnsi="Simplified Arabic" w:cs="Simplified Arabic" w:hint="cs"/>
          <w:color w:val="000000" w:themeColor="text1"/>
          <w:sz w:val="28"/>
          <w:szCs w:val="28"/>
          <w:rtl/>
        </w:rPr>
        <w:t xml:space="preserve"> خوفاً من تعرضهم</w:t>
      </w:r>
      <w:r w:rsidR="000715EA">
        <w:rPr>
          <w:rFonts w:ascii="Simplified Arabic" w:hAnsi="Simplified Arabic" w:cs="Simplified Arabic" w:hint="cs"/>
          <w:color w:val="000000" w:themeColor="text1"/>
          <w:sz w:val="28"/>
          <w:szCs w:val="28"/>
          <w:rtl/>
        </w:rPr>
        <w:t xml:space="preserve"> الى محاكماتها،</w:t>
      </w:r>
      <w:r w:rsidR="00A271AE" w:rsidRPr="004E57B1">
        <w:rPr>
          <w:rFonts w:ascii="Simplified Arabic" w:hAnsi="Simplified Arabic" w:cs="Simplified Arabic"/>
          <w:color w:val="000000" w:themeColor="text1"/>
          <w:sz w:val="28"/>
          <w:szCs w:val="28"/>
          <w:rtl/>
        </w:rPr>
        <w:t xml:space="preserve"> </w:t>
      </w:r>
      <w:r w:rsidR="000715EA">
        <w:rPr>
          <w:rFonts w:ascii="Simplified Arabic" w:hAnsi="Simplified Arabic" w:cs="Simplified Arabic" w:hint="cs"/>
          <w:color w:val="000000" w:themeColor="text1"/>
          <w:sz w:val="28"/>
          <w:szCs w:val="28"/>
          <w:rtl/>
        </w:rPr>
        <w:t>أ</w:t>
      </w:r>
      <w:r w:rsidR="00A271AE" w:rsidRPr="004E57B1">
        <w:rPr>
          <w:rFonts w:ascii="Simplified Arabic" w:hAnsi="Simplified Arabic" w:cs="Simplified Arabic"/>
          <w:color w:val="000000" w:themeColor="text1"/>
          <w:sz w:val="28"/>
          <w:szCs w:val="28"/>
          <w:rtl/>
        </w:rPr>
        <w:t>و</w:t>
      </w:r>
      <w:r w:rsidR="000715EA">
        <w:rPr>
          <w:rFonts w:ascii="Simplified Arabic" w:hAnsi="Simplified Arabic" w:cs="Simplified Arabic" w:hint="cs"/>
          <w:color w:val="000000" w:themeColor="text1"/>
          <w:sz w:val="28"/>
          <w:szCs w:val="28"/>
          <w:rtl/>
        </w:rPr>
        <w:t xml:space="preserve"> التقليل من </w:t>
      </w:r>
      <w:r w:rsidR="00A271AE" w:rsidRPr="00683548">
        <w:rPr>
          <w:rFonts w:ascii="Simplified Arabic" w:hAnsi="Simplified Arabic" w:cs="Simplified Arabic"/>
          <w:color w:val="000000" w:themeColor="text1"/>
          <w:sz w:val="28"/>
          <w:szCs w:val="28"/>
          <w:rtl/>
        </w:rPr>
        <w:t>موقفها أمام المجتمع</w:t>
      </w:r>
      <w:r w:rsidR="00A271AE" w:rsidRPr="004E57B1">
        <w:rPr>
          <w:rFonts w:ascii="Simplified Arabic" w:hAnsi="Simplified Arabic" w:cs="Simplified Arabic"/>
          <w:color w:val="000000" w:themeColor="text1"/>
          <w:sz w:val="28"/>
          <w:szCs w:val="28"/>
          <w:rtl/>
        </w:rPr>
        <w:t xml:space="preserve"> الدولي.</w:t>
      </w:r>
    </w:p>
    <w:p w14:paraId="324EF835" w14:textId="77777777" w:rsidR="00625F9B" w:rsidRPr="004E57B1" w:rsidRDefault="00161897" w:rsidP="00A240BA">
      <w:pPr>
        <w:ind w:left="360"/>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lang w:bidi="ar-IQ"/>
        </w:rPr>
        <w:t xml:space="preserve">    </w:t>
      </w:r>
      <w:r w:rsidR="00A271AE" w:rsidRPr="004E57B1">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لقد</w:t>
      </w:r>
      <w:r w:rsidR="005470DB">
        <w:rPr>
          <w:rFonts w:ascii="Simplified Arabic" w:hAnsi="Simplified Arabic" w:cs="Simplified Arabic" w:hint="cs"/>
          <w:color w:val="000000" w:themeColor="text1"/>
          <w:sz w:val="28"/>
          <w:szCs w:val="28"/>
          <w:rtl/>
        </w:rPr>
        <w:t xml:space="preserve"> تغيرت الأمور</w:t>
      </w:r>
      <w:r w:rsidR="00A271AE" w:rsidRPr="004E57B1">
        <w:rPr>
          <w:rFonts w:ascii="Simplified Arabic" w:hAnsi="Simplified Arabic" w:cs="Simplified Arabic"/>
          <w:color w:val="000000" w:themeColor="text1"/>
          <w:sz w:val="28"/>
          <w:szCs w:val="28"/>
          <w:rtl/>
        </w:rPr>
        <w:t xml:space="preserve"> بعد </w:t>
      </w:r>
      <w:r w:rsidR="000715EA">
        <w:rPr>
          <w:rFonts w:ascii="Simplified Arabic" w:hAnsi="Simplified Arabic" w:cs="Simplified Arabic" w:hint="cs"/>
          <w:color w:val="000000" w:themeColor="text1"/>
          <w:sz w:val="28"/>
          <w:szCs w:val="28"/>
          <w:rtl/>
        </w:rPr>
        <w:t>سنة</w:t>
      </w:r>
      <w:r w:rsidR="00A271AE" w:rsidRPr="004E57B1">
        <w:rPr>
          <w:rFonts w:ascii="Simplified Arabic" w:hAnsi="Simplified Arabic" w:cs="Simplified Arabic"/>
          <w:color w:val="000000" w:themeColor="text1"/>
          <w:sz w:val="28"/>
          <w:szCs w:val="28"/>
          <w:rtl/>
        </w:rPr>
        <w:t xml:space="preserve"> 2016 </w:t>
      </w:r>
      <w:r w:rsidR="005470DB">
        <w:rPr>
          <w:rFonts w:ascii="Simplified Arabic" w:hAnsi="Simplified Arabic" w:cs="Simplified Arabic" w:hint="cs"/>
          <w:color w:val="000000" w:themeColor="text1"/>
          <w:sz w:val="28"/>
          <w:szCs w:val="28"/>
          <w:rtl/>
        </w:rPr>
        <w:t xml:space="preserve">عندما </w:t>
      </w:r>
      <w:r w:rsidR="004E57B1" w:rsidRPr="004E57B1">
        <w:rPr>
          <w:rFonts w:ascii="Simplified Arabic" w:hAnsi="Simplified Arabic" w:cs="Simplified Arabic"/>
          <w:color w:val="000000" w:themeColor="text1"/>
          <w:sz w:val="28"/>
          <w:szCs w:val="28"/>
          <w:rtl/>
        </w:rPr>
        <w:t xml:space="preserve">تلقت </w:t>
      </w:r>
      <w:r w:rsidR="0006491E">
        <w:rPr>
          <w:rFonts w:ascii="Simplified Arabic" w:hAnsi="Simplified Arabic" w:cs="Simplified Arabic" w:hint="cs"/>
          <w:color w:val="000000" w:themeColor="text1"/>
          <w:sz w:val="28"/>
          <w:szCs w:val="28"/>
          <w:rtl/>
        </w:rPr>
        <w:t xml:space="preserve"> المحكمة </w:t>
      </w:r>
      <w:r w:rsidR="004E57B1" w:rsidRPr="004E57B1">
        <w:rPr>
          <w:rFonts w:ascii="Simplified Arabic" w:hAnsi="Simplified Arabic" w:cs="Simplified Arabic"/>
          <w:color w:val="000000" w:themeColor="text1"/>
          <w:sz w:val="28"/>
          <w:szCs w:val="28"/>
          <w:rtl/>
        </w:rPr>
        <w:t>طلبات عدة من بعض الدول الأفريقية</w:t>
      </w:r>
      <w:r w:rsidR="000715EA">
        <w:rPr>
          <w:rFonts w:ascii="Simplified Arabic" w:hAnsi="Simplified Arabic" w:cs="Simplified Arabic" w:hint="cs"/>
          <w:color w:val="000000" w:themeColor="text1"/>
          <w:sz w:val="28"/>
          <w:szCs w:val="28"/>
          <w:rtl/>
        </w:rPr>
        <w:t xml:space="preserve"> الأطراف في المعاهدة</w:t>
      </w:r>
      <w:r w:rsidR="004E57B1" w:rsidRPr="004E57B1">
        <w:rPr>
          <w:rFonts w:ascii="Simplified Arabic" w:hAnsi="Simplified Arabic" w:cs="Simplified Arabic"/>
          <w:color w:val="000000" w:themeColor="text1"/>
          <w:sz w:val="28"/>
          <w:szCs w:val="28"/>
          <w:rtl/>
        </w:rPr>
        <w:t xml:space="preserve"> بالانسحاب من نظامها الأساسي لأسباب عدة، ومنها </w:t>
      </w:r>
      <w:r w:rsidR="000715EA">
        <w:rPr>
          <w:rFonts w:ascii="Simplified Arabic" w:hAnsi="Simplified Arabic" w:cs="Simplified Arabic" w:hint="cs"/>
          <w:color w:val="000000" w:themeColor="text1"/>
          <w:sz w:val="28"/>
          <w:szCs w:val="28"/>
          <w:rtl/>
        </w:rPr>
        <w:t xml:space="preserve">؛ </w:t>
      </w:r>
      <w:r w:rsidR="004E57B1" w:rsidRPr="004E57B1">
        <w:rPr>
          <w:rFonts w:ascii="Simplified Arabic" w:hAnsi="Simplified Arabic" w:cs="Simplified Arabic"/>
          <w:color w:val="000000" w:themeColor="text1"/>
          <w:sz w:val="28"/>
          <w:szCs w:val="28"/>
          <w:rtl/>
        </w:rPr>
        <w:t xml:space="preserve">استهدافها </w:t>
      </w:r>
      <w:r w:rsidR="000715EA">
        <w:rPr>
          <w:rFonts w:ascii="Simplified Arabic" w:hAnsi="Simplified Arabic" w:cs="Simplified Arabic" w:hint="cs"/>
          <w:color w:val="000000" w:themeColor="text1"/>
          <w:sz w:val="28"/>
          <w:szCs w:val="28"/>
          <w:rtl/>
        </w:rPr>
        <w:t xml:space="preserve">قادة </w:t>
      </w:r>
      <w:r w:rsidR="004E57B1" w:rsidRPr="004E57B1">
        <w:rPr>
          <w:rFonts w:ascii="Simplified Arabic" w:hAnsi="Simplified Arabic" w:cs="Simplified Arabic"/>
          <w:color w:val="000000" w:themeColor="text1"/>
          <w:sz w:val="28"/>
          <w:szCs w:val="28"/>
          <w:rtl/>
        </w:rPr>
        <w:t>البلدان ا</w:t>
      </w:r>
      <w:r w:rsidR="005470DB">
        <w:rPr>
          <w:rFonts w:ascii="Simplified Arabic" w:hAnsi="Simplified Arabic" w:cs="Simplified Arabic" w:hint="cs"/>
          <w:color w:val="000000" w:themeColor="text1"/>
          <w:sz w:val="28"/>
          <w:szCs w:val="28"/>
          <w:rtl/>
        </w:rPr>
        <w:t>لأ</w:t>
      </w:r>
      <w:r w:rsidR="004E57B1" w:rsidRPr="004E57B1">
        <w:rPr>
          <w:rFonts w:ascii="Simplified Arabic" w:hAnsi="Simplified Arabic" w:cs="Simplified Arabic"/>
          <w:color w:val="000000" w:themeColor="text1"/>
          <w:sz w:val="28"/>
          <w:szCs w:val="28"/>
          <w:rtl/>
        </w:rPr>
        <w:t>فريقية دون غيرها في محاكماتها</w:t>
      </w:r>
      <w:r w:rsidR="005470DB">
        <w:rPr>
          <w:rFonts w:ascii="Simplified Arabic" w:hAnsi="Simplified Arabic" w:cs="Simplified Arabic" w:hint="cs"/>
          <w:color w:val="000000" w:themeColor="text1"/>
          <w:sz w:val="28"/>
          <w:szCs w:val="28"/>
          <w:rtl/>
        </w:rPr>
        <w:t>، وعدم حياديتها في قراراتها،</w:t>
      </w:r>
      <w:r w:rsidR="000F7C1A">
        <w:rPr>
          <w:rFonts w:ascii="Simplified Arabic" w:hAnsi="Simplified Arabic" w:cs="Simplified Arabic" w:hint="cs"/>
          <w:sz w:val="28"/>
          <w:szCs w:val="28"/>
          <w:rtl/>
        </w:rPr>
        <w:t xml:space="preserve"> وتسييس قراراتها، </w:t>
      </w:r>
      <w:r w:rsidR="00AC2BAC">
        <w:rPr>
          <w:rFonts w:ascii="Simplified Arabic" w:hAnsi="Simplified Arabic" w:cs="Simplified Arabic" w:hint="cs"/>
          <w:sz w:val="28"/>
          <w:szCs w:val="28"/>
          <w:rtl/>
        </w:rPr>
        <w:t>فضلاً عن</w:t>
      </w:r>
      <w:r w:rsidR="000715EA">
        <w:rPr>
          <w:rFonts w:ascii="Simplified Arabic" w:hAnsi="Simplified Arabic" w:cs="Simplified Arabic" w:hint="cs"/>
          <w:sz w:val="28"/>
          <w:szCs w:val="28"/>
          <w:rtl/>
        </w:rPr>
        <w:t xml:space="preserve"> تهديد بعض الدول الأخرى</w:t>
      </w:r>
      <w:r w:rsidR="005470DB">
        <w:rPr>
          <w:rFonts w:ascii="Simplified Arabic" w:hAnsi="Simplified Arabic" w:cs="Simplified Arabic" w:hint="cs"/>
          <w:sz w:val="28"/>
          <w:szCs w:val="28"/>
          <w:rtl/>
        </w:rPr>
        <w:t xml:space="preserve"> من قارتي آسيا و</w:t>
      </w:r>
      <w:r w:rsidR="00327FDC">
        <w:rPr>
          <w:rFonts w:ascii="Simplified Arabic" w:hAnsi="Simplified Arabic" w:cs="Simplified Arabic" w:hint="cs"/>
          <w:sz w:val="28"/>
          <w:szCs w:val="28"/>
          <w:rtl/>
        </w:rPr>
        <w:t>أ</w:t>
      </w:r>
      <w:r w:rsidR="005470DB">
        <w:rPr>
          <w:rFonts w:ascii="Simplified Arabic" w:hAnsi="Simplified Arabic" w:cs="Simplified Arabic" w:hint="cs"/>
          <w:sz w:val="28"/>
          <w:szCs w:val="28"/>
          <w:rtl/>
        </w:rPr>
        <w:t>فريقيا</w:t>
      </w:r>
      <w:r w:rsidR="004E57B1" w:rsidRPr="004E57B1">
        <w:rPr>
          <w:rFonts w:ascii="Simplified Arabic" w:hAnsi="Simplified Arabic" w:cs="Simplified Arabic"/>
          <w:sz w:val="28"/>
          <w:szCs w:val="28"/>
          <w:rtl/>
        </w:rPr>
        <w:t xml:space="preserve"> </w:t>
      </w:r>
      <w:r w:rsidR="000715EA">
        <w:rPr>
          <w:rFonts w:ascii="Simplified Arabic" w:hAnsi="Simplified Arabic" w:cs="Simplified Arabic" w:hint="cs"/>
          <w:sz w:val="28"/>
          <w:szCs w:val="28"/>
          <w:rtl/>
        </w:rPr>
        <w:t>ل</w:t>
      </w:r>
      <w:r w:rsidR="004E57B1" w:rsidRPr="004E57B1">
        <w:rPr>
          <w:rFonts w:ascii="Simplified Arabic" w:hAnsi="Simplified Arabic" w:cs="Simplified Arabic"/>
          <w:sz w:val="28"/>
          <w:szCs w:val="28"/>
          <w:rtl/>
        </w:rPr>
        <w:t xml:space="preserve">سحب لتوقيعاتها، إذا ما واصلت </w:t>
      </w:r>
      <w:r w:rsidR="004E57B1">
        <w:rPr>
          <w:rFonts w:ascii="Simplified Arabic" w:hAnsi="Simplified Arabic" w:cs="Simplified Arabic" w:hint="cs"/>
          <w:sz w:val="28"/>
          <w:szCs w:val="28"/>
          <w:rtl/>
        </w:rPr>
        <w:t>المحكمة سياستها</w:t>
      </w:r>
      <w:r w:rsidR="00D82E63">
        <w:rPr>
          <w:rFonts w:ascii="Simplified Arabic" w:hAnsi="Simplified Arabic" w:cs="Simplified Arabic" w:hint="cs"/>
          <w:sz w:val="28"/>
          <w:szCs w:val="28"/>
          <w:rtl/>
        </w:rPr>
        <w:t xml:space="preserve"> نفسها</w:t>
      </w:r>
      <w:r w:rsidR="004E57B1">
        <w:rPr>
          <w:rFonts w:ascii="Simplified Arabic" w:hAnsi="Simplified Arabic" w:cs="Simplified Arabic" w:hint="cs"/>
          <w:sz w:val="28"/>
          <w:szCs w:val="28"/>
          <w:rtl/>
        </w:rPr>
        <w:t xml:space="preserve"> </w:t>
      </w:r>
      <w:r w:rsidR="000F7C1A">
        <w:rPr>
          <w:rFonts w:ascii="Simplified Arabic" w:hAnsi="Simplified Arabic" w:cs="Simplified Arabic" w:hint="cs"/>
          <w:sz w:val="28"/>
          <w:szCs w:val="28"/>
          <w:rtl/>
        </w:rPr>
        <w:t>في</w:t>
      </w:r>
      <w:r w:rsidR="005470DB">
        <w:rPr>
          <w:rFonts w:ascii="Simplified Arabic" w:hAnsi="Simplified Arabic" w:cs="Simplified Arabic" w:hint="cs"/>
          <w:sz w:val="28"/>
          <w:szCs w:val="28"/>
          <w:rtl/>
        </w:rPr>
        <w:t xml:space="preserve"> تركيزها على </w:t>
      </w:r>
      <w:r w:rsidR="004E57B1">
        <w:rPr>
          <w:rFonts w:ascii="Simplified Arabic" w:hAnsi="Simplified Arabic" w:cs="Simplified Arabic" w:hint="cs"/>
          <w:sz w:val="28"/>
          <w:szCs w:val="28"/>
          <w:rtl/>
        </w:rPr>
        <w:t>القارة ا</w:t>
      </w:r>
      <w:r w:rsidR="000715EA">
        <w:rPr>
          <w:rFonts w:ascii="Simplified Arabic" w:hAnsi="Simplified Arabic" w:cs="Simplified Arabic" w:hint="cs"/>
          <w:sz w:val="28"/>
          <w:szCs w:val="28"/>
          <w:rtl/>
        </w:rPr>
        <w:t>لأ</w:t>
      </w:r>
      <w:r w:rsidR="004E57B1">
        <w:rPr>
          <w:rFonts w:ascii="Simplified Arabic" w:hAnsi="Simplified Arabic" w:cs="Simplified Arabic" w:hint="cs"/>
          <w:sz w:val="28"/>
          <w:szCs w:val="28"/>
          <w:rtl/>
        </w:rPr>
        <w:t>فريقية</w:t>
      </w:r>
      <w:r w:rsidR="000715EA">
        <w:rPr>
          <w:rFonts w:ascii="Simplified Arabic" w:hAnsi="Simplified Arabic" w:cs="Simplified Arabic" w:hint="cs"/>
          <w:sz w:val="28"/>
          <w:szCs w:val="28"/>
          <w:rtl/>
        </w:rPr>
        <w:t xml:space="preserve"> وقادتها</w:t>
      </w:r>
      <w:r w:rsidR="004E57B1" w:rsidRPr="004E57B1">
        <w:rPr>
          <w:rFonts w:ascii="Simplified Arabic" w:hAnsi="Simplified Arabic" w:cs="Simplified Arabic"/>
          <w:sz w:val="28"/>
          <w:szCs w:val="28"/>
          <w:rtl/>
        </w:rPr>
        <w:t>،</w:t>
      </w:r>
      <w:r w:rsidR="000715EA">
        <w:rPr>
          <w:rFonts w:ascii="Simplified Arabic" w:hAnsi="Simplified Arabic" w:cs="Simplified Arabic" w:hint="cs"/>
          <w:sz w:val="28"/>
          <w:szCs w:val="28"/>
          <w:rtl/>
        </w:rPr>
        <w:t xml:space="preserve"> وترك </w:t>
      </w:r>
      <w:r w:rsidR="005470DB">
        <w:rPr>
          <w:rFonts w:ascii="Simplified Arabic" w:hAnsi="Simplified Arabic" w:cs="Simplified Arabic" w:hint="cs"/>
          <w:sz w:val="28"/>
          <w:szCs w:val="28"/>
          <w:rtl/>
        </w:rPr>
        <w:t>الجرائم الدولية التي تر</w:t>
      </w:r>
      <w:r w:rsidR="00327FDC">
        <w:rPr>
          <w:rFonts w:ascii="Simplified Arabic" w:hAnsi="Simplified Arabic" w:cs="Simplified Arabic" w:hint="cs"/>
          <w:sz w:val="28"/>
          <w:szCs w:val="28"/>
          <w:rtl/>
        </w:rPr>
        <w:t>ت</w:t>
      </w:r>
      <w:r w:rsidR="005470DB">
        <w:rPr>
          <w:rFonts w:ascii="Simplified Arabic" w:hAnsi="Simplified Arabic" w:cs="Simplified Arabic" w:hint="cs"/>
          <w:sz w:val="28"/>
          <w:szCs w:val="28"/>
          <w:rtl/>
        </w:rPr>
        <w:t>كب في أرجاء المعمورة ، كما في فلسطين و</w:t>
      </w:r>
      <w:r w:rsidR="000F7C1A">
        <w:rPr>
          <w:rFonts w:ascii="Simplified Arabic" w:hAnsi="Simplified Arabic" w:cs="Simplified Arabic" w:hint="cs"/>
          <w:sz w:val="28"/>
          <w:szCs w:val="28"/>
          <w:rtl/>
        </w:rPr>
        <w:t>أ</w:t>
      </w:r>
      <w:r w:rsidR="005470DB">
        <w:rPr>
          <w:rFonts w:ascii="Simplified Arabic" w:hAnsi="Simplified Arabic" w:cs="Simplified Arabic" w:hint="cs"/>
          <w:sz w:val="28"/>
          <w:szCs w:val="28"/>
          <w:rtl/>
        </w:rPr>
        <w:t>فغانستان والعراق وغيرها من قبل بعض الدول</w:t>
      </w:r>
      <w:r w:rsidR="000715EA">
        <w:rPr>
          <w:rFonts w:ascii="Simplified Arabic" w:hAnsi="Simplified Arabic" w:cs="Simplified Arabic" w:hint="cs"/>
          <w:sz w:val="28"/>
          <w:szCs w:val="28"/>
          <w:rtl/>
        </w:rPr>
        <w:t xml:space="preserve"> </w:t>
      </w:r>
      <w:r w:rsidR="005470DB">
        <w:rPr>
          <w:rFonts w:ascii="Simplified Arabic" w:hAnsi="Simplified Arabic" w:cs="Simplified Arabic" w:hint="cs"/>
          <w:sz w:val="28"/>
          <w:szCs w:val="28"/>
          <w:rtl/>
        </w:rPr>
        <w:t xml:space="preserve">الكبرى </w:t>
      </w:r>
      <w:r w:rsidR="000715EA">
        <w:rPr>
          <w:rFonts w:ascii="Simplified Arabic" w:hAnsi="Simplified Arabic" w:cs="Simplified Arabic" w:hint="cs"/>
          <w:sz w:val="28"/>
          <w:szCs w:val="28"/>
          <w:rtl/>
        </w:rPr>
        <w:t>دون</w:t>
      </w:r>
      <w:r w:rsidR="005470DB">
        <w:rPr>
          <w:rFonts w:ascii="Simplified Arabic" w:hAnsi="Simplified Arabic" w:cs="Simplified Arabic" w:hint="cs"/>
          <w:sz w:val="28"/>
          <w:szCs w:val="28"/>
          <w:rtl/>
        </w:rPr>
        <w:t xml:space="preserve"> ملاحقة قضائية</w:t>
      </w:r>
      <w:r w:rsidR="00BD55A5">
        <w:rPr>
          <w:rFonts w:ascii="Simplified Arabic" w:hAnsi="Simplified Arabic" w:cs="Simplified Arabic" w:hint="cs"/>
          <w:sz w:val="28"/>
          <w:szCs w:val="28"/>
          <w:rtl/>
        </w:rPr>
        <w:t>، وهذا ما سينعكس سلباً على</w:t>
      </w:r>
      <w:r w:rsidR="00496615">
        <w:rPr>
          <w:rFonts w:ascii="Simplified Arabic" w:hAnsi="Simplified Arabic" w:cs="Simplified Arabic" w:hint="cs"/>
          <w:sz w:val="28"/>
          <w:szCs w:val="28"/>
          <w:rtl/>
        </w:rPr>
        <w:t xml:space="preserve"> حفظ</w:t>
      </w:r>
      <w:r w:rsidR="00BD55A5">
        <w:rPr>
          <w:rFonts w:ascii="Simplified Arabic" w:hAnsi="Simplified Arabic" w:cs="Simplified Arabic" w:hint="cs"/>
          <w:sz w:val="28"/>
          <w:szCs w:val="28"/>
          <w:rtl/>
        </w:rPr>
        <w:t xml:space="preserve"> السلم والأمن الدوليين</w:t>
      </w:r>
      <w:r w:rsidR="000715EA">
        <w:rPr>
          <w:rFonts w:ascii="Simplified Arabic" w:hAnsi="Simplified Arabic" w:cs="Simplified Arabic" w:hint="cs"/>
          <w:color w:val="000000" w:themeColor="text1"/>
          <w:sz w:val="28"/>
          <w:szCs w:val="28"/>
          <w:rtl/>
        </w:rPr>
        <w:t>.</w:t>
      </w:r>
    </w:p>
    <w:p w14:paraId="324EF839" w14:textId="25A1DE2A" w:rsidR="000F6145" w:rsidRDefault="008E74C2" w:rsidP="00A240BA">
      <w:pPr>
        <w:ind w:left="360"/>
        <w:jc w:val="lowKashida"/>
        <w:rPr>
          <w:rFonts w:ascii="Simplified Arabic" w:hAnsi="Simplified Arabic" w:cs="Simplified Arabic"/>
          <w:b/>
          <w:bCs/>
          <w:color w:val="000000" w:themeColor="text1"/>
          <w:sz w:val="28"/>
          <w:szCs w:val="28"/>
          <w:rtl/>
          <w:lang w:val="fr-FR" w:bidi="ar-IQ"/>
        </w:rPr>
      </w:pPr>
      <w:r w:rsidRPr="0026014B">
        <w:rPr>
          <w:rFonts w:ascii="Simplified Arabic" w:hAnsi="Simplified Arabic" w:cs="Simplified Arabic" w:hint="cs"/>
          <w:color w:val="000000" w:themeColor="text1"/>
          <w:sz w:val="28"/>
          <w:szCs w:val="28"/>
          <w:rtl/>
          <w:lang w:bidi="ar-IQ"/>
        </w:rPr>
        <w:t xml:space="preserve">   </w:t>
      </w:r>
      <w:r w:rsidRPr="0026014B">
        <w:rPr>
          <w:rFonts w:ascii="Simplified Arabic" w:hAnsi="Simplified Arabic" w:cs="Simplified Arabic" w:hint="cs"/>
          <w:b/>
          <w:bCs/>
          <w:color w:val="000000" w:themeColor="text1"/>
          <w:sz w:val="28"/>
          <w:szCs w:val="28"/>
          <w:rtl/>
          <w:lang w:val="fr-FR" w:bidi="ar-IQ"/>
        </w:rPr>
        <w:t xml:space="preserve">الكلمات المفتاحية: </w:t>
      </w:r>
      <w:r w:rsidRPr="0026014B">
        <w:rPr>
          <w:rFonts w:ascii="Simplified Arabic" w:hAnsi="Simplified Arabic" w:cs="Simplified Arabic" w:hint="cs"/>
          <w:color w:val="000000" w:themeColor="text1"/>
          <w:sz w:val="28"/>
          <w:szCs w:val="28"/>
          <w:rtl/>
          <w:lang w:val="fr-FR" w:bidi="ar-IQ"/>
        </w:rPr>
        <w:t>المحكمة الجنائية الدولية، الانضمام والانسحاب،</w:t>
      </w:r>
      <w:r w:rsidR="005470DB">
        <w:rPr>
          <w:rFonts w:ascii="Simplified Arabic" w:hAnsi="Simplified Arabic" w:cs="Simplified Arabic" w:hint="cs"/>
          <w:color w:val="000000" w:themeColor="text1"/>
          <w:sz w:val="28"/>
          <w:szCs w:val="28"/>
          <w:rtl/>
          <w:lang w:val="fr-FR" w:bidi="ar-IQ"/>
        </w:rPr>
        <w:t xml:space="preserve"> الجرائم الدولية،</w:t>
      </w:r>
      <w:r w:rsidRPr="0026014B">
        <w:rPr>
          <w:rFonts w:ascii="Simplified Arabic" w:hAnsi="Simplified Arabic" w:cs="Simplified Arabic" w:hint="cs"/>
          <w:color w:val="000000" w:themeColor="text1"/>
          <w:sz w:val="28"/>
          <w:szCs w:val="28"/>
          <w:rtl/>
          <w:lang w:val="fr-FR" w:bidi="ar-IQ"/>
        </w:rPr>
        <w:t xml:space="preserve"> السلم و</w:t>
      </w:r>
      <w:r w:rsidR="00115129" w:rsidRPr="0026014B">
        <w:rPr>
          <w:rFonts w:ascii="Simplified Arabic" w:hAnsi="Simplified Arabic" w:cs="Simplified Arabic" w:hint="cs"/>
          <w:color w:val="000000" w:themeColor="text1"/>
          <w:sz w:val="28"/>
          <w:szCs w:val="28"/>
          <w:rtl/>
          <w:lang w:val="fr-FR" w:bidi="ar-IQ"/>
        </w:rPr>
        <w:t>الأ</w:t>
      </w:r>
      <w:r w:rsidRPr="0026014B">
        <w:rPr>
          <w:rFonts w:ascii="Simplified Arabic" w:hAnsi="Simplified Arabic" w:cs="Simplified Arabic" w:hint="cs"/>
          <w:color w:val="000000" w:themeColor="text1"/>
          <w:sz w:val="28"/>
          <w:szCs w:val="28"/>
          <w:rtl/>
          <w:lang w:val="fr-FR" w:bidi="ar-IQ"/>
        </w:rPr>
        <w:t>من الدوليين.</w:t>
      </w:r>
    </w:p>
    <w:p w14:paraId="324EF83A" w14:textId="77777777" w:rsidR="000F7820" w:rsidRPr="000F7820" w:rsidRDefault="000F7820" w:rsidP="00A240BA">
      <w:pPr>
        <w:bidi w:val="0"/>
        <w:jc w:val="lowKashida"/>
        <w:rPr>
          <w:rFonts w:ascii="Simplified Arabic" w:hAnsi="Simplified Arabic" w:cs="Simplified Arabic"/>
          <w:b/>
          <w:bCs/>
          <w:color w:val="000000" w:themeColor="text1"/>
          <w:sz w:val="32"/>
          <w:szCs w:val="32"/>
          <w:rtl/>
          <w:lang w:val="fr-FR" w:bidi="ar-IQ"/>
        </w:rPr>
      </w:pPr>
      <w:r w:rsidRPr="000F7820">
        <w:rPr>
          <w:b/>
          <w:bCs/>
          <w:sz w:val="32"/>
          <w:szCs w:val="32"/>
        </w:rPr>
        <w:t>Abstract</w:t>
      </w:r>
    </w:p>
    <w:p w14:paraId="324EF83B" w14:textId="77777777" w:rsidR="00161897" w:rsidRDefault="00161897" w:rsidP="00A240BA">
      <w:pPr>
        <w:bidi w:val="0"/>
        <w:jc w:val="both"/>
        <w:rPr>
          <w:rFonts w:ascii="Simplified Arabic" w:hAnsi="Simplified Arabic" w:cs="Simplified Arabic"/>
          <w:sz w:val="28"/>
          <w:szCs w:val="28"/>
        </w:rPr>
      </w:pPr>
      <w:r>
        <w:rPr>
          <w:rFonts w:ascii="Simplified Arabic" w:hAnsi="Simplified Arabic" w:cs="Simplified Arabic"/>
          <w:sz w:val="28"/>
          <w:szCs w:val="28"/>
        </w:rPr>
        <w:t xml:space="preserve">      </w:t>
      </w:r>
      <w:r w:rsidR="000F7820" w:rsidRPr="00193D71">
        <w:rPr>
          <w:rFonts w:ascii="Simplified Arabic" w:hAnsi="Simplified Arabic" w:cs="Simplified Arabic"/>
          <w:sz w:val="28"/>
          <w:szCs w:val="28"/>
        </w:rPr>
        <w:t xml:space="preserve">Before the entry into force of its statute and in order to carry out its judicial work, the International Criminal Court faced many difficulties and obstacles that some influential countries put in place to thwart its </w:t>
      </w:r>
      <w:r w:rsidR="000F7820" w:rsidRPr="00193D71">
        <w:rPr>
          <w:rFonts w:ascii="Simplified Arabic" w:hAnsi="Simplified Arabic" w:cs="Simplified Arabic"/>
          <w:sz w:val="28"/>
          <w:szCs w:val="28"/>
        </w:rPr>
        <w:lastRenderedPageBreak/>
        <w:t xml:space="preserve">establishment, especially some permanent members of the Security Council, for the purpose of preserving their interests and protecting their members deployed in most countries for fear of being subjected to trials, or underestimating them. </w:t>
      </w:r>
    </w:p>
    <w:p w14:paraId="324EF83C" w14:textId="77777777" w:rsidR="000F7820" w:rsidRPr="00193D71" w:rsidRDefault="00161897" w:rsidP="00A240BA">
      <w:pPr>
        <w:bidi w:val="0"/>
        <w:jc w:val="both"/>
        <w:rPr>
          <w:rFonts w:ascii="Simplified Arabic" w:hAnsi="Simplified Arabic" w:cs="Simplified Arabic"/>
          <w:sz w:val="28"/>
          <w:szCs w:val="28"/>
        </w:rPr>
      </w:pPr>
      <w:r>
        <w:rPr>
          <w:rFonts w:ascii="Simplified Arabic" w:hAnsi="Simplified Arabic" w:cs="Simplified Arabic"/>
          <w:sz w:val="28"/>
          <w:szCs w:val="28"/>
        </w:rPr>
        <w:t xml:space="preserve">      </w:t>
      </w:r>
      <w:r w:rsidR="002C2AC2" w:rsidRPr="00193D71">
        <w:rPr>
          <w:rFonts w:ascii="Simplified Arabic" w:hAnsi="Simplified Arabic" w:cs="Simplified Arabic"/>
          <w:sz w:val="28"/>
          <w:szCs w:val="28"/>
        </w:rPr>
        <w:t>Its</w:t>
      </w:r>
      <w:r w:rsidR="000F7820" w:rsidRPr="00193D71">
        <w:rPr>
          <w:rFonts w:ascii="Simplified Arabic" w:hAnsi="Simplified Arabic" w:cs="Simplified Arabic"/>
          <w:sz w:val="28"/>
          <w:szCs w:val="28"/>
        </w:rPr>
        <w:t xml:space="preserve"> position before the international community. But things changed after the year 2016 when it received several requests from some African countries that are party to the treaty to withdraw from its statute for several reasons, including; Targeting the leaders of African countries only in its trials, its lack of impartiality in its decisions, and the politicization of its decisions, in addition to threatening some other countries from the continents of Asia and Africa to withdraw their signatures, if the Court continues its same policy of focusing on the African continent and its leaders, and abandoning international crimes committed throughout The world, as in Palestine, Afghanistan, Iraq and others, by some members of the major countries without judicial prosecution, and this will negatively affect the maintenance of international peace and security</w:t>
      </w:r>
      <w:r w:rsidR="000F7820" w:rsidRPr="00193D71">
        <w:rPr>
          <w:rFonts w:ascii="Simplified Arabic" w:hAnsi="Simplified Arabic" w:cs="Simplified Arabic"/>
          <w:sz w:val="28"/>
          <w:szCs w:val="28"/>
          <w:rtl/>
        </w:rPr>
        <w:t>.</w:t>
      </w:r>
    </w:p>
    <w:p w14:paraId="324EF83D" w14:textId="77777777" w:rsidR="000F7820" w:rsidRPr="00193D71" w:rsidRDefault="000F7820" w:rsidP="00A240BA">
      <w:pPr>
        <w:bidi w:val="0"/>
        <w:jc w:val="both"/>
        <w:rPr>
          <w:rFonts w:ascii="Simplified Arabic" w:hAnsi="Simplified Arabic" w:cs="Simplified Arabic"/>
          <w:sz w:val="28"/>
          <w:szCs w:val="28"/>
        </w:rPr>
      </w:pPr>
      <w:r w:rsidRPr="00FE1934">
        <w:rPr>
          <w:rFonts w:ascii="Simplified Arabic" w:hAnsi="Simplified Arabic" w:cs="Simplified Arabic"/>
          <w:b/>
          <w:bCs/>
          <w:sz w:val="28"/>
          <w:szCs w:val="28"/>
        </w:rPr>
        <w:t>Keywords:</w:t>
      </w:r>
      <w:r w:rsidRPr="00193D71">
        <w:rPr>
          <w:rFonts w:ascii="Simplified Arabic" w:hAnsi="Simplified Arabic" w:cs="Simplified Arabic"/>
          <w:sz w:val="28"/>
          <w:szCs w:val="28"/>
        </w:rPr>
        <w:t xml:space="preserve"> International Criminal Court, accession and withdrawal, international crimes, international peace and security</w:t>
      </w:r>
      <w:r w:rsidRPr="00193D71">
        <w:rPr>
          <w:rFonts w:ascii="Simplified Arabic" w:hAnsi="Simplified Arabic" w:cs="Simplified Arabic"/>
          <w:sz w:val="28"/>
          <w:szCs w:val="28"/>
          <w:rtl/>
        </w:rPr>
        <w:t>.</w:t>
      </w:r>
    </w:p>
    <w:p w14:paraId="324EF83F" w14:textId="77777777" w:rsidR="00AD6752" w:rsidRPr="00BF04EE" w:rsidRDefault="00683548" w:rsidP="00A240BA">
      <w:pPr>
        <w:jc w:val="both"/>
        <w:rPr>
          <w:rFonts w:ascii="Times New Roman" w:hAnsi="Times New Roman" w:cs="Times New Roman"/>
          <w:b/>
          <w:bCs/>
          <w:color w:val="000000" w:themeColor="text1"/>
          <w:sz w:val="28"/>
          <w:szCs w:val="28"/>
          <w:rtl/>
          <w:lang w:bidi="ar-IQ"/>
        </w:rPr>
      </w:pPr>
      <w:r>
        <w:rPr>
          <w:rFonts w:ascii="Simplified Arabic" w:hAnsi="Simplified Arabic" w:cs="Simplified Arabic" w:hint="cs"/>
          <w:b/>
          <w:bCs/>
          <w:color w:val="000000" w:themeColor="text1"/>
          <w:sz w:val="28"/>
          <w:szCs w:val="28"/>
          <w:rtl/>
          <w:lang w:bidi="ar-IQ"/>
        </w:rPr>
        <w:t xml:space="preserve">     </w:t>
      </w:r>
      <w:r w:rsidR="00AD6752" w:rsidRPr="00BF04EE">
        <w:rPr>
          <w:rFonts w:ascii="Times New Roman" w:hAnsi="Times New Roman" w:cs="Times New Roman"/>
          <w:b/>
          <w:bCs/>
          <w:color w:val="000000" w:themeColor="text1"/>
          <w:sz w:val="28"/>
          <w:szCs w:val="28"/>
          <w:rtl/>
          <w:lang w:bidi="ar-IQ"/>
        </w:rPr>
        <w:t>الم</w:t>
      </w:r>
      <w:r w:rsidR="00EF0E35" w:rsidRPr="00BF04EE">
        <w:rPr>
          <w:rFonts w:ascii="Times New Roman" w:hAnsi="Times New Roman" w:cs="Times New Roman"/>
          <w:b/>
          <w:bCs/>
          <w:color w:val="000000" w:themeColor="text1"/>
          <w:sz w:val="28"/>
          <w:szCs w:val="28"/>
          <w:rtl/>
          <w:lang w:bidi="ar-IQ"/>
        </w:rPr>
        <w:t>قدمة</w:t>
      </w:r>
    </w:p>
    <w:p w14:paraId="324EF840" w14:textId="77777777" w:rsidR="00AD6752" w:rsidRPr="00D85D38" w:rsidRDefault="00AD6752" w:rsidP="00A240BA">
      <w:pPr>
        <w:ind w:left="360"/>
        <w:jc w:val="lowKashida"/>
        <w:rPr>
          <w:rFonts w:ascii="Simplified Arabic" w:hAnsi="Simplified Arabic" w:cs="Simplified Arabic"/>
          <w:color w:val="000000" w:themeColor="text1"/>
          <w:sz w:val="28"/>
          <w:szCs w:val="28"/>
          <w:rtl/>
          <w:lang w:val="fr-FR"/>
        </w:rPr>
      </w:pPr>
      <w:r w:rsidRPr="00D85D38">
        <w:rPr>
          <w:rFonts w:ascii="Simplified Arabic" w:hAnsi="Simplified Arabic" w:cs="Simplified Arabic" w:hint="cs"/>
          <w:color w:val="000000" w:themeColor="text1"/>
          <w:sz w:val="28"/>
          <w:szCs w:val="28"/>
          <w:rtl/>
          <w:lang w:val="fr-FR" w:bidi="ar-IQ"/>
        </w:rPr>
        <w:t xml:space="preserve">      </w:t>
      </w:r>
      <w:r w:rsidRPr="00D85D38">
        <w:rPr>
          <w:rFonts w:ascii="Simplified Arabic" w:hAnsi="Simplified Arabic" w:cs="Simplified Arabic" w:hint="cs"/>
          <w:color w:val="000000" w:themeColor="text1"/>
          <w:sz w:val="28"/>
          <w:szCs w:val="28"/>
          <w:rtl/>
          <w:lang w:val="fr-FR"/>
        </w:rPr>
        <w:t>تختص المحكمة الجنائية الدولية وفق ما</w:t>
      </w:r>
      <w:r w:rsidR="00B54D54" w:rsidRPr="00D85D38">
        <w:rPr>
          <w:rFonts w:ascii="Simplified Arabic" w:hAnsi="Simplified Arabic" w:cs="Simplified Arabic" w:hint="cs"/>
          <w:color w:val="000000" w:themeColor="text1"/>
          <w:sz w:val="28"/>
          <w:szCs w:val="28"/>
          <w:rtl/>
          <w:lang w:val="fr-FR"/>
        </w:rPr>
        <w:t xml:space="preserve"> </w:t>
      </w:r>
      <w:r w:rsidRPr="00D85D38">
        <w:rPr>
          <w:rFonts w:ascii="Simplified Arabic" w:hAnsi="Simplified Arabic" w:cs="Simplified Arabic" w:hint="cs"/>
          <w:color w:val="000000" w:themeColor="text1"/>
          <w:sz w:val="28"/>
          <w:szCs w:val="28"/>
          <w:rtl/>
          <w:lang w:val="fr-FR"/>
        </w:rPr>
        <w:t>ورد في المادة الخامسة من نظامها الأساسي</w:t>
      </w:r>
      <w:r w:rsidRPr="00D85D38">
        <w:rPr>
          <w:rFonts w:ascii="Simplified Arabic" w:hAnsi="Simplified Arabic" w:cs="Simplified Arabic"/>
          <w:color w:val="000000" w:themeColor="text1"/>
          <w:sz w:val="28"/>
          <w:szCs w:val="28"/>
          <w:rtl/>
          <w:lang w:val="fr-FR"/>
        </w:rPr>
        <w:t xml:space="preserve"> </w:t>
      </w:r>
      <w:r w:rsidRPr="00D85D38">
        <w:rPr>
          <w:rFonts w:ascii="Simplified Arabic" w:hAnsi="Simplified Arabic" w:cs="Simplified Arabic" w:hint="cs"/>
          <w:color w:val="000000" w:themeColor="text1"/>
          <w:sz w:val="28"/>
          <w:szCs w:val="28"/>
          <w:rtl/>
          <w:lang w:val="fr-FR"/>
        </w:rPr>
        <w:t>بالجرائم ا</w:t>
      </w:r>
      <w:r w:rsidR="00B54D54" w:rsidRPr="00D85D38">
        <w:rPr>
          <w:rFonts w:ascii="Simplified Arabic" w:hAnsi="Simplified Arabic" w:cs="Simplified Arabic" w:hint="cs"/>
          <w:color w:val="000000" w:themeColor="text1"/>
          <w:sz w:val="28"/>
          <w:szCs w:val="28"/>
          <w:rtl/>
          <w:lang w:val="fr-FR"/>
        </w:rPr>
        <w:t>لأ</w:t>
      </w:r>
      <w:r w:rsidRPr="00D85D38">
        <w:rPr>
          <w:rFonts w:ascii="Simplified Arabic" w:hAnsi="Simplified Arabic" w:cs="Simplified Arabic" w:hint="cs"/>
          <w:color w:val="000000" w:themeColor="text1"/>
          <w:sz w:val="28"/>
          <w:szCs w:val="28"/>
          <w:rtl/>
          <w:lang w:val="fr-FR"/>
        </w:rPr>
        <w:t xml:space="preserve">كثر </w:t>
      </w:r>
      <w:r w:rsidR="009376FD" w:rsidRPr="00D85D38">
        <w:rPr>
          <w:rFonts w:ascii="Simplified Arabic" w:hAnsi="Simplified Arabic" w:cs="Simplified Arabic" w:hint="cs"/>
          <w:color w:val="000000" w:themeColor="text1"/>
          <w:sz w:val="28"/>
          <w:szCs w:val="28"/>
          <w:rtl/>
          <w:lang w:val="fr-FR"/>
        </w:rPr>
        <w:t>ا</w:t>
      </w:r>
      <w:r w:rsidRPr="00D85D38">
        <w:rPr>
          <w:rFonts w:ascii="Simplified Arabic" w:hAnsi="Simplified Arabic" w:cs="Simplified Arabic" w:hint="cs"/>
          <w:color w:val="000000" w:themeColor="text1"/>
          <w:sz w:val="28"/>
          <w:szCs w:val="28"/>
          <w:rtl/>
          <w:lang w:val="fr-FR"/>
        </w:rPr>
        <w:t>نتهاكاً لحقوق ا</w:t>
      </w:r>
      <w:r w:rsidR="00B54D54" w:rsidRPr="00D85D38">
        <w:rPr>
          <w:rFonts w:ascii="Simplified Arabic" w:hAnsi="Simplified Arabic" w:cs="Simplified Arabic" w:hint="cs"/>
          <w:color w:val="000000" w:themeColor="text1"/>
          <w:sz w:val="28"/>
          <w:szCs w:val="28"/>
          <w:rtl/>
          <w:lang w:val="fr-FR"/>
        </w:rPr>
        <w:t>لإ</w:t>
      </w:r>
      <w:r w:rsidRPr="00D85D38">
        <w:rPr>
          <w:rFonts w:ascii="Simplified Arabic" w:hAnsi="Simplified Arabic" w:cs="Simplified Arabic" w:hint="cs"/>
          <w:color w:val="000000" w:themeColor="text1"/>
          <w:sz w:val="28"/>
          <w:szCs w:val="28"/>
          <w:rtl/>
          <w:lang w:val="fr-FR"/>
        </w:rPr>
        <w:t>نسان، المتمثلة بـــــــــ (جرائم ا</w:t>
      </w:r>
      <w:r w:rsidR="00B54D54" w:rsidRPr="00D85D38">
        <w:rPr>
          <w:rFonts w:ascii="Simplified Arabic" w:hAnsi="Simplified Arabic" w:cs="Simplified Arabic" w:hint="cs"/>
          <w:color w:val="000000" w:themeColor="text1"/>
          <w:sz w:val="28"/>
          <w:szCs w:val="28"/>
          <w:rtl/>
          <w:lang w:val="fr-FR"/>
        </w:rPr>
        <w:t>لإ</w:t>
      </w:r>
      <w:r w:rsidRPr="00D85D38">
        <w:rPr>
          <w:rFonts w:ascii="Simplified Arabic" w:hAnsi="Simplified Arabic" w:cs="Simplified Arabic" w:hint="cs"/>
          <w:color w:val="000000" w:themeColor="text1"/>
          <w:sz w:val="28"/>
          <w:szCs w:val="28"/>
          <w:rtl/>
          <w:lang w:val="fr-FR"/>
        </w:rPr>
        <w:t>بادة الجماعية، جرائم ضد ا</w:t>
      </w:r>
      <w:r w:rsidR="00B54D54" w:rsidRPr="00D85D38">
        <w:rPr>
          <w:rFonts w:ascii="Simplified Arabic" w:hAnsi="Simplified Arabic" w:cs="Simplified Arabic" w:hint="cs"/>
          <w:color w:val="000000" w:themeColor="text1"/>
          <w:sz w:val="28"/>
          <w:szCs w:val="28"/>
          <w:rtl/>
          <w:lang w:val="fr-FR"/>
        </w:rPr>
        <w:t>لإ</w:t>
      </w:r>
      <w:r w:rsidRPr="00D85D38">
        <w:rPr>
          <w:rFonts w:ascii="Simplified Arabic" w:hAnsi="Simplified Arabic" w:cs="Simplified Arabic" w:hint="cs"/>
          <w:color w:val="000000" w:themeColor="text1"/>
          <w:sz w:val="28"/>
          <w:szCs w:val="28"/>
          <w:rtl/>
          <w:lang w:val="fr-FR"/>
        </w:rPr>
        <w:t>نسانية، جرائم الحرب، وجرائم العدوان) التي عرفت في مؤتمر كمبالا للعام 2010، واعتمدت في نيويورك من العام 2017.</w:t>
      </w:r>
      <w:r w:rsidRPr="00D85D38">
        <w:rPr>
          <w:rFonts w:ascii="Simplified Arabic" w:hAnsi="Simplified Arabic" w:cs="Simplified Arabic"/>
          <w:color w:val="000000" w:themeColor="text1"/>
          <w:sz w:val="28"/>
          <w:szCs w:val="28"/>
          <w:rtl/>
          <w:lang w:val="fr-FR"/>
        </w:rPr>
        <w:t xml:space="preserve"> </w:t>
      </w:r>
    </w:p>
    <w:p w14:paraId="324EF841" w14:textId="77777777" w:rsidR="005F0710" w:rsidRDefault="00AD6752" w:rsidP="00A240BA">
      <w:pPr>
        <w:ind w:left="360"/>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sz w:val="28"/>
          <w:szCs w:val="28"/>
          <w:rtl/>
          <w:lang w:val="fr-FR"/>
        </w:rPr>
        <w:t xml:space="preserve">  </w:t>
      </w:r>
      <w:r w:rsidRPr="00A666FE">
        <w:rPr>
          <w:rFonts w:ascii="Simplified Arabic" w:hAnsi="Simplified Arabic" w:cs="Simplified Arabic"/>
          <w:color w:val="000000"/>
          <w:sz w:val="28"/>
          <w:szCs w:val="28"/>
          <w:rtl/>
          <w:lang w:val="fr-FR"/>
        </w:rPr>
        <w:t xml:space="preserve"> </w:t>
      </w:r>
      <w:r>
        <w:rPr>
          <w:rFonts w:ascii="Simplified Arabic" w:hAnsi="Simplified Arabic" w:cs="Simplified Arabic" w:hint="cs"/>
          <w:color w:val="000000"/>
          <w:sz w:val="28"/>
          <w:szCs w:val="28"/>
          <w:rtl/>
          <w:lang w:val="fr-FR"/>
        </w:rPr>
        <w:t xml:space="preserve">  </w:t>
      </w:r>
      <w:r w:rsidR="002318BE">
        <w:rPr>
          <w:rFonts w:ascii="Simplified Arabic" w:hAnsi="Simplified Arabic" w:cs="Simplified Arabic" w:hint="cs"/>
          <w:color w:val="000000"/>
          <w:sz w:val="28"/>
          <w:szCs w:val="28"/>
          <w:rtl/>
          <w:lang w:val="fr-FR"/>
        </w:rPr>
        <w:t>واجهت</w:t>
      </w:r>
      <w:r>
        <w:rPr>
          <w:rFonts w:ascii="Simplified Arabic" w:hAnsi="Simplified Arabic" w:cs="Simplified Arabic" w:hint="cs"/>
          <w:color w:val="000000"/>
          <w:sz w:val="28"/>
          <w:szCs w:val="28"/>
          <w:rtl/>
          <w:lang w:val="fr-FR"/>
        </w:rPr>
        <w:t xml:space="preserve"> المحكمة العديد من ال</w:t>
      </w:r>
      <w:r w:rsidRPr="00A666FE">
        <w:rPr>
          <w:rFonts w:ascii="Simplified Arabic" w:hAnsi="Simplified Arabic" w:cs="Simplified Arabic"/>
          <w:color w:val="000000"/>
          <w:sz w:val="28"/>
          <w:szCs w:val="28"/>
          <w:rtl/>
          <w:lang w:val="fr-FR"/>
        </w:rPr>
        <w:t>م</w:t>
      </w:r>
      <w:r w:rsidR="009B05F3">
        <w:rPr>
          <w:rFonts w:ascii="Simplified Arabic" w:hAnsi="Simplified Arabic" w:cs="Simplified Arabic" w:hint="cs"/>
          <w:color w:val="000000"/>
          <w:sz w:val="28"/>
          <w:szCs w:val="28"/>
          <w:rtl/>
          <w:lang w:val="fr-FR"/>
        </w:rPr>
        <w:t>شاك</w:t>
      </w:r>
      <w:r w:rsidR="002318BE">
        <w:rPr>
          <w:rFonts w:ascii="Simplified Arabic" w:hAnsi="Simplified Arabic" w:cs="Simplified Arabic" w:hint="cs"/>
          <w:color w:val="000000"/>
          <w:sz w:val="28"/>
          <w:szCs w:val="28"/>
          <w:rtl/>
          <w:lang w:val="fr-FR"/>
        </w:rPr>
        <w:t>ل</w:t>
      </w:r>
      <w:r>
        <w:rPr>
          <w:rFonts w:ascii="Simplified Arabic" w:hAnsi="Simplified Arabic" w:cs="Simplified Arabic" w:hint="cs"/>
          <w:color w:val="000000"/>
          <w:sz w:val="28"/>
          <w:szCs w:val="28"/>
          <w:rtl/>
          <w:lang w:val="fr-FR"/>
        </w:rPr>
        <w:t xml:space="preserve"> </w:t>
      </w:r>
      <w:r w:rsidR="00B54D54">
        <w:rPr>
          <w:rFonts w:ascii="Simplified Arabic" w:hAnsi="Simplified Arabic" w:cs="Simplified Arabic" w:hint="cs"/>
          <w:color w:val="000000"/>
          <w:sz w:val="28"/>
          <w:szCs w:val="28"/>
          <w:rtl/>
          <w:lang w:val="fr-FR"/>
        </w:rPr>
        <w:t>لأ</w:t>
      </w:r>
      <w:r>
        <w:rPr>
          <w:rFonts w:ascii="Simplified Arabic" w:hAnsi="Simplified Arabic" w:cs="Simplified Arabic" w:hint="cs"/>
          <w:color w:val="000000"/>
          <w:sz w:val="28"/>
          <w:szCs w:val="28"/>
          <w:rtl/>
          <w:lang w:val="fr-FR"/>
        </w:rPr>
        <w:t>سباب عدة، منها ما يتعلق بتدخل مجلس الأمن في سلطاتها طبقاً للمواد( 13</w:t>
      </w:r>
      <w:r w:rsidR="00852032">
        <w:rPr>
          <w:rFonts w:ascii="Simplified Arabic" w:hAnsi="Simplified Arabic" w:cs="Simplified Arabic" w:hint="cs"/>
          <w:color w:val="000000"/>
          <w:sz w:val="28"/>
          <w:szCs w:val="28"/>
          <w:rtl/>
          <w:lang w:val="fr-FR"/>
        </w:rPr>
        <w:t>ب</w:t>
      </w:r>
      <w:r>
        <w:rPr>
          <w:rFonts w:ascii="Simplified Arabic" w:hAnsi="Simplified Arabic" w:cs="Simplified Arabic" w:hint="cs"/>
          <w:color w:val="000000"/>
          <w:sz w:val="28"/>
          <w:szCs w:val="28"/>
          <w:rtl/>
          <w:lang w:val="fr-FR"/>
        </w:rPr>
        <w:t xml:space="preserve"> و 16) من نظامها الأساسي،</w:t>
      </w:r>
      <w:r w:rsidRPr="00A666FE">
        <w:rPr>
          <w:rFonts w:ascii="Simplified Arabic" w:hAnsi="Simplified Arabic" w:cs="Simplified Arabic"/>
          <w:color w:val="000000"/>
          <w:sz w:val="28"/>
          <w:szCs w:val="28"/>
          <w:rtl/>
          <w:lang w:val="fr-FR"/>
        </w:rPr>
        <w:t xml:space="preserve"> </w:t>
      </w:r>
      <w:r>
        <w:rPr>
          <w:rFonts w:ascii="Simplified Arabic" w:hAnsi="Simplified Arabic" w:cs="Simplified Arabic" w:hint="cs"/>
          <w:color w:val="000000"/>
          <w:sz w:val="28"/>
          <w:szCs w:val="28"/>
          <w:rtl/>
          <w:lang w:val="fr-FR"/>
        </w:rPr>
        <w:t>أو بسب</w:t>
      </w:r>
      <w:r w:rsidRPr="00A666FE">
        <w:rPr>
          <w:rFonts w:ascii="Simplified Arabic" w:hAnsi="Simplified Arabic" w:cs="Simplified Arabic"/>
          <w:color w:val="000000"/>
          <w:sz w:val="28"/>
          <w:szCs w:val="28"/>
          <w:rtl/>
          <w:lang w:val="fr-FR"/>
        </w:rPr>
        <w:t xml:space="preserve"> ال</w:t>
      </w:r>
      <w:r w:rsidR="005829C9">
        <w:rPr>
          <w:rFonts w:ascii="Simplified Arabic" w:hAnsi="Simplified Arabic" w:cs="Simplified Arabic" w:hint="cs"/>
          <w:color w:val="000000"/>
          <w:sz w:val="28"/>
          <w:szCs w:val="28"/>
          <w:rtl/>
          <w:lang w:val="fr-FR"/>
        </w:rPr>
        <w:t>تدخلات</w:t>
      </w:r>
      <w:r w:rsidRPr="00A666FE">
        <w:rPr>
          <w:rFonts w:ascii="Simplified Arabic" w:hAnsi="Simplified Arabic" w:cs="Simplified Arabic"/>
          <w:color w:val="000000"/>
          <w:sz w:val="28"/>
          <w:szCs w:val="28"/>
          <w:rtl/>
          <w:lang w:val="fr-FR"/>
        </w:rPr>
        <w:t xml:space="preserve"> </w:t>
      </w:r>
      <w:r>
        <w:rPr>
          <w:rFonts w:ascii="Simplified Arabic" w:hAnsi="Simplified Arabic" w:cs="Simplified Arabic" w:hint="cs"/>
          <w:color w:val="000000"/>
          <w:sz w:val="28"/>
          <w:szCs w:val="28"/>
          <w:rtl/>
          <w:lang w:val="fr-FR"/>
        </w:rPr>
        <w:t>ال</w:t>
      </w:r>
      <w:r w:rsidRPr="00A666FE">
        <w:rPr>
          <w:rFonts w:ascii="Simplified Arabic" w:hAnsi="Simplified Arabic" w:cs="Simplified Arabic"/>
          <w:color w:val="000000"/>
          <w:sz w:val="28"/>
          <w:szCs w:val="28"/>
          <w:rtl/>
          <w:lang w:val="fr-FR"/>
        </w:rPr>
        <w:t>ناتجة عن مواقف</w:t>
      </w:r>
      <w:r>
        <w:rPr>
          <w:rFonts w:ascii="Simplified Arabic" w:hAnsi="Simplified Arabic" w:cs="Simplified Arabic" w:hint="cs"/>
          <w:color w:val="000000"/>
          <w:sz w:val="28"/>
          <w:szCs w:val="28"/>
          <w:rtl/>
          <w:lang w:val="fr-FR"/>
        </w:rPr>
        <w:t xml:space="preserve"> </w:t>
      </w:r>
      <w:r>
        <w:rPr>
          <w:rFonts w:ascii="Simplified Arabic" w:hAnsi="Simplified Arabic" w:cs="Simplified Arabic" w:hint="cs"/>
          <w:color w:val="000000"/>
          <w:sz w:val="28"/>
          <w:szCs w:val="28"/>
          <w:rtl/>
          <w:lang w:val="fr-FR"/>
        </w:rPr>
        <w:lastRenderedPageBreak/>
        <w:t>بعض ال</w:t>
      </w:r>
      <w:r w:rsidRPr="00A666FE">
        <w:rPr>
          <w:rFonts w:ascii="Simplified Arabic" w:hAnsi="Simplified Arabic" w:cs="Simplified Arabic"/>
          <w:color w:val="000000"/>
          <w:sz w:val="28"/>
          <w:szCs w:val="28"/>
          <w:rtl/>
          <w:lang w:val="fr-FR"/>
        </w:rPr>
        <w:t>دول إزا</w:t>
      </w:r>
      <w:r>
        <w:rPr>
          <w:rFonts w:ascii="Simplified Arabic" w:hAnsi="Simplified Arabic" w:cs="Simplified Arabic" w:hint="cs"/>
          <w:color w:val="000000"/>
          <w:sz w:val="28"/>
          <w:szCs w:val="28"/>
          <w:rtl/>
          <w:lang w:val="fr-FR"/>
        </w:rPr>
        <w:t>ئها</w:t>
      </w:r>
      <w:r w:rsidRPr="00A666FE">
        <w:rPr>
          <w:rFonts w:ascii="Simplified Arabic" w:hAnsi="Simplified Arabic" w:cs="Simplified Arabic"/>
          <w:color w:val="000000"/>
          <w:sz w:val="28"/>
          <w:szCs w:val="28"/>
          <w:rtl/>
          <w:lang w:val="fr-FR"/>
        </w:rPr>
        <w:t xml:space="preserve"> وسعيها الدؤوب لتعطيل عمل المحكمة،</w:t>
      </w:r>
      <w:r>
        <w:rPr>
          <w:rFonts w:ascii="Simplified Arabic" w:hAnsi="Simplified Arabic" w:cs="Simplified Arabic" w:hint="cs"/>
          <w:color w:val="000000"/>
          <w:sz w:val="28"/>
          <w:szCs w:val="28"/>
          <w:rtl/>
          <w:lang w:val="fr-FR"/>
        </w:rPr>
        <w:t xml:space="preserve"> خاصة بعض الدول الكبرى التي لها مصالح تتعارض وأهداف المحكمة، </w:t>
      </w:r>
      <w:r w:rsidR="004F26CA">
        <w:rPr>
          <w:rFonts w:ascii="Simplified Arabic" w:hAnsi="Simplified Arabic" w:cs="Simplified Arabic" w:hint="cs"/>
          <w:color w:val="000000"/>
          <w:sz w:val="28"/>
          <w:szCs w:val="28"/>
          <w:rtl/>
          <w:lang w:val="fr-FR"/>
        </w:rPr>
        <w:t>إذ</w:t>
      </w:r>
      <w:r>
        <w:rPr>
          <w:rFonts w:ascii="Simplified Arabic" w:hAnsi="Simplified Arabic" w:cs="Simplified Arabic" w:hint="cs"/>
          <w:color w:val="000000"/>
          <w:sz w:val="28"/>
          <w:szCs w:val="28"/>
          <w:rtl/>
          <w:lang w:val="fr-FR"/>
        </w:rPr>
        <w:t xml:space="preserve"> قامت بعضها بسحب تواقيعها كما ف</w:t>
      </w:r>
      <w:r w:rsidR="00A80C72">
        <w:rPr>
          <w:rFonts w:ascii="Simplified Arabic" w:hAnsi="Simplified Arabic" w:cs="Simplified Arabic" w:hint="cs"/>
          <w:color w:val="000000"/>
          <w:sz w:val="28"/>
          <w:szCs w:val="28"/>
          <w:rtl/>
          <w:lang w:val="fr-FR"/>
        </w:rPr>
        <w:t>علت</w:t>
      </w:r>
      <w:r>
        <w:rPr>
          <w:rFonts w:ascii="Simplified Arabic" w:hAnsi="Simplified Arabic" w:cs="Simplified Arabic" w:hint="cs"/>
          <w:color w:val="000000"/>
          <w:sz w:val="28"/>
          <w:szCs w:val="28"/>
          <w:rtl/>
          <w:lang w:val="fr-FR"/>
        </w:rPr>
        <w:t xml:space="preserve"> روسيا و</w:t>
      </w:r>
      <w:r w:rsidR="0026014B">
        <w:rPr>
          <w:rFonts w:ascii="Simplified Arabic" w:hAnsi="Simplified Arabic" w:cs="Simplified Arabic" w:hint="cs"/>
          <w:color w:val="000000"/>
          <w:sz w:val="28"/>
          <w:szCs w:val="28"/>
          <w:rtl/>
          <w:lang w:val="fr-FR"/>
        </w:rPr>
        <w:t>أ</w:t>
      </w:r>
      <w:r>
        <w:rPr>
          <w:rFonts w:ascii="Simplified Arabic" w:hAnsi="Simplified Arabic" w:cs="Simplified Arabic" w:hint="cs"/>
          <w:color w:val="000000"/>
          <w:sz w:val="28"/>
          <w:szCs w:val="28"/>
          <w:rtl/>
          <w:lang w:val="fr-FR"/>
        </w:rPr>
        <w:t>مريكا أو عدم التوقيع على نظامها</w:t>
      </w:r>
      <w:r w:rsidR="00540651">
        <w:rPr>
          <w:rFonts w:ascii="Simplified Arabic" w:hAnsi="Simplified Arabic" w:cs="Simplified Arabic" w:hint="cs"/>
          <w:color w:val="000000"/>
          <w:sz w:val="28"/>
          <w:szCs w:val="28"/>
          <w:rtl/>
          <w:lang w:val="fr-FR"/>
        </w:rPr>
        <w:t xml:space="preserve"> الأساسي</w:t>
      </w:r>
      <w:r>
        <w:rPr>
          <w:rFonts w:ascii="Simplified Arabic" w:hAnsi="Simplified Arabic" w:cs="Simplified Arabic" w:hint="cs"/>
          <w:color w:val="000000"/>
          <w:sz w:val="28"/>
          <w:szCs w:val="28"/>
          <w:rtl/>
          <w:lang w:val="fr-FR"/>
        </w:rPr>
        <w:t xml:space="preserve"> كما ف</w:t>
      </w:r>
      <w:r w:rsidR="00F4681E">
        <w:rPr>
          <w:rFonts w:ascii="Simplified Arabic" w:hAnsi="Simplified Arabic" w:cs="Simplified Arabic" w:hint="cs"/>
          <w:color w:val="000000"/>
          <w:sz w:val="28"/>
          <w:szCs w:val="28"/>
          <w:rtl/>
          <w:lang w:val="fr-FR"/>
        </w:rPr>
        <w:t xml:space="preserve">ي </w:t>
      </w:r>
      <w:r>
        <w:rPr>
          <w:rFonts w:ascii="Simplified Arabic" w:hAnsi="Simplified Arabic" w:cs="Simplified Arabic" w:hint="cs"/>
          <w:color w:val="000000"/>
          <w:sz w:val="28"/>
          <w:szCs w:val="28"/>
          <w:rtl/>
          <w:lang w:val="fr-FR"/>
        </w:rPr>
        <w:t>الصين</w:t>
      </w:r>
      <w:r w:rsidR="00F4681E">
        <w:rPr>
          <w:rFonts w:ascii="Simplified Arabic" w:hAnsi="Simplified Arabic" w:cs="Simplified Arabic" w:hint="cs"/>
          <w:color w:val="000000"/>
          <w:sz w:val="28"/>
          <w:szCs w:val="28"/>
          <w:rtl/>
          <w:lang w:val="fr-FR"/>
        </w:rPr>
        <w:t>،</w:t>
      </w:r>
      <w:r w:rsidR="00D85D38">
        <w:rPr>
          <w:rFonts w:ascii="Simplified Arabic" w:hAnsi="Simplified Arabic" w:cs="Simplified Arabic" w:hint="cs"/>
          <w:color w:val="000000"/>
          <w:sz w:val="28"/>
          <w:szCs w:val="28"/>
          <w:rtl/>
          <w:lang w:val="fr-FR"/>
        </w:rPr>
        <w:t xml:space="preserve"> </w:t>
      </w:r>
      <w:r w:rsidRPr="004A4643">
        <w:rPr>
          <w:rFonts w:ascii="Simplified Arabic" w:hAnsi="Simplified Arabic" w:cs="Simplified Arabic"/>
          <w:color w:val="000000" w:themeColor="text1"/>
          <w:sz w:val="28"/>
          <w:szCs w:val="28"/>
          <w:rtl/>
          <w:lang w:val="fr-FR"/>
        </w:rPr>
        <w:t>وكذلك ما قامت به بعض الدول ا</w:t>
      </w:r>
      <w:r w:rsidR="00E018F3">
        <w:rPr>
          <w:rFonts w:ascii="Simplified Arabic" w:hAnsi="Simplified Arabic" w:cs="Simplified Arabic" w:hint="cs"/>
          <w:color w:val="000000" w:themeColor="text1"/>
          <w:sz w:val="28"/>
          <w:szCs w:val="28"/>
          <w:rtl/>
          <w:lang w:val="fr-FR"/>
        </w:rPr>
        <w:t>لأ</w:t>
      </w:r>
      <w:r w:rsidRPr="004A4643">
        <w:rPr>
          <w:rFonts w:ascii="Simplified Arabic" w:hAnsi="Simplified Arabic" w:cs="Simplified Arabic"/>
          <w:color w:val="000000" w:themeColor="text1"/>
          <w:sz w:val="28"/>
          <w:szCs w:val="28"/>
          <w:rtl/>
          <w:lang w:val="fr-FR"/>
        </w:rPr>
        <w:t>فريقية في ال</w:t>
      </w:r>
      <w:r w:rsidR="004F26CA">
        <w:rPr>
          <w:rFonts w:ascii="Simplified Arabic" w:hAnsi="Simplified Arabic" w:cs="Simplified Arabic" w:hint="cs"/>
          <w:color w:val="000000" w:themeColor="text1"/>
          <w:sz w:val="28"/>
          <w:szCs w:val="28"/>
          <w:rtl/>
          <w:lang w:val="fr-FR"/>
        </w:rPr>
        <w:t>سنوات</w:t>
      </w:r>
      <w:r w:rsidRPr="004A4643">
        <w:rPr>
          <w:rFonts w:ascii="Simplified Arabic" w:hAnsi="Simplified Arabic" w:cs="Simplified Arabic"/>
          <w:color w:val="000000" w:themeColor="text1"/>
          <w:sz w:val="28"/>
          <w:szCs w:val="28"/>
          <w:rtl/>
          <w:lang w:val="fr-FR"/>
        </w:rPr>
        <w:t xml:space="preserve"> ا</w:t>
      </w:r>
      <w:r w:rsidR="00AD0721">
        <w:rPr>
          <w:rFonts w:ascii="Simplified Arabic" w:hAnsi="Simplified Arabic" w:cs="Simplified Arabic" w:hint="cs"/>
          <w:color w:val="000000" w:themeColor="text1"/>
          <w:sz w:val="28"/>
          <w:szCs w:val="28"/>
          <w:rtl/>
          <w:lang w:val="fr-FR"/>
        </w:rPr>
        <w:t>لأ</w:t>
      </w:r>
      <w:r w:rsidRPr="004A4643">
        <w:rPr>
          <w:rFonts w:ascii="Simplified Arabic" w:hAnsi="Simplified Arabic" w:cs="Simplified Arabic"/>
          <w:color w:val="000000" w:themeColor="text1"/>
          <w:sz w:val="28"/>
          <w:szCs w:val="28"/>
          <w:rtl/>
          <w:lang w:val="fr-FR"/>
        </w:rPr>
        <w:t>خيرة من ا</w:t>
      </w:r>
      <w:r w:rsidR="00E018F3">
        <w:rPr>
          <w:rFonts w:ascii="Simplified Arabic" w:hAnsi="Simplified Arabic" w:cs="Simplified Arabic" w:hint="cs"/>
          <w:color w:val="000000" w:themeColor="text1"/>
          <w:sz w:val="28"/>
          <w:szCs w:val="28"/>
          <w:rtl/>
          <w:lang w:val="fr-FR"/>
        </w:rPr>
        <w:t>لا</w:t>
      </w:r>
      <w:r w:rsidRPr="004A4643">
        <w:rPr>
          <w:rFonts w:ascii="Simplified Arabic" w:hAnsi="Simplified Arabic" w:cs="Simplified Arabic"/>
          <w:color w:val="000000" w:themeColor="text1"/>
          <w:sz w:val="28"/>
          <w:szCs w:val="28"/>
          <w:rtl/>
          <w:lang w:val="fr-FR"/>
        </w:rPr>
        <w:t>نسحاب</w:t>
      </w:r>
      <w:r w:rsidR="004A4643">
        <w:rPr>
          <w:rFonts w:ascii="Simplified Arabic" w:hAnsi="Simplified Arabic" w:cs="Simplified Arabic" w:hint="cs"/>
          <w:color w:val="000000" w:themeColor="text1"/>
          <w:sz w:val="28"/>
          <w:szCs w:val="28"/>
          <w:rtl/>
          <w:lang w:val="fr-FR"/>
        </w:rPr>
        <w:t>ات المتكررة</w:t>
      </w:r>
      <w:r w:rsidRPr="004A4643">
        <w:rPr>
          <w:rFonts w:ascii="Simplified Arabic" w:hAnsi="Simplified Arabic" w:cs="Simplified Arabic"/>
          <w:color w:val="000000" w:themeColor="text1"/>
          <w:sz w:val="28"/>
          <w:szCs w:val="28"/>
          <w:rtl/>
          <w:lang w:val="fr-FR"/>
        </w:rPr>
        <w:t xml:space="preserve"> من المحكمة لشعورها</w:t>
      </w:r>
      <w:r w:rsidR="000A10B4">
        <w:rPr>
          <w:rFonts w:ascii="Simplified Arabic" w:hAnsi="Simplified Arabic" w:cs="Simplified Arabic" w:hint="cs"/>
          <w:color w:val="000000" w:themeColor="text1"/>
          <w:sz w:val="28"/>
          <w:szCs w:val="28"/>
          <w:rtl/>
          <w:lang w:val="fr-FR"/>
        </w:rPr>
        <w:t xml:space="preserve"> بعدم تطبيق العدال</w:t>
      </w:r>
      <w:r w:rsidR="00E018F3">
        <w:rPr>
          <w:rFonts w:ascii="Simplified Arabic" w:hAnsi="Simplified Arabic" w:cs="Simplified Arabic" w:hint="cs"/>
          <w:color w:val="000000" w:themeColor="text1"/>
          <w:sz w:val="28"/>
          <w:szCs w:val="28"/>
          <w:rtl/>
          <w:lang w:val="fr-FR"/>
        </w:rPr>
        <w:t>ة</w:t>
      </w:r>
      <w:r w:rsidR="000A10B4">
        <w:rPr>
          <w:rFonts w:ascii="Simplified Arabic" w:hAnsi="Simplified Arabic" w:cs="Simplified Arabic" w:hint="cs"/>
          <w:color w:val="000000" w:themeColor="text1"/>
          <w:sz w:val="28"/>
          <w:szCs w:val="28"/>
          <w:rtl/>
          <w:lang w:val="fr-FR"/>
        </w:rPr>
        <w:t xml:space="preserve"> الدولية من خلال</w:t>
      </w:r>
      <w:r w:rsidRPr="004A4643">
        <w:rPr>
          <w:rFonts w:ascii="Simplified Arabic" w:hAnsi="Simplified Arabic" w:cs="Simplified Arabic"/>
          <w:color w:val="000000" w:themeColor="text1"/>
          <w:sz w:val="28"/>
          <w:szCs w:val="28"/>
          <w:rtl/>
          <w:lang w:val="fr-FR"/>
        </w:rPr>
        <w:t xml:space="preserve"> قيام المحكمة </w:t>
      </w:r>
      <w:r w:rsidR="000A10B4">
        <w:rPr>
          <w:rFonts w:ascii="Simplified Arabic" w:hAnsi="Simplified Arabic" w:cs="Simplified Arabic" w:hint="cs"/>
          <w:color w:val="000000" w:themeColor="text1"/>
          <w:sz w:val="28"/>
          <w:szCs w:val="28"/>
          <w:rtl/>
          <w:lang w:val="fr-FR"/>
        </w:rPr>
        <w:t>ب</w:t>
      </w:r>
      <w:r w:rsidRPr="004A4643">
        <w:rPr>
          <w:rFonts w:ascii="Simplified Arabic" w:hAnsi="Simplified Arabic" w:cs="Simplified Arabic"/>
          <w:color w:val="000000" w:themeColor="text1"/>
          <w:sz w:val="28"/>
          <w:szCs w:val="28"/>
          <w:rtl/>
          <w:lang w:val="fr-FR"/>
        </w:rPr>
        <w:t>تطبيق المعايير المزدوجة في تحقيقاتها</w:t>
      </w:r>
      <w:r w:rsidR="000A10B4">
        <w:rPr>
          <w:rFonts w:ascii="Simplified Arabic" w:hAnsi="Simplified Arabic" w:cs="Simplified Arabic" w:hint="cs"/>
          <w:color w:val="000000" w:themeColor="text1"/>
          <w:sz w:val="28"/>
          <w:szCs w:val="28"/>
          <w:rtl/>
          <w:lang w:val="fr-FR"/>
        </w:rPr>
        <w:t xml:space="preserve"> القضائية</w:t>
      </w:r>
      <w:r w:rsidR="004A4643">
        <w:rPr>
          <w:rFonts w:ascii="Simplified Arabic" w:hAnsi="Simplified Arabic" w:cs="Simplified Arabic" w:hint="cs"/>
          <w:color w:val="000000" w:themeColor="text1"/>
          <w:sz w:val="28"/>
          <w:szCs w:val="28"/>
          <w:rtl/>
          <w:lang w:val="fr-FR"/>
        </w:rPr>
        <w:t xml:space="preserve"> ، </w:t>
      </w:r>
      <w:r w:rsidRPr="004A4643">
        <w:rPr>
          <w:rFonts w:ascii="Simplified Arabic" w:hAnsi="Simplified Arabic" w:cs="Simplified Arabic"/>
          <w:color w:val="000000" w:themeColor="text1"/>
          <w:sz w:val="28"/>
          <w:szCs w:val="28"/>
          <w:rtl/>
          <w:lang w:val="fr-FR"/>
        </w:rPr>
        <w:t>و</w:t>
      </w:r>
      <w:r w:rsidR="00CA37CD" w:rsidRPr="004A4643">
        <w:rPr>
          <w:rFonts w:ascii="Simplified Arabic" w:hAnsi="Simplified Arabic" w:cs="Simplified Arabic"/>
          <w:color w:val="000000" w:themeColor="text1"/>
          <w:sz w:val="28"/>
          <w:szCs w:val="28"/>
          <w:rtl/>
          <w:lang w:val="fr-FR"/>
        </w:rPr>
        <w:t xml:space="preserve">تركيز </w:t>
      </w:r>
      <w:r w:rsidRPr="004A4643">
        <w:rPr>
          <w:rFonts w:ascii="Simplified Arabic" w:hAnsi="Simplified Arabic" w:cs="Simplified Arabic"/>
          <w:color w:val="000000" w:themeColor="text1"/>
          <w:sz w:val="28"/>
          <w:szCs w:val="28"/>
          <w:rtl/>
          <w:lang w:val="fr-FR"/>
        </w:rPr>
        <w:t>محاكمتها على قادة ومسؤولي الدول الأفريقية من دونها من دول العالم،</w:t>
      </w:r>
      <w:r w:rsidR="004A4643">
        <w:rPr>
          <w:rFonts w:ascii="Simplified Arabic" w:hAnsi="Simplified Arabic" w:cs="Simplified Arabic" w:hint="cs"/>
          <w:color w:val="000000" w:themeColor="text1"/>
          <w:sz w:val="28"/>
          <w:szCs w:val="28"/>
          <w:rtl/>
          <w:lang w:val="fr-FR"/>
        </w:rPr>
        <w:t xml:space="preserve"> </w:t>
      </w:r>
      <w:r w:rsidR="004F26CA">
        <w:rPr>
          <w:rFonts w:ascii="Simplified Arabic" w:hAnsi="Simplified Arabic" w:cs="Simplified Arabic" w:hint="cs"/>
          <w:color w:val="000000" w:themeColor="text1"/>
          <w:sz w:val="28"/>
          <w:szCs w:val="28"/>
          <w:rtl/>
          <w:lang w:val="fr-FR"/>
        </w:rPr>
        <w:t>إذ</w:t>
      </w:r>
      <w:r w:rsidR="004A4643">
        <w:rPr>
          <w:rFonts w:ascii="Simplified Arabic" w:hAnsi="Simplified Arabic" w:cs="Simplified Arabic" w:hint="cs"/>
          <w:color w:val="000000" w:themeColor="text1"/>
          <w:sz w:val="28"/>
          <w:szCs w:val="28"/>
          <w:rtl/>
          <w:lang w:val="fr-FR"/>
        </w:rPr>
        <w:t xml:space="preserve"> تدخلت في قضايا تتعلق بثمان</w:t>
      </w:r>
      <w:r w:rsidR="00E018F3">
        <w:rPr>
          <w:rFonts w:ascii="Simplified Arabic" w:hAnsi="Simplified Arabic" w:cs="Simplified Arabic" w:hint="cs"/>
          <w:color w:val="000000" w:themeColor="text1"/>
          <w:sz w:val="28"/>
          <w:szCs w:val="28"/>
          <w:rtl/>
          <w:lang w:val="fr-FR"/>
        </w:rPr>
        <w:t>ي</w:t>
      </w:r>
      <w:r w:rsidR="004A4643">
        <w:rPr>
          <w:rFonts w:ascii="Simplified Arabic" w:hAnsi="Simplified Arabic" w:cs="Simplified Arabic" w:hint="cs"/>
          <w:color w:val="000000" w:themeColor="text1"/>
          <w:sz w:val="28"/>
          <w:szCs w:val="28"/>
          <w:rtl/>
          <w:lang w:val="fr-FR"/>
        </w:rPr>
        <w:t xml:space="preserve"> دول </w:t>
      </w:r>
      <w:r w:rsidR="00E018F3">
        <w:rPr>
          <w:rFonts w:ascii="Simplified Arabic" w:hAnsi="Simplified Arabic" w:cs="Simplified Arabic" w:hint="cs"/>
          <w:color w:val="000000" w:themeColor="text1"/>
          <w:sz w:val="28"/>
          <w:szCs w:val="28"/>
          <w:rtl/>
          <w:lang w:val="fr-FR"/>
        </w:rPr>
        <w:t>أ</w:t>
      </w:r>
      <w:r w:rsidR="004A4643">
        <w:rPr>
          <w:rFonts w:ascii="Simplified Arabic" w:hAnsi="Simplified Arabic" w:cs="Simplified Arabic" w:hint="cs"/>
          <w:color w:val="000000" w:themeColor="text1"/>
          <w:sz w:val="28"/>
          <w:szCs w:val="28"/>
          <w:rtl/>
          <w:lang w:val="fr-FR"/>
        </w:rPr>
        <w:t>فريقية</w:t>
      </w:r>
      <w:r w:rsidR="00F4681E">
        <w:rPr>
          <w:rFonts w:ascii="Simplified Arabic" w:hAnsi="Simplified Arabic" w:cs="Simplified Arabic" w:hint="cs"/>
          <w:color w:val="000000" w:themeColor="text1"/>
          <w:sz w:val="28"/>
          <w:szCs w:val="28"/>
          <w:rtl/>
          <w:lang w:val="fr-FR"/>
        </w:rPr>
        <w:t>،</w:t>
      </w:r>
      <w:r w:rsidR="00CF6EDA">
        <w:rPr>
          <w:rFonts w:ascii="Simplified Arabic" w:hAnsi="Simplified Arabic" w:cs="Simplified Arabic" w:hint="cs"/>
          <w:color w:val="000000" w:themeColor="text1"/>
          <w:sz w:val="28"/>
          <w:szCs w:val="28"/>
          <w:rtl/>
          <w:lang w:val="fr-FR"/>
        </w:rPr>
        <w:t xml:space="preserve"> </w:t>
      </w:r>
      <w:r w:rsidR="004F26CA">
        <w:rPr>
          <w:rFonts w:ascii="Simplified Arabic" w:hAnsi="Simplified Arabic" w:cs="Simplified Arabic" w:hint="cs"/>
          <w:color w:val="000000" w:themeColor="text1"/>
          <w:sz w:val="28"/>
          <w:szCs w:val="28"/>
          <w:rtl/>
          <w:lang w:val="fr-FR"/>
        </w:rPr>
        <w:t>و</w:t>
      </w:r>
      <w:r w:rsidR="00541E31" w:rsidRPr="004A4643">
        <w:rPr>
          <w:rFonts w:ascii="Simplified Arabic" w:hAnsi="Simplified Arabic" w:cs="Simplified Arabic"/>
          <w:color w:val="000000" w:themeColor="text1"/>
          <w:sz w:val="28"/>
          <w:szCs w:val="28"/>
          <w:rtl/>
          <w:lang w:val="fr-FR"/>
        </w:rPr>
        <w:t>تهديد بعض</w:t>
      </w:r>
      <w:r w:rsidRPr="004A4643">
        <w:rPr>
          <w:rFonts w:ascii="Simplified Arabic" w:hAnsi="Simplified Arabic" w:cs="Simplified Arabic"/>
          <w:color w:val="000000" w:themeColor="text1"/>
          <w:sz w:val="28"/>
          <w:szCs w:val="28"/>
          <w:rtl/>
          <w:lang w:val="fr-FR"/>
        </w:rPr>
        <w:t xml:space="preserve"> </w:t>
      </w:r>
      <w:r w:rsidR="00541E31" w:rsidRPr="004A4643">
        <w:rPr>
          <w:rFonts w:ascii="Simplified Arabic" w:hAnsi="Simplified Arabic" w:cs="Simplified Arabic"/>
          <w:color w:val="000000" w:themeColor="text1"/>
          <w:sz w:val="28"/>
          <w:szCs w:val="28"/>
          <w:rtl/>
          <w:lang w:val="fr-FR"/>
        </w:rPr>
        <w:t>الدول ا</w:t>
      </w:r>
      <w:r w:rsidR="00AD0721">
        <w:rPr>
          <w:rFonts w:ascii="Simplified Arabic" w:hAnsi="Simplified Arabic" w:cs="Simplified Arabic" w:hint="cs"/>
          <w:color w:val="000000" w:themeColor="text1"/>
          <w:sz w:val="28"/>
          <w:szCs w:val="28"/>
          <w:rtl/>
          <w:lang w:val="fr-FR"/>
        </w:rPr>
        <w:t>لآ</w:t>
      </w:r>
      <w:r w:rsidR="00541E31" w:rsidRPr="004A4643">
        <w:rPr>
          <w:rFonts w:ascii="Simplified Arabic" w:hAnsi="Simplified Arabic" w:cs="Simplified Arabic"/>
          <w:color w:val="000000" w:themeColor="text1"/>
          <w:sz w:val="28"/>
          <w:szCs w:val="28"/>
          <w:rtl/>
          <w:lang w:val="fr-FR"/>
        </w:rPr>
        <w:t>سيوية بالانسحاب من المحكمة المذكورة لنفس ا</w:t>
      </w:r>
      <w:r w:rsidR="0026014B">
        <w:rPr>
          <w:rFonts w:ascii="Simplified Arabic" w:hAnsi="Simplified Arabic" w:cs="Simplified Arabic" w:hint="cs"/>
          <w:color w:val="000000" w:themeColor="text1"/>
          <w:sz w:val="28"/>
          <w:szCs w:val="28"/>
          <w:rtl/>
          <w:lang w:val="fr-FR"/>
        </w:rPr>
        <w:t>لأ</w:t>
      </w:r>
      <w:r w:rsidR="00541E31" w:rsidRPr="004A4643">
        <w:rPr>
          <w:rFonts w:ascii="Simplified Arabic" w:hAnsi="Simplified Arabic" w:cs="Simplified Arabic"/>
          <w:color w:val="000000" w:themeColor="text1"/>
          <w:sz w:val="28"/>
          <w:szCs w:val="28"/>
          <w:rtl/>
          <w:lang w:val="fr-FR"/>
        </w:rPr>
        <w:t xml:space="preserve">سباب التي </w:t>
      </w:r>
      <w:r w:rsidR="000A10B4">
        <w:rPr>
          <w:rFonts w:ascii="Simplified Arabic" w:hAnsi="Simplified Arabic" w:cs="Simplified Arabic" w:hint="cs"/>
          <w:color w:val="000000" w:themeColor="text1"/>
          <w:sz w:val="28"/>
          <w:szCs w:val="28"/>
          <w:rtl/>
          <w:lang w:val="fr-FR"/>
        </w:rPr>
        <w:t>أ</w:t>
      </w:r>
      <w:r w:rsidR="00947AEC" w:rsidRPr="004A4643">
        <w:rPr>
          <w:rFonts w:ascii="Simplified Arabic" w:hAnsi="Simplified Arabic" w:cs="Simplified Arabic"/>
          <w:color w:val="000000" w:themeColor="text1"/>
          <w:sz w:val="28"/>
          <w:szCs w:val="28"/>
          <w:rtl/>
          <w:lang w:val="fr-FR"/>
        </w:rPr>
        <w:t>ساغتها</w:t>
      </w:r>
      <w:r w:rsidR="0064225C" w:rsidRPr="004A4643">
        <w:rPr>
          <w:rFonts w:ascii="Simplified Arabic" w:hAnsi="Simplified Arabic" w:cs="Simplified Arabic"/>
          <w:color w:val="000000" w:themeColor="text1"/>
          <w:sz w:val="28"/>
          <w:szCs w:val="28"/>
          <w:rtl/>
          <w:lang w:val="fr-FR"/>
        </w:rPr>
        <w:t xml:space="preserve"> الدول ا</w:t>
      </w:r>
      <w:r w:rsidR="00E018F3">
        <w:rPr>
          <w:rFonts w:ascii="Simplified Arabic" w:hAnsi="Simplified Arabic" w:cs="Simplified Arabic" w:hint="cs"/>
          <w:color w:val="000000" w:themeColor="text1"/>
          <w:sz w:val="28"/>
          <w:szCs w:val="28"/>
          <w:rtl/>
          <w:lang w:val="fr-FR"/>
        </w:rPr>
        <w:t>لأ</w:t>
      </w:r>
      <w:r w:rsidR="0064225C" w:rsidRPr="004A4643">
        <w:rPr>
          <w:rFonts w:ascii="Simplified Arabic" w:hAnsi="Simplified Arabic" w:cs="Simplified Arabic"/>
          <w:color w:val="000000" w:themeColor="text1"/>
          <w:sz w:val="28"/>
          <w:szCs w:val="28"/>
          <w:rtl/>
          <w:lang w:val="fr-FR"/>
        </w:rPr>
        <w:t>فريقية، ومنها،</w:t>
      </w:r>
      <w:r w:rsidR="00541E31" w:rsidRPr="004A4643">
        <w:rPr>
          <w:rFonts w:ascii="Simplified Arabic" w:hAnsi="Simplified Arabic" w:cs="Simplified Arabic"/>
          <w:color w:val="000000" w:themeColor="text1"/>
          <w:sz w:val="28"/>
          <w:szCs w:val="28"/>
          <w:rtl/>
          <w:lang w:val="fr-FR"/>
        </w:rPr>
        <w:t xml:space="preserve"> </w:t>
      </w:r>
      <w:r w:rsidR="00E018F3">
        <w:rPr>
          <w:rFonts w:ascii="Simplified Arabic" w:hAnsi="Simplified Arabic" w:cs="Simplified Arabic" w:hint="cs"/>
          <w:color w:val="000000" w:themeColor="text1"/>
          <w:sz w:val="28"/>
          <w:szCs w:val="28"/>
          <w:rtl/>
          <w:lang w:val="fr-FR"/>
        </w:rPr>
        <w:t>ا</w:t>
      </w:r>
      <w:r w:rsidRPr="004A4643">
        <w:rPr>
          <w:rFonts w:ascii="Simplified Arabic" w:hAnsi="Simplified Arabic" w:cs="Simplified Arabic"/>
          <w:color w:val="000000" w:themeColor="text1"/>
          <w:sz w:val="28"/>
          <w:szCs w:val="28"/>
          <w:rtl/>
          <w:lang w:val="fr-FR"/>
        </w:rPr>
        <w:t xml:space="preserve">ستبعاد بعض المجرمين الدوليين من التحقيق أو المحاكمات أمامها، </w:t>
      </w:r>
      <w:r w:rsidR="00F4681E">
        <w:rPr>
          <w:rFonts w:ascii="Simplified Arabic" w:hAnsi="Simplified Arabic" w:cs="Simplified Arabic" w:hint="cs"/>
          <w:color w:val="000000" w:themeColor="text1"/>
          <w:sz w:val="28"/>
          <w:szCs w:val="28"/>
          <w:rtl/>
          <w:lang w:val="fr-FR"/>
        </w:rPr>
        <w:t>مثل</w:t>
      </w:r>
      <w:r w:rsidRPr="004A4643">
        <w:rPr>
          <w:rFonts w:ascii="Simplified Arabic" w:hAnsi="Simplified Arabic" w:cs="Simplified Arabic"/>
          <w:color w:val="000000" w:themeColor="text1"/>
          <w:sz w:val="28"/>
          <w:szCs w:val="28"/>
          <w:rtl/>
          <w:lang w:val="fr-FR"/>
        </w:rPr>
        <w:t xml:space="preserve"> مجرمي الكيان ا</w:t>
      </w:r>
      <w:r w:rsidR="00CF6EDA">
        <w:rPr>
          <w:rFonts w:ascii="Simplified Arabic" w:hAnsi="Simplified Arabic" w:cs="Simplified Arabic" w:hint="cs"/>
          <w:color w:val="000000" w:themeColor="text1"/>
          <w:sz w:val="28"/>
          <w:szCs w:val="28"/>
          <w:rtl/>
          <w:lang w:val="fr-FR"/>
        </w:rPr>
        <w:t>ل</w:t>
      </w:r>
      <w:r w:rsidRPr="004A4643">
        <w:rPr>
          <w:rFonts w:ascii="Simplified Arabic" w:hAnsi="Simplified Arabic" w:cs="Simplified Arabic"/>
          <w:color w:val="000000" w:themeColor="text1"/>
          <w:sz w:val="28"/>
          <w:szCs w:val="28"/>
          <w:rtl/>
          <w:lang w:val="fr-FR"/>
        </w:rPr>
        <w:t xml:space="preserve">صهيوني من عسكريين ومدنيين، </w:t>
      </w:r>
      <w:r w:rsidR="00D85D38">
        <w:rPr>
          <w:rFonts w:ascii="Simplified Arabic" w:hAnsi="Simplified Arabic" w:cs="Simplified Arabic" w:hint="cs"/>
          <w:color w:val="000000" w:themeColor="text1"/>
          <w:sz w:val="28"/>
          <w:szCs w:val="28"/>
          <w:rtl/>
          <w:lang w:val="fr-FR"/>
        </w:rPr>
        <w:t>في</w:t>
      </w:r>
      <w:r w:rsidRPr="004A4643">
        <w:rPr>
          <w:rFonts w:ascii="Simplified Arabic" w:hAnsi="Simplified Arabic" w:cs="Simplified Arabic"/>
          <w:color w:val="000000" w:themeColor="text1"/>
          <w:sz w:val="28"/>
          <w:szCs w:val="28"/>
          <w:rtl/>
          <w:lang w:val="fr-FR"/>
        </w:rPr>
        <w:t xml:space="preserve"> جرائمهم المتكررة على الشعب الفلسطيني </w:t>
      </w:r>
      <w:r w:rsidR="004F26CA">
        <w:rPr>
          <w:rFonts w:ascii="Simplified Arabic" w:hAnsi="Simplified Arabic" w:cs="Simplified Arabic" w:hint="cs"/>
          <w:color w:val="000000" w:themeColor="text1"/>
          <w:sz w:val="28"/>
          <w:szCs w:val="28"/>
          <w:rtl/>
          <w:lang w:val="fr-FR"/>
        </w:rPr>
        <w:t xml:space="preserve">التي </w:t>
      </w:r>
      <w:r w:rsidRPr="004A4643">
        <w:rPr>
          <w:rFonts w:ascii="Simplified Arabic" w:hAnsi="Simplified Arabic" w:cs="Simplified Arabic"/>
          <w:color w:val="000000" w:themeColor="text1"/>
          <w:sz w:val="28"/>
          <w:szCs w:val="28"/>
          <w:rtl/>
          <w:lang w:val="fr-FR"/>
        </w:rPr>
        <w:t>تدخل ضمن اختصاص المحكمة</w:t>
      </w:r>
      <w:r w:rsidR="00F4681E">
        <w:rPr>
          <w:rFonts w:ascii="Simplified Arabic" w:hAnsi="Simplified Arabic" w:cs="Simplified Arabic" w:hint="cs"/>
          <w:color w:val="000000" w:themeColor="text1"/>
          <w:sz w:val="28"/>
          <w:szCs w:val="28"/>
          <w:rtl/>
          <w:lang w:val="fr-FR"/>
        </w:rPr>
        <w:t>،</w:t>
      </w:r>
      <w:r w:rsidR="000D24B7">
        <w:rPr>
          <w:rFonts w:ascii="Simplified Arabic" w:hAnsi="Simplified Arabic" w:cs="Simplified Arabic" w:hint="cs"/>
          <w:color w:val="000000" w:themeColor="text1"/>
          <w:sz w:val="28"/>
          <w:szCs w:val="28"/>
          <w:rtl/>
          <w:lang w:val="fr-FR"/>
        </w:rPr>
        <w:t xml:space="preserve"> </w:t>
      </w:r>
      <w:r w:rsidR="00327FDC">
        <w:rPr>
          <w:rFonts w:ascii="Simplified Arabic" w:hAnsi="Simplified Arabic" w:cs="Simplified Arabic" w:hint="cs"/>
          <w:color w:val="000000" w:themeColor="text1"/>
          <w:sz w:val="28"/>
          <w:szCs w:val="28"/>
          <w:rtl/>
          <w:lang w:val="fr-FR"/>
        </w:rPr>
        <w:t>إ</w:t>
      </w:r>
      <w:r w:rsidR="000D24B7">
        <w:rPr>
          <w:rFonts w:ascii="Simplified Arabic" w:hAnsi="Simplified Arabic" w:cs="Simplified Arabic" w:hint="cs"/>
          <w:color w:val="000000" w:themeColor="text1"/>
          <w:sz w:val="28"/>
          <w:szCs w:val="28"/>
          <w:rtl/>
          <w:lang w:val="fr-FR"/>
        </w:rPr>
        <w:t>ن التطبيق المتباين للمحكمة الجنائية الدولية في تحقيقاتها وقراراتها، والتسييس من قبل بعض</w:t>
      </w:r>
      <w:r w:rsidR="00D85D38">
        <w:rPr>
          <w:rFonts w:ascii="Simplified Arabic" w:hAnsi="Simplified Arabic" w:cs="Simplified Arabic" w:hint="cs"/>
          <w:color w:val="000000" w:themeColor="text1"/>
          <w:sz w:val="28"/>
          <w:szCs w:val="28"/>
          <w:rtl/>
          <w:lang w:val="fr-FR"/>
        </w:rPr>
        <w:t xml:space="preserve"> دول</w:t>
      </w:r>
      <w:r w:rsidR="000D24B7">
        <w:rPr>
          <w:rFonts w:ascii="Simplified Arabic" w:hAnsi="Simplified Arabic" w:cs="Simplified Arabic" w:hint="cs"/>
          <w:color w:val="000000" w:themeColor="text1"/>
          <w:sz w:val="28"/>
          <w:szCs w:val="28"/>
          <w:rtl/>
          <w:lang w:val="fr-FR"/>
        </w:rPr>
        <w:t xml:space="preserve"> </w:t>
      </w:r>
      <w:r w:rsidR="00D85D38">
        <w:rPr>
          <w:rFonts w:ascii="Simplified Arabic" w:hAnsi="Simplified Arabic" w:cs="Simplified Arabic" w:hint="cs"/>
          <w:color w:val="000000" w:themeColor="text1"/>
          <w:sz w:val="28"/>
          <w:szCs w:val="28"/>
          <w:rtl/>
          <w:lang w:val="fr-FR"/>
        </w:rPr>
        <w:t>أ</w:t>
      </w:r>
      <w:r w:rsidR="000D24B7">
        <w:rPr>
          <w:rFonts w:ascii="Simplified Arabic" w:hAnsi="Simplified Arabic" w:cs="Simplified Arabic" w:hint="cs"/>
          <w:color w:val="000000" w:themeColor="text1"/>
          <w:sz w:val="28"/>
          <w:szCs w:val="28"/>
          <w:rtl/>
          <w:lang w:val="fr-FR"/>
        </w:rPr>
        <w:t>عضاء مجلس ا</w:t>
      </w:r>
      <w:r w:rsidR="00D85D38">
        <w:rPr>
          <w:rFonts w:ascii="Simplified Arabic" w:hAnsi="Simplified Arabic" w:cs="Simplified Arabic" w:hint="cs"/>
          <w:color w:val="000000" w:themeColor="text1"/>
          <w:sz w:val="28"/>
          <w:szCs w:val="28"/>
          <w:rtl/>
          <w:lang w:val="fr-FR"/>
        </w:rPr>
        <w:t>لأ</w:t>
      </w:r>
      <w:r w:rsidR="000D24B7">
        <w:rPr>
          <w:rFonts w:ascii="Simplified Arabic" w:hAnsi="Simplified Arabic" w:cs="Simplified Arabic" w:hint="cs"/>
          <w:color w:val="000000" w:themeColor="text1"/>
          <w:sz w:val="28"/>
          <w:szCs w:val="28"/>
          <w:rtl/>
          <w:lang w:val="fr-FR"/>
        </w:rPr>
        <w:t>من الدولي في ا</w:t>
      </w:r>
      <w:r w:rsidR="00D85D38">
        <w:rPr>
          <w:rFonts w:ascii="Simplified Arabic" w:hAnsi="Simplified Arabic" w:cs="Simplified Arabic" w:hint="cs"/>
          <w:color w:val="000000" w:themeColor="text1"/>
          <w:sz w:val="28"/>
          <w:szCs w:val="28"/>
          <w:rtl/>
          <w:lang w:val="fr-FR"/>
        </w:rPr>
        <w:t>لإ</w:t>
      </w:r>
      <w:r w:rsidR="000D24B7">
        <w:rPr>
          <w:rFonts w:ascii="Simplified Arabic" w:hAnsi="Simplified Arabic" w:cs="Simplified Arabic" w:hint="cs"/>
          <w:color w:val="000000" w:themeColor="text1"/>
          <w:sz w:val="28"/>
          <w:szCs w:val="28"/>
          <w:rtl/>
          <w:lang w:val="fr-FR"/>
        </w:rPr>
        <w:t>حالة وا</w:t>
      </w:r>
      <w:r w:rsidR="00D85D38">
        <w:rPr>
          <w:rFonts w:ascii="Simplified Arabic" w:hAnsi="Simplified Arabic" w:cs="Simplified Arabic" w:hint="cs"/>
          <w:color w:val="000000" w:themeColor="text1"/>
          <w:sz w:val="28"/>
          <w:szCs w:val="28"/>
          <w:rtl/>
          <w:lang w:val="fr-FR"/>
        </w:rPr>
        <w:t>لإ</w:t>
      </w:r>
      <w:r w:rsidR="000D24B7">
        <w:rPr>
          <w:rFonts w:ascii="Simplified Arabic" w:hAnsi="Simplified Arabic" w:cs="Simplified Arabic" w:hint="cs"/>
          <w:color w:val="000000" w:themeColor="text1"/>
          <w:sz w:val="28"/>
          <w:szCs w:val="28"/>
          <w:rtl/>
          <w:lang w:val="fr-FR"/>
        </w:rPr>
        <w:t xml:space="preserve">رجاء </w:t>
      </w:r>
      <w:r w:rsidR="00D85D38">
        <w:rPr>
          <w:rFonts w:ascii="Simplified Arabic" w:hAnsi="Simplified Arabic" w:cs="Simplified Arabic" w:hint="cs"/>
          <w:color w:val="000000" w:themeColor="text1"/>
          <w:sz w:val="28"/>
          <w:szCs w:val="28"/>
          <w:rtl/>
          <w:lang w:val="fr-FR"/>
        </w:rPr>
        <w:t>للقضايا المتعلقة بجرائم المحكمة أثر سلباً على الأمن والسلم الدوليين الذي أنش</w:t>
      </w:r>
      <w:r w:rsidR="00327FDC">
        <w:rPr>
          <w:rFonts w:ascii="Simplified Arabic" w:hAnsi="Simplified Arabic" w:cs="Simplified Arabic" w:hint="cs"/>
          <w:color w:val="000000" w:themeColor="text1"/>
          <w:sz w:val="28"/>
          <w:szCs w:val="28"/>
          <w:rtl/>
          <w:lang w:val="fr-FR"/>
        </w:rPr>
        <w:t>أ</w:t>
      </w:r>
      <w:r w:rsidR="00D85D38">
        <w:rPr>
          <w:rFonts w:ascii="Simplified Arabic" w:hAnsi="Simplified Arabic" w:cs="Simplified Arabic" w:hint="cs"/>
          <w:color w:val="000000" w:themeColor="text1"/>
          <w:sz w:val="28"/>
          <w:szCs w:val="28"/>
          <w:rtl/>
          <w:lang w:val="fr-FR"/>
        </w:rPr>
        <w:t>ت المحكمة للمحافظة عليه.</w:t>
      </w:r>
      <w:r w:rsidR="00B1451A" w:rsidRPr="00B1451A">
        <w:rPr>
          <w:rFonts w:ascii="Simplified Arabic" w:hAnsi="Simplified Arabic" w:cs="Simplified Arabic" w:hint="cs"/>
          <w:color w:val="000000" w:themeColor="text1"/>
          <w:sz w:val="28"/>
          <w:szCs w:val="28"/>
          <w:rtl/>
          <w:lang w:bidi="ar-IQ"/>
        </w:rPr>
        <w:t xml:space="preserve"> </w:t>
      </w:r>
    </w:p>
    <w:p w14:paraId="324EF842" w14:textId="77777777" w:rsidR="00F86C28" w:rsidRPr="00435E21" w:rsidRDefault="00F86C28" w:rsidP="00A240BA">
      <w:pPr>
        <w:widowControl w:val="0"/>
        <w:spacing w:before="120" w:after="120"/>
        <w:ind w:left="3" w:hanging="55"/>
        <w:jc w:val="both"/>
        <w:rPr>
          <w:rFonts w:ascii="Times New Roman" w:hAnsi="Times New Roman" w:cs="Times New Roman"/>
          <w:b/>
          <w:bCs/>
          <w:color w:val="000000" w:themeColor="text1"/>
          <w:sz w:val="32"/>
          <w:szCs w:val="32"/>
          <w:u w:val="single"/>
          <w:rtl/>
        </w:rPr>
      </w:pPr>
      <w:r w:rsidRPr="00435E21">
        <w:rPr>
          <w:rFonts w:ascii="Times New Roman" w:hAnsi="Times New Roman" w:cs="Times New Roman"/>
          <w:b/>
          <w:bCs/>
          <w:color w:val="000000" w:themeColor="text1"/>
          <w:sz w:val="32"/>
          <w:szCs w:val="32"/>
          <w:u w:val="single"/>
          <w:rtl/>
        </w:rPr>
        <w:t xml:space="preserve">أولاً: </w:t>
      </w:r>
      <w:r>
        <w:rPr>
          <w:rFonts w:ascii="Times New Roman" w:hAnsi="Times New Roman" w:cs="Times New Roman" w:hint="cs"/>
          <w:b/>
          <w:bCs/>
          <w:color w:val="000000" w:themeColor="text1"/>
          <w:sz w:val="32"/>
          <w:szCs w:val="32"/>
          <w:u w:val="single"/>
          <w:rtl/>
        </w:rPr>
        <w:t>مشكلة</w:t>
      </w:r>
      <w:r w:rsidRPr="00435E21">
        <w:rPr>
          <w:rFonts w:ascii="Times New Roman" w:hAnsi="Times New Roman" w:cs="Times New Roman"/>
          <w:b/>
          <w:bCs/>
          <w:color w:val="000000" w:themeColor="text1"/>
          <w:sz w:val="32"/>
          <w:szCs w:val="32"/>
          <w:u w:val="single"/>
          <w:rtl/>
        </w:rPr>
        <w:t xml:space="preserve"> البحث:</w:t>
      </w:r>
    </w:p>
    <w:p w14:paraId="324EF843" w14:textId="13F67A43" w:rsidR="00F86C28" w:rsidRPr="001B6BCE" w:rsidRDefault="00F86C28" w:rsidP="00A240BA">
      <w:pPr>
        <w:spacing w:before="120" w:after="120"/>
        <w:ind w:left="360"/>
        <w:jc w:val="lowKashida"/>
        <w:rPr>
          <w:rFonts w:ascii="Simplified Arabic" w:hAnsi="Simplified Arabic" w:cs="Simplified Arabic"/>
          <w:color w:val="000000" w:themeColor="text1"/>
          <w:spacing w:val="6"/>
          <w:sz w:val="28"/>
          <w:szCs w:val="28"/>
          <w:rtl/>
        </w:rPr>
      </w:pPr>
      <w:r w:rsidRPr="001B6BCE">
        <w:rPr>
          <w:rFonts w:ascii="Simplified Arabic" w:hAnsi="Simplified Arabic" w:cs="Simplified Arabic"/>
          <w:color w:val="000000" w:themeColor="text1"/>
          <w:spacing w:val="6"/>
          <w:sz w:val="28"/>
          <w:szCs w:val="28"/>
          <w:rtl/>
        </w:rPr>
        <w:t xml:space="preserve">    </w:t>
      </w:r>
      <w:r w:rsidR="00006F77">
        <w:rPr>
          <w:rFonts w:ascii="Simplified Arabic" w:hAnsi="Simplified Arabic" w:cs="Simplified Arabic" w:hint="cs"/>
          <w:color w:val="000000" w:themeColor="text1"/>
          <w:spacing w:val="6"/>
          <w:sz w:val="28"/>
          <w:szCs w:val="28"/>
          <w:rtl/>
        </w:rPr>
        <w:t xml:space="preserve">  </w:t>
      </w:r>
      <w:r w:rsidRPr="001B6BCE">
        <w:rPr>
          <w:rFonts w:ascii="Simplified Arabic" w:hAnsi="Simplified Arabic" w:cs="Simplified Arabic"/>
          <w:color w:val="000000" w:themeColor="text1"/>
          <w:spacing w:val="6"/>
          <w:sz w:val="28"/>
          <w:szCs w:val="28"/>
          <w:rtl/>
        </w:rPr>
        <w:t xml:space="preserve">تبرز مشكلة البحث في </w:t>
      </w:r>
      <w:r w:rsidR="00406174">
        <w:rPr>
          <w:rFonts w:ascii="Simplified Arabic" w:hAnsi="Simplified Arabic" w:cs="Simplified Arabic" w:hint="cs"/>
          <w:color w:val="000000" w:themeColor="text1"/>
          <w:spacing w:val="6"/>
          <w:sz w:val="28"/>
          <w:szCs w:val="28"/>
          <w:rtl/>
        </w:rPr>
        <w:t xml:space="preserve">دراسة </w:t>
      </w:r>
      <w:r w:rsidR="00406174" w:rsidRPr="001B6BCE">
        <w:rPr>
          <w:rFonts w:ascii="Simplified Arabic" w:hAnsi="Simplified Arabic" w:cs="Simplified Arabic" w:hint="cs"/>
          <w:color w:val="000000" w:themeColor="text1"/>
          <w:spacing w:val="6"/>
          <w:sz w:val="28"/>
          <w:szCs w:val="28"/>
          <w:rtl/>
        </w:rPr>
        <w:t>الأسباب</w:t>
      </w:r>
      <w:r w:rsidRPr="001B6BCE">
        <w:rPr>
          <w:rFonts w:ascii="Simplified Arabic" w:hAnsi="Simplified Arabic" w:cs="Simplified Arabic"/>
          <w:color w:val="000000" w:themeColor="text1"/>
          <w:spacing w:val="6"/>
          <w:sz w:val="28"/>
          <w:szCs w:val="28"/>
          <w:rtl/>
        </w:rPr>
        <w:t xml:space="preserve"> الحقيقية التي </w:t>
      </w:r>
      <w:r w:rsidR="00324ACF">
        <w:rPr>
          <w:rFonts w:ascii="Simplified Arabic" w:hAnsi="Simplified Arabic" w:cs="Simplified Arabic" w:hint="cs"/>
          <w:color w:val="000000" w:themeColor="text1"/>
          <w:spacing w:val="6"/>
          <w:sz w:val="28"/>
          <w:szCs w:val="28"/>
          <w:rtl/>
        </w:rPr>
        <w:t>أ</w:t>
      </w:r>
      <w:r w:rsidRPr="001B6BCE">
        <w:rPr>
          <w:rFonts w:ascii="Simplified Arabic" w:hAnsi="Simplified Arabic" w:cs="Simplified Arabic"/>
          <w:color w:val="000000" w:themeColor="text1"/>
          <w:spacing w:val="6"/>
          <w:sz w:val="28"/>
          <w:szCs w:val="28"/>
          <w:rtl/>
        </w:rPr>
        <w:t>دت الى انسح</w:t>
      </w:r>
      <w:r w:rsidR="000C4F40">
        <w:rPr>
          <w:rFonts w:ascii="Simplified Arabic" w:hAnsi="Simplified Arabic" w:cs="Simplified Arabic" w:hint="cs"/>
          <w:color w:val="000000" w:themeColor="text1"/>
          <w:spacing w:val="6"/>
          <w:sz w:val="28"/>
          <w:szCs w:val="28"/>
          <w:rtl/>
        </w:rPr>
        <w:t>ا</w:t>
      </w:r>
      <w:r w:rsidRPr="001B6BCE">
        <w:rPr>
          <w:rFonts w:ascii="Simplified Arabic" w:hAnsi="Simplified Arabic" w:cs="Simplified Arabic"/>
          <w:color w:val="000000" w:themeColor="text1"/>
          <w:spacing w:val="6"/>
          <w:sz w:val="28"/>
          <w:szCs w:val="28"/>
          <w:rtl/>
        </w:rPr>
        <w:t>ب بعض الدول ا</w:t>
      </w:r>
      <w:r w:rsidR="00324ACF">
        <w:rPr>
          <w:rFonts w:ascii="Simplified Arabic" w:hAnsi="Simplified Arabic" w:cs="Simplified Arabic" w:hint="cs"/>
          <w:color w:val="000000" w:themeColor="text1"/>
          <w:spacing w:val="6"/>
          <w:sz w:val="28"/>
          <w:szCs w:val="28"/>
          <w:rtl/>
        </w:rPr>
        <w:t>لأ</w:t>
      </w:r>
      <w:r w:rsidRPr="001B6BCE">
        <w:rPr>
          <w:rFonts w:ascii="Simplified Arabic" w:hAnsi="Simplified Arabic" w:cs="Simplified Arabic"/>
          <w:color w:val="000000" w:themeColor="text1"/>
          <w:spacing w:val="6"/>
          <w:sz w:val="28"/>
          <w:szCs w:val="28"/>
          <w:rtl/>
        </w:rPr>
        <w:t xml:space="preserve">فريقية </w:t>
      </w:r>
      <w:r w:rsidR="000C4F40">
        <w:rPr>
          <w:rFonts w:ascii="Simplified Arabic" w:hAnsi="Simplified Arabic" w:cs="Simplified Arabic" w:hint="cs"/>
          <w:color w:val="000000" w:themeColor="text1"/>
          <w:spacing w:val="6"/>
          <w:sz w:val="28"/>
          <w:szCs w:val="28"/>
          <w:rtl/>
        </w:rPr>
        <w:t>أ</w:t>
      </w:r>
      <w:r w:rsidRPr="001B6BCE">
        <w:rPr>
          <w:rFonts w:ascii="Simplified Arabic" w:hAnsi="Simplified Arabic" w:cs="Simplified Arabic"/>
          <w:color w:val="000000" w:themeColor="text1"/>
          <w:spacing w:val="6"/>
          <w:sz w:val="28"/>
          <w:szCs w:val="28"/>
          <w:rtl/>
        </w:rPr>
        <w:t>و تهديد</w:t>
      </w:r>
      <w:r w:rsidR="000C4F40">
        <w:rPr>
          <w:rFonts w:ascii="Simplified Arabic" w:hAnsi="Simplified Arabic" w:cs="Simplified Arabic" w:hint="cs"/>
          <w:color w:val="000000" w:themeColor="text1"/>
          <w:spacing w:val="6"/>
          <w:sz w:val="28"/>
          <w:szCs w:val="28"/>
          <w:rtl/>
        </w:rPr>
        <w:t xml:space="preserve"> الدول</w:t>
      </w:r>
      <w:r w:rsidRPr="001B6BCE">
        <w:rPr>
          <w:rFonts w:ascii="Simplified Arabic" w:hAnsi="Simplified Arabic" w:cs="Simplified Arabic"/>
          <w:color w:val="000000" w:themeColor="text1"/>
          <w:spacing w:val="6"/>
          <w:sz w:val="28"/>
          <w:szCs w:val="28"/>
          <w:rtl/>
        </w:rPr>
        <w:t xml:space="preserve"> ا</w:t>
      </w:r>
      <w:r w:rsidR="000C4F40">
        <w:rPr>
          <w:rFonts w:ascii="Simplified Arabic" w:hAnsi="Simplified Arabic" w:cs="Simplified Arabic" w:hint="cs"/>
          <w:color w:val="000000" w:themeColor="text1"/>
          <w:spacing w:val="6"/>
          <w:sz w:val="28"/>
          <w:szCs w:val="28"/>
          <w:rtl/>
        </w:rPr>
        <w:t>لأ</w:t>
      </w:r>
      <w:r w:rsidRPr="001B6BCE">
        <w:rPr>
          <w:rFonts w:ascii="Simplified Arabic" w:hAnsi="Simplified Arabic" w:cs="Simplified Arabic"/>
          <w:color w:val="000000" w:themeColor="text1"/>
          <w:spacing w:val="6"/>
          <w:sz w:val="28"/>
          <w:szCs w:val="28"/>
          <w:rtl/>
        </w:rPr>
        <w:t>خرى</w:t>
      </w:r>
      <w:r w:rsidR="00CB6AAE">
        <w:rPr>
          <w:rFonts w:ascii="Simplified Arabic" w:hAnsi="Simplified Arabic" w:cs="Simplified Arabic" w:hint="cs"/>
          <w:color w:val="000000" w:themeColor="text1"/>
          <w:spacing w:val="6"/>
          <w:sz w:val="28"/>
          <w:szCs w:val="28"/>
          <w:rtl/>
        </w:rPr>
        <w:t xml:space="preserve"> </w:t>
      </w:r>
      <w:r w:rsidR="000C4F40">
        <w:rPr>
          <w:rFonts w:ascii="Simplified Arabic" w:hAnsi="Simplified Arabic" w:cs="Simplified Arabic" w:hint="cs"/>
          <w:color w:val="000000" w:themeColor="text1"/>
          <w:spacing w:val="6"/>
          <w:sz w:val="28"/>
          <w:szCs w:val="28"/>
          <w:rtl/>
        </w:rPr>
        <w:t>بالانسحاب</w:t>
      </w:r>
      <w:r w:rsidRPr="001B6BCE">
        <w:rPr>
          <w:rFonts w:ascii="Simplified Arabic" w:hAnsi="Simplified Arabic" w:cs="Simplified Arabic"/>
          <w:color w:val="000000" w:themeColor="text1"/>
          <w:spacing w:val="6"/>
          <w:sz w:val="28"/>
          <w:szCs w:val="28"/>
          <w:rtl/>
        </w:rPr>
        <w:t>؛</w:t>
      </w:r>
      <w:r w:rsidR="000C4F40">
        <w:rPr>
          <w:rFonts w:ascii="Simplified Arabic" w:hAnsi="Simplified Arabic" w:cs="Simplified Arabic" w:hint="cs"/>
          <w:color w:val="000000" w:themeColor="text1"/>
          <w:spacing w:val="6"/>
          <w:sz w:val="28"/>
          <w:szCs w:val="28"/>
          <w:rtl/>
        </w:rPr>
        <w:t xml:space="preserve"> وت</w:t>
      </w:r>
      <w:r w:rsidR="00CB6AAE">
        <w:rPr>
          <w:rFonts w:ascii="Simplified Arabic" w:hAnsi="Simplified Arabic" w:cs="Simplified Arabic" w:hint="cs"/>
          <w:color w:val="000000" w:themeColor="text1"/>
          <w:spacing w:val="6"/>
          <w:sz w:val="28"/>
          <w:szCs w:val="28"/>
          <w:rtl/>
        </w:rPr>
        <w:t>أ</w:t>
      </w:r>
      <w:r w:rsidR="000C4F40">
        <w:rPr>
          <w:rFonts w:ascii="Simplified Arabic" w:hAnsi="Simplified Arabic" w:cs="Simplified Arabic" w:hint="cs"/>
          <w:color w:val="000000" w:themeColor="text1"/>
          <w:spacing w:val="6"/>
          <w:sz w:val="28"/>
          <w:szCs w:val="28"/>
          <w:rtl/>
        </w:rPr>
        <w:t>ثير</w:t>
      </w:r>
      <w:r w:rsidR="0068150F">
        <w:rPr>
          <w:rFonts w:ascii="Simplified Arabic" w:hAnsi="Simplified Arabic" w:cs="Simplified Arabic" w:hint="cs"/>
          <w:color w:val="000000" w:themeColor="text1"/>
          <w:spacing w:val="6"/>
          <w:sz w:val="28"/>
          <w:szCs w:val="28"/>
          <w:rtl/>
        </w:rPr>
        <w:t xml:space="preserve"> ذلك على استمرارية عمل المحكمة</w:t>
      </w:r>
      <w:r w:rsidR="00CB6AAE">
        <w:rPr>
          <w:rFonts w:ascii="Simplified Arabic" w:hAnsi="Simplified Arabic" w:cs="Simplified Arabic" w:hint="cs"/>
          <w:color w:val="000000" w:themeColor="text1"/>
          <w:spacing w:val="6"/>
          <w:sz w:val="28"/>
          <w:szCs w:val="28"/>
          <w:rtl/>
        </w:rPr>
        <w:t xml:space="preserve"> </w:t>
      </w:r>
      <w:r w:rsidR="0068150F">
        <w:rPr>
          <w:rFonts w:ascii="Simplified Arabic" w:hAnsi="Simplified Arabic" w:cs="Simplified Arabic" w:hint="cs"/>
          <w:color w:val="000000" w:themeColor="text1"/>
          <w:spacing w:val="6"/>
          <w:sz w:val="28"/>
          <w:szCs w:val="28"/>
          <w:rtl/>
        </w:rPr>
        <w:t>و</w:t>
      </w:r>
      <w:r w:rsidR="00CB6AAE">
        <w:rPr>
          <w:rFonts w:ascii="Simplified Arabic" w:hAnsi="Simplified Arabic" w:cs="Simplified Arabic" w:hint="cs"/>
          <w:color w:val="000000" w:themeColor="text1"/>
          <w:spacing w:val="6"/>
          <w:sz w:val="28"/>
          <w:szCs w:val="28"/>
          <w:rtl/>
        </w:rPr>
        <w:t>السلم وا</w:t>
      </w:r>
      <w:r w:rsidR="001F6273">
        <w:rPr>
          <w:rFonts w:ascii="Simplified Arabic" w:hAnsi="Simplified Arabic" w:cs="Simplified Arabic" w:hint="cs"/>
          <w:color w:val="000000" w:themeColor="text1"/>
          <w:spacing w:val="6"/>
          <w:sz w:val="28"/>
          <w:szCs w:val="28"/>
          <w:rtl/>
        </w:rPr>
        <w:t>لأ</w:t>
      </w:r>
      <w:r w:rsidR="00CB6AAE">
        <w:rPr>
          <w:rFonts w:ascii="Simplified Arabic" w:hAnsi="Simplified Arabic" w:cs="Simplified Arabic" w:hint="cs"/>
          <w:color w:val="000000" w:themeColor="text1"/>
          <w:spacing w:val="6"/>
          <w:sz w:val="28"/>
          <w:szCs w:val="28"/>
          <w:rtl/>
        </w:rPr>
        <w:t>من الدوليين .</w:t>
      </w:r>
      <w:r w:rsidR="000C4F40">
        <w:rPr>
          <w:rFonts w:ascii="Simplified Arabic" w:hAnsi="Simplified Arabic" w:cs="Simplified Arabic" w:hint="cs"/>
          <w:color w:val="000000" w:themeColor="text1"/>
          <w:spacing w:val="6"/>
          <w:sz w:val="28"/>
          <w:szCs w:val="28"/>
          <w:rtl/>
        </w:rPr>
        <w:t xml:space="preserve"> </w:t>
      </w:r>
    </w:p>
    <w:p w14:paraId="324EF844" w14:textId="77777777" w:rsidR="00F86C28" w:rsidRPr="00435E21" w:rsidRDefault="00F86C28" w:rsidP="00A240BA">
      <w:pPr>
        <w:spacing w:before="120" w:after="120"/>
        <w:jc w:val="both"/>
        <w:rPr>
          <w:rFonts w:ascii="Times New Roman" w:hAnsi="Times New Roman" w:cs="Times New Roman"/>
          <w:b/>
          <w:bCs/>
          <w:color w:val="000000" w:themeColor="text1"/>
          <w:sz w:val="32"/>
          <w:szCs w:val="32"/>
          <w:u w:val="single"/>
          <w:rtl/>
          <w:lang w:bidi="ar-IQ"/>
        </w:rPr>
      </w:pPr>
      <w:r w:rsidRPr="00435E21">
        <w:rPr>
          <w:rFonts w:ascii="Times New Roman" w:hAnsi="Times New Roman" w:cs="Times New Roman"/>
          <w:b/>
          <w:bCs/>
          <w:color w:val="000000" w:themeColor="text1"/>
          <w:sz w:val="32"/>
          <w:szCs w:val="32"/>
          <w:u w:val="single"/>
          <w:rtl/>
        </w:rPr>
        <w:t>ثانياً: هدف البحث:</w:t>
      </w:r>
    </w:p>
    <w:p w14:paraId="324EF845" w14:textId="77777777" w:rsidR="00F86C28" w:rsidRPr="00435E21" w:rsidRDefault="00F86C28" w:rsidP="00A240BA">
      <w:pPr>
        <w:spacing w:before="120" w:after="120"/>
        <w:jc w:val="both"/>
        <w:rPr>
          <w:rFonts w:ascii="Times New Roman" w:hAnsi="Times New Roman" w:cs="Times New Roman"/>
          <w:color w:val="000000" w:themeColor="text1"/>
          <w:spacing w:val="6"/>
          <w:sz w:val="28"/>
          <w:szCs w:val="28"/>
          <w:rtl/>
        </w:rPr>
      </w:pPr>
      <w:r w:rsidRPr="001B6BCE">
        <w:rPr>
          <w:rFonts w:ascii="Simplified Arabic" w:hAnsi="Simplified Arabic" w:cs="Simplified Arabic"/>
          <w:color w:val="000000" w:themeColor="text1"/>
          <w:sz w:val="28"/>
          <w:szCs w:val="28"/>
          <w:rtl/>
        </w:rPr>
        <w:t xml:space="preserve">      </w:t>
      </w:r>
      <w:r w:rsidR="001B6BCE">
        <w:rPr>
          <w:rFonts w:ascii="Simplified Arabic" w:hAnsi="Simplified Arabic" w:cs="Simplified Arabic" w:hint="cs"/>
          <w:color w:val="000000" w:themeColor="text1"/>
          <w:sz w:val="28"/>
          <w:szCs w:val="28"/>
          <w:rtl/>
        </w:rPr>
        <w:t>يهدف البحث ل</w:t>
      </w:r>
      <w:r w:rsidR="0068150F">
        <w:rPr>
          <w:rFonts w:ascii="Simplified Arabic" w:hAnsi="Simplified Arabic" w:cs="Simplified Arabic" w:hint="cs"/>
          <w:color w:val="000000" w:themeColor="text1"/>
          <w:sz w:val="28"/>
          <w:szCs w:val="28"/>
          <w:rtl/>
        </w:rPr>
        <w:t>تحليل المبررات والعوامل</w:t>
      </w:r>
      <w:r w:rsidR="0068150F">
        <w:rPr>
          <w:rFonts w:ascii="Simplified Arabic" w:hAnsi="Simplified Arabic" w:cs="Simplified Arabic" w:hint="cs"/>
          <w:color w:val="000000" w:themeColor="text1"/>
          <w:sz w:val="28"/>
          <w:szCs w:val="28"/>
          <w:shd w:val="clear" w:color="auto" w:fill="FFFFFF"/>
          <w:rtl/>
        </w:rPr>
        <w:t xml:space="preserve"> التي دفعت بعض </w:t>
      </w:r>
      <w:r w:rsidR="001B6BCE" w:rsidRPr="001B6BCE">
        <w:rPr>
          <w:rFonts w:ascii="Simplified Arabic" w:hAnsi="Simplified Arabic" w:cs="Simplified Arabic"/>
          <w:color w:val="000000" w:themeColor="text1"/>
          <w:sz w:val="28"/>
          <w:szCs w:val="28"/>
          <w:shd w:val="clear" w:color="auto" w:fill="FFFFFF"/>
          <w:rtl/>
        </w:rPr>
        <w:t>الدول ا</w:t>
      </w:r>
      <w:r w:rsidR="00CB6AAE">
        <w:rPr>
          <w:rFonts w:ascii="Simplified Arabic" w:hAnsi="Simplified Arabic" w:cs="Simplified Arabic" w:hint="cs"/>
          <w:color w:val="000000" w:themeColor="text1"/>
          <w:sz w:val="28"/>
          <w:szCs w:val="28"/>
          <w:shd w:val="clear" w:color="auto" w:fill="FFFFFF"/>
          <w:rtl/>
        </w:rPr>
        <w:t>لأ</w:t>
      </w:r>
      <w:r w:rsidR="001B6BCE" w:rsidRPr="001B6BCE">
        <w:rPr>
          <w:rFonts w:ascii="Simplified Arabic" w:hAnsi="Simplified Arabic" w:cs="Simplified Arabic"/>
          <w:color w:val="000000" w:themeColor="text1"/>
          <w:sz w:val="28"/>
          <w:szCs w:val="28"/>
          <w:shd w:val="clear" w:color="auto" w:fill="FFFFFF"/>
          <w:rtl/>
        </w:rPr>
        <w:t>فريقية</w:t>
      </w:r>
      <w:r w:rsidR="0068150F">
        <w:rPr>
          <w:rFonts w:ascii="Simplified Arabic" w:hAnsi="Simplified Arabic" w:cs="Simplified Arabic" w:hint="cs"/>
          <w:color w:val="000000" w:themeColor="text1"/>
          <w:sz w:val="28"/>
          <w:szCs w:val="28"/>
          <w:shd w:val="clear" w:color="auto" w:fill="FFFFFF"/>
          <w:rtl/>
        </w:rPr>
        <w:t xml:space="preserve"> للانسحاب</w:t>
      </w:r>
      <w:r w:rsidR="00CB6AAE">
        <w:rPr>
          <w:rFonts w:ascii="Simplified Arabic" w:hAnsi="Simplified Arabic" w:cs="Simplified Arabic" w:hint="cs"/>
          <w:color w:val="000000" w:themeColor="text1"/>
          <w:sz w:val="28"/>
          <w:szCs w:val="28"/>
          <w:shd w:val="clear" w:color="auto" w:fill="FFFFFF"/>
          <w:rtl/>
        </w:rPr>
        <w:t xml:space="preserve"> من المحكمة الجنائية الدولية</w:t>
      </w:r>
      <w:r w:rsidR="0068150F">
        <w:rPr>
          <w:rFonts w:ascii="Simplified Arabic" w:hAnsi="Simplified Arabic" w:cs="Simplified Arabic" w:hint="cs"/>
          <w:color w:val="000000" w:themeColor="text1"/>
          <w:sz w:val="28"/>
          <w:szCs w:val="28"/>
          <w:shd w:val="clear" w:color="auto" w:fill="FFFFFF"/>
          <w:rtl/>
        </w:rPr>
        <w:t>، وأثر ذلك على تطبيق العدالة الدولية، في ضوء تركيزها على القارة ا</w:t>
      </w:r>
      <w:r w:rsidR="00324ACF">
        <w:rPr>
          <w:rFonts w:ascii="Simplified Arabic" w:hAnsi="Simplified Arabic" w:cs="Simplified Arabic" w:hint="cs"/>
          <w:color w:val="000000" w:themeColor="text1"/>
          <w:sz w:val="28"/>
          <w:szCs w:val="28"/>
          <w:shd w:val="clear" w:color="auto" w:fill="FFFFFF"/>
          <w:rtl/>
        </w:rPr>
        <w:t>لأ</w:t>
      </w:r>
      <w:r w:rsidR="0068150F">
        <w:rPr>
          <w:rFonts w:ascii="Simplified Arabic" w:hAnsi="Simplified Arabic" w:cs="Simplified Arabic" w:hint="cs"/>
          <w:color w:val="000000" w:themeColor="text1"/>
          <w:sz w:val="28"/>
          <w:szCs w:val="28"/>
          <w:shd w:val="clear" w:color="auto" w:fill="FFFFFF"/>
          <w:rtl/>
        </w:rPr>
        <w:t>فريقية، واستبعاد الجرائم والانتهاكات الأخرى التي تحصل في بعض الدول بحق شعوبها .</w:t>
      </w:r>
      <w:r w:rsidR="003B459B">
        <w:rPr>
          <w:rFonts w:ascii="Simplified Arabic" w:hAnsi="Simplified Arabic" w:cs="Simplified Arabic" w:hint="cs"/>
          <w:color w:val="000000" w:themeColor="text1"/>
          <w:spacing w:val="6"/>
          <w:sz w:val="28"/>
          <w:szCs w:val="28"/>
          <w:rtl/>
        </w:rPr>
        <w:t xml:space="preserve"> </w:t>
      </w:r>
    </w:p>
    <w:p w14:paraId="324EF846" w14:textId="77777777" w:rsidR="00F86C28" w:rsidRPr="00435E21" w:rsidRDefault="00F86C28" w:rsidP="00A240BA">
      <w:pPr>
        <w:spacing w:before="120" w:after="120"/>
        <w:jc w:val="both"/>
        <w:rPr>
          <w:rFonts w:ascii="Times New Roman" w:hAnsi="Times New Roman" w:cs="Times New Roman"/>
          <w:b/>
          <w:bCs/>
          <w:color w:val="000000" w:themeColor="text1"/>
          <w:sz w:val="32"/>
          <w:szCs w:val="32"/>
          <w:u w:val="single"/>
          <w:rtl/>
        </w:rPr>
      </w:pPr>
      <w:r w:rsidRPr="00435E21">
        <w:rPr>
          <w:rFonts w:ascii="Times New Roman" w:hAnsi="Times New Roman" w:cs="Times New Roman"/>
          <w:b/>
          <w:bCs/>
          <w:color w:val="000000" w:themeColor="text1"/>
          <w:sz w:val="32"/>
          <w:szCs w:val="32"/>
          <w:u w:val="single"/>
          <w:rtl/>
        </w:rPr>
        <w:t>ثالثاً: هيكلة البحث:</w:t>
      </w:r>
    </w:p>
    <w:p w14:paraId="324EF847" w14:textId="77777777" w:rsidR="00F4681E" w:rsidRDefault="003B459B" w:rsidP="00A240BA">
      <w:pPr>
        <w:ind w:left="360"/>
        <w:jc w:val="lowKashida"/>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 xml:space="preserve">      </w:t>
      </w:r>
      <w:r w:rsidR="00B1451A" w:rsidRPr="0026014B">
        <w:rPr>
          <w:rFonts w:ascii="Simplified Arabic" w:hAnsi="Simplified Arabic" w:cs="Simplified Arabic" w:hint="cs"/>
          <w:color w:val="000000" w:themeColor="text1"/>
          <w:sz w:val="28"/>
          <w:szCs w:val="28"/>
          <w:rtl/>
          <w:lang w:bidi="ar-IQ"/>
        </w:rPr>
        <w:t>و</w:t>
      </w:r>
      <w:r w:rsidR="005F0710">
        <w:rPr>
          <w:rFonts w:ascii="Simplified Arabic" w:hAnsi="Simplified Arabic" w:cs="Simplified Arabic" w:hint="cs"/>
          <w:color w:val="000000" w:themeColor="text1"/>
          <w:sz w:val="28"/>
          <w:szCs w:val="28"/>
          <w:rtl/>
          <w:lang w:bidi="ar-IQ"/>
        </w:rPr>
        <w:t>بغية الإحاطة الكافية بموضوع بحثنا،</w:t>
      </w:r>
      <w:r w:rsidR="00B1451A" w:rsidRPr="0026014B">
        <w:rPr>
          <w:rFonts w:ascii="Simplified Arabic" w:hAnsi="Simplified Arabic" w:cs="Simplified Arabic" w:hint="cs"/>
          <w:color w:val="000000" w:themeColor="text1"/>
          <w:sz w:val="28"/>
          <w:szCs w:val="28"/>
          <w:rtl/>
          <w:lang w:bidi="ar-IQ"/>
        </w:rPr>
        <w:t xml:space="preserve"> </w:t>
      </w:r>
      <w:r w:rsidR="003303D6">
        <w:rPr>
          <w:rFonts w:ascii="Simplified Arabic" w:hAnsi="Simplified Arabic" w:cs="Simplified Arabic" w:hint="cs"/>
          <w:color w:val="000000" w:themeColor="text1"/>
          <w:sz w:val="28"/>
          <w:szCs w:val="28"/>
          <w:rtl/>
          <w:lang w:bidi="ar-IQ"/>
        </w:rPr>
        <w:t>فقد تناولناه</w:t>
      </w:r>
      <w:r w:rsidR="00B1451A" w:rsidRPr="0026014B">
        <w:rPr>
          <w:rFonts w:ascii="Simplified Arabic" w:hAnsi="Simplified Arabic" w:cs="Simplified Arabic" w:hint="cs"/>
          <w:color w:val="000000" w:themeColor="text1"/>
          <w:sz w:val="28"/>
          <w:szCs w:val="28"/>
          <w:rtl/>
          <w:lang w:bidi="ar-IQ"/>
        </w:rPr>
        <w:t xml:space="preserve"> في ثلاثة مباحث،</w:t>
      </w:r>
      <w:r w:rsidR="00814773" w:rsidRPr="0026014B">
        <w:rPr>
          <w:rFonts w:ascii="Simplified Arabic" w:hAnsi="Simplified Arabic" w:cs="Simplified Arabic" w:hint="cs"/>
          <w:color w:val="000000" w:themeColor="text1"/>
          <w:sz w:val="28"/>
          <w:szCs w:val="28"/>
          <w:rtl/>
          <w:lang w:val="fr-FR" w:bidi="ar-IQ"/>
        </w:rPr>
        <w:t xml:space="preserve">  ذيلتها بخاتمة عالجت، أهم النتائج والتوصيات المتعلقة بموضوع البحث</w:t>
      </w:r>
      <w:r w:rsidR="00814773">
        <w:rPr>
          <w:rFonts w:ascii="Simplified Arabic" w:hAnsi="Simplified Arabic" w:cs="Simplified Arabic" w:hint="cs"/>
          <w:color w:val="000000" w:themeColor="text1"/>
          <w:sz w:val="28"/>
          <w:szCs w:val="28"/>
          <w:rtl/>
          <w:lang w:bidi="ar-IQ"/>
        </w:rPr>
        <w:t>،</w:t>
      </w:r>
      <w:r w:rsidR="00F4681E">
        <w:rPr>
          <w:rFonts w:ascii="Simplified Arabic" w:hAnsi="Simplified Arabic" w:cs="Simplified Arabic" w:hint="cs"/>
          <w:color w:val="000000" w:themeColor="text1"/>
          <w:sz w:val="28"/>
          <w:szCs w:val="28"/>
          <w:rtl/>
          <w:lang w:bidi="ar-IQ"/>
        </w:rPr>
        <w:t xml:space="preserve"> وكما يلي:</w:t>
      </w:r>
    </w:p>
    <w:p w14:paraId="324EF848" w14:textId="77777777" w:rsidR="00F4681E" w:rsidRDefault="00B1451A" w:rsidP="00A240BA">
      <w:pPr>
        <w:ind w:left="360"/>
        <w:jc w:val="lowKashida"/>
        <w:rPr>
          <w:rFonts w:ascii="Simplified Arabic" w:hAnsi="Simplified Arabic" w:cs="Simplified Arabic"/>
          <w:color w:val="000000" w:themeColor="text1"/>
          <w:sz w:val="28"/>
          <w:szCs w:val="28"/>
          <w:rtl/>
          <w:lang w:bidi="ar-IQ"/>
        </w:rPr>
      </w:pPr>
      <w:r w:rsidRPr="0026014B">
        <w:rPr>
          <w:rFonts w:ascii="Simplified Arabic" w:hAnsi="Simplified Arabic" w:cs="Simplified Arabic" w:hint="cs"/>
          <w:color w:val="000000" w:themeColor="text1"/>
          <w:sz w:val="28"/>
          <w:szCs w:val="28"/>
          <w:rtl/>
          <w:lang w:bidi="ar-IQ"/>
        </w:rPr>
        <w:t xml:space="preserve"> </w:t>
      </w:r>
      <w:r w:rsidR="00F4681E">
        <w:rPr>
          <w:rFonts w:ascii="Simplified Arabic" w:hAnsi="Simplified Arabic" w:cs="Simplified Arabic" w:hint="cs"/>
          <w:color w:val="000000" w:themeColor="text1"/>
          <w:sz w:val="28"/>
          <w:szCs w:val="28"/>
          <w:rtl/>
          <w:lang w:bidi="ar-IQ"/>
        </w:rPr>
        <w:t>المبحث الأول:</w:t>
      </w:r>
      <w:r w:rsidRPr="0026014B">
        <w:rPr>
          <w:rFonts w:ascii="Simplified Arabic" w:hAnsi="Simplified Arabic" w:cs="Simplified Arabic" w:hint="cs"/>
          <w:color w:val="000000" w:themeColor="text1"/>
          <w:sz w:val="28"/>
          <w:szCs w:val="28"/>
          <w:rtl/>
          <w:lang w:bidi="ar-IQ"/>
        </w:rPr>
        <w:t xml:space="preserve"> الانضمام والانسحاب من المحكمة الجنائية الدولية</w:t>
      </w:r>
      <w:r w:rsidR="00F4681E">
        <w:rPr>
          <w:rFonts w:ascii="Simplified Arabic" w:hAnsi="Simplified Arabic" w:cs="Simplified Arabic" w:hint="cs"/>
          <w:color w:val="000000" w:themeColor="text1"/>
          <w:sz w:val="28"/>
          <w:szCs w:val="28"/>
          <w:rtl/>
          <w:lang w:bidi="ar-IQ"/>
        </w:rPr>
        <w:t>.</w:t>
      </w:r>
    </w:p>
    <w:p w14:paraId="324EF849" w14:textId="77777777" w:rsidR="00F4681E" w:rsidRDefault="00B1451A" w:rsidP="00A240BA">
      <w:pPr>
        <w:ind w:left="360"/>
        <w:jc w:val="lowKashida"/>
        <w:rPr>
          <w:rFonts w:ascii="Simplified Arabic" w:hAnsi="Simplified Arabic" w:cs="Simplified Arabic"/>
          <w:color w:val="000000" w:themeColor="text1"/>
          <w:sz w:val="28"/>
          <w:szCs w:val="28"/>
          <w:rtl/>
          <w:lang w:bidi="ar-IQ"/>
        </w:rPr>
      </w:pPr>
      <w:r w:rsidRPr="0026014B">
        <w:rPr>
          <w:rFonts w:ascii="Simplified Arabic" w:hAnsi="Simplified Arabic" w:cs="Simplified Arabic" w:hint="cs"/>
          <w:color w:val="000000" w:themeColor="text1"/>
          <w:sz w:val="28"/>
          <w:szCs w:val="28"/>
          <w:rtl/>
          <w:lang w:bidi="ar-IQ"/>
        </w:rPr>
        <w:t xml:space="preserve"> </w:t>
      </w:r>
      <w:r w:rsidR="00F4681E">
        <w:rPr>
          <w:rFonts w:ascii="Simplified Arabic" w:hAnsi="Simplified Arabic" w:cs="Simplified Arabic" w:hint="cs"/>
          <w:color w:val="000000" w:themeColor="text1"/>
          <w:sz w:val="28"/>
          <w:szCs w:val="28"/>
          <w:rtl/>
          <w:lang w:bidi="ar-IQ"/>
        </w:rPr>
        <w:t>المبحث الثاني:</w:t>
      </w:r>
      <w:r w:rsidRPr="0026014B">
        <w:rPr>
          <w:rFonts w:ascii="Simplified Arabic" w:hAnsi="Simplified Arabic" w:cs="Simplified Arabic" w:hint="cs"/>
          <w:b/>
          <w:bCs/>
          <w:color w:val="000000" w:themeColor="text1"/>
          <w:sz w:val="28"/>
          <w:szCs w:val="28"/>
          <w:rtl/>
          <w:lang w:bidi="ar-IQ"/>
        </w:rPr>
        <w:t xml:space="preserve"> </w:t>
      </w:r>
      <w:r w:rsidRPr="0026014B">
        <w:rPr>
          <w:rFonts w:ascii="Simplified Arabic" w:hAnsi="Simplified Arabic" w:cs="Simplified Arabic" w:hint="cs"/>
          <w:color w:val="000000" w:themeColor="text1"/>
          <w:sz w:val="28"/>
          <w:szCs w:val="28"/>
          <w:rtl/>
          <w:lang w:bidi="ar-IQ"/>
        </w:rPr>
        <w:t xml:space="preserve">الأسباب الحقيقية لانسحابات الدول </w:t>
      </w:r>
      <w:r>
        <w:rPr>
          <w:rFonts w:ascii="Simplified Arabic" w:hAnsi="Simplified Arabic" w:cs="Simplified Arabic" w:hint="cs"/>
          <w:color w:val="000000" w:themeColor="text1"/>
          <w:sz w:val="28"/>
          <w:szCs w:val="28"/>
          <w:rtl/>
          <w:lang w:bidi="ar-IQ"/>
        </w:rPr>
        <w:t>من نظام المحكمة الأساسي</w:t>
      </w:r>
      <w:r w:rsidR="00F4681E">
        <w:rPr>
          <w:rFonts w:ascii="Simplified Arabic" w:hAnsi="Simplified Arabic" w:cs="Simplified Arabic" w:hint="cs"/>
          <w:color w:val="000000" w:themeColor="text1"/>
          <w:sz w:val="28"/>
          <w:szCs w:val="28"/>
          <w:rtl/>
          <w:lang w:bidi="ar-IQ"/>
        </w:rPr>
        <w:t>.</w:t>
      </w:r>
    </w:p>
    <w:p w14:paraId="324EF84A" w14:textId="77777777" w:rsidR="00F4681E" w:rsidRDefault="00B1451A" w:rsidP="00A240BA">
      <w:pPr>
        <w:ind w:left="360"/>
        <w:jc w:val="lowKashida"/>
        <w:rPr>
          <w:rFonts w:ascii="Simplified Arabic" w:hAnsi="Simplified Arabic" w:cs="Simplified Arabic"/>
          <w:color w:val="000000" w:themeColor="text1"/>
          <w:sz w:val="28"/>
          <w:szCs w:val="28"/>
          <w:rtl/>
          <w:lang w:val="fr-FR" w:bidi="ar-IQ"/>
        </w:rPr>
      </w:pPr>
      <w:r w:rsidRPr="0026014B">
        <w:rPr>
          <w:rFonts w:ascii="Simplified Arabic" w:hAnsi="Simplified Arabic" w:cs="Simplified Arabic" w:hint="cs"/>
          <w:color w:val="000000" w:themeColor="text1"/>
          <w:sz w:val="28"/>
          <w:szCs w:val="28"/>
          <w:rtl/>
          <w:lang w:bidi="ar-IQ"/>
        </w:rPr>
        <w:lastRenderedPageBreak/>
        <w:t xml:space="preserve"> </w:t>
      </w:r>
      <w:r w:rsidR="00F4681E">
        <w:rPr>
          <w:rFonts w:ascii="Simplified Arabic" w:hAnsi="Simplified Arabic" w:cs="Simplified Arabic" w:hint="cs"/>
          <w:color w:val="000000" w:themeColor="text1"/>
          <w:sz w:val="28"/>
          <w:szCs w:val="28"/>
          <w:rtl/>
          <w:lang w:bidi="ar-IQ"/>
        </w:rPr>
        <w:t>المبحث لثالث:</w:t>
      </w:r>
      <w:r w:rsidRPr="0026014B">
        <w:rPr>
          <w:rFonts w:ascii="Simplified Arabic" w:hAnsi="Simplified Arabic" w:cs="Simplified Arabic" w:hint="cs"/>
          <w:color w:val="000000" w:themeColor="text1"/>
          <w:sz w:val="28"/>
          <w:szCs w:val="28"/>
          <w:rtl/>
          <w:lang w:bidi="ar-IQ"/>
        </w:rPr>
        <w:t xml:space="preserve"> أثر الانسحابات ال</w:t>
      </w:r>
      <w:r w:rsidR="00F4681E">
        <w:rPr>
          <w:rFonts w:ascii="Simplified Arabic" w:hAnsi="Simplified Arabic" w:cs="Simplified Arabic" w:hint="cs"/>
          <w:color w:val="000000" w:themeColor="text1"/>
          <w:sz w:val="28"/>
          <w:szCs w:val="28"/>
          <w:rtl/>
          <w:lang w:bidi="ar-IQ"/>
        </w:rPr>
        <w:t>دولية</w:t>
      </w:r>
      <w:r w:rsidRPr="0026014B">
        <w:rPr>
          <w:rFonts w:ascii="Simplified Arabic" w:hAnsi="Simplified Arabic" w:cs="Simplified Arabic" w:hint="cs"/>
          <w:color w:val="000000" w:themeColor="text1"/>
          <w:sz w:val="28"/>
          <w:szCs w:val="28"/>
          <w:rtl/>
          <w:lang w:bidi="ar-IQ"/>
        </w:rPr>
        <w:t xml:space="preserve"> على السلم والأمن الدوليين</w:t>
      </w:r>
      <w:r w:rsidRPr="0026014B">
        <w:rPr>
          <w:rFonts w:ascii="Simplified Arabic" w:hAnsi="Simplified Arabic" w:cs="Simplified Arabic" w:hint="cs"/>
          <w:color w:val="000000" w:themeColor="text1"/>
          <w:sz w:val="28"/>
          <w:szCs w:val="28"/>
          <w:rtl/>
          <w:lang w:val="fr-FR" w:bidi="ar-IQ"/>
        </w:rPr>
        <w:t>.</w:t>
      </w:r>
    </w:p>
    <w:p w14:paraId="324EF84D" w14:textId="77777777" w:rsidR="00241306" w:rsidRPr="00241306" w:rsidRDefault="00241306" w:rsidP="00A240BA">
      <w:pPr>
        <w:ind w:left="360"/>
        <w:jc w:val="center"/>
        <w:rPr>
          <w:rFonts w:ascii="Simplified Arabic" w:hAnsi="Simplified Arabic" w:cs="Simplified Arabic"/>
          <w:b/>
          <w:bCs/>
          <w:color w:val="000000" w:themeColor="text1"/>
          <w:sz w:val="32"/>
          <w:szCs w:val="32"/>
          <w:rtl/>
          <w:lang w:val="fr-FR" w:bidi="ar-IQ"/>
        </w:rPr>
      </w:pPr>
      <w:r w:rsidRPr="00241306">
        <w:rPr>
          <w:rFonts w:ascii="Simplified Arabic" w:hAnsi="Simplified Arabic" w:cs="Simplified Arabic"/>
          <w:b/>
          <w:bCs/>
          <w:color w:val="000000" w:themeColor="text1"/>
          <w:sz w:val="32"/>
          <w:szCs w:val="32"/>
          <w:rtl/>
          <w:lang w:val="fr-FR" w:bidi="ar-IQ"/>
        </w:rPr>
        <w:t>المبحث الأول</w:t>
      </w:r>
    </w:p>
    <w:p w14:paraId="324EF84E" w14:textId="77777777" w:rsidR="00917AB8" w:rsidRPr="00241306" w:rsidRDefault="00917AB8" w:rsidP="00A240BA">
      <w:pPr>
        <w:jc w:val="center"/>
        <w:rPr>
          <w:rFonts w:ascii="Simplified Arabic" w:hAnsi="Simplified Arabic" w:cs="Simplified Arabic"/>
          <w:b/>
          <w:bCs/>
          <w:sz w:val="32"/>
          <w:szCs w:val="32"/>
          <w:rtl/>
          <w:lang w:bidi="ar-IQ"/>
        </w:rPr>
      </w:pPr>
      <w:r w:rsidRPr="00241306">
        <w:rPr>
          <w:rFonts w:ascii="Simplified Arabic" w:hAnsi="Simplified Arabic" w:cs="Simplified Arabic"/>
          <w:b/>
          <w:bCs/>
          <w:sz w:val="32"/>
          <w:szCs w:val="32"/>
          <w:rtl/>
          <w:lang w:bidi="ar-IQ"/>
        </w:rPr>
        <w:t xml:space="preserve">الانضمام والانسحاب </w:t>
      </w:r>
      <w:r w:rsidR="00700919" w:rsidRPr="00241306">
        <w:rPr>
          <w:rFonts w:ascii="Simplified Arabic" w:hAnsi="Simplified Arabic" w:cs="Simplified Arabic"/>
          <w:b/>
          <w:bCs/>
          <w:sz w:val="32"/>
          <w:szCs w:val="32"/>
          <w:rtl/>
          <w:lang w:bidi="ar-IQ"/>
        </w:rPr>
        <w:t>من ا</w:t>
      </w:r>
      <w:r w:rsidR="000014DA" w:rsidRPr="00241306">
        <w:rPr>
          <w:rFonts w:ascii="Simplified Arabic" w:hAnsi="Simplified Arabic" w:cs="Simplified Arabic"/>
          <w:b/>
          <w:bCs/>
          <w:sz w:val="32"/>
          <w:szCs w:val="32"/>
          <w:rtl/>
          <w:lang w:bidi="ar-IQ"/>
        </w:rPr>
        <w:t>لمحكمة الجنائية الدولية</w:t>
      </w:r>
    </w:p>
    <w:p w14:paraId="324EF84F" w14:textId="77777777" w:rsidR="00C1326F" w:rsidRDefault="00646924" w:rsidP="00A240BA">
      <w:pPr>
        <w:ind w:left="84"/>
        <w:jc w:val="both"/>
        <w:rPr>
          <w:rFonts w:ascii="Simplified Arabic" w:hAnsi="Simplified Arabic" w:cs="Simplified Arabic"/>
          <w:color w:val="000000" w:themeColor="text1"/>
          <w:sz w:val="28"/>
          <w:szCs w:val="28"/>
          <w:shd w:val="clear" w:color="auto" w:fill="FFFFFF"/>
          <w:rtl/>
          <w:lang w:bidi="ar-IQ"/>
        </w:rPr>
      </w:pPr>
      <w:r>
        <w:rPr>
          <w:rFonts w:ascii="Simplified Arabic" w:hAnsi="Simplified Arabic" w:cs="Simplified Arabic" w:hint="cs"/>
          <w:color w:val="000000" w:themeColor="text1"/>
          <w:sz w:val="28"/>
          <w:szCs w:val="28"/>
          <w:shd w:val="clear" w:color="auto" w:fill="FFFFFF"/>
          <w:rtl/>
        </w:rPr>
        <w:t xml:space="preserve">     </w:t>
      </w:r>
      <w:r w:rsidR="00EC5B41" w:rsidRPr="00BB16C7">
        <w:rPr>
          <w:rFonts w:ascii="Simplified Arabic" w:hAnsi="Simplified Arabic" w:cs="Simplified Arabic"/>
          <w:color w:val="000000" w:themeColor="text1"/>
          <w:sz w:val="28"/>
          <w:szCs w:val="28"/>
          <w:shd w:val="clear" w:color="auto" w:fill="FFFFFF"/>
          <w:rtl/>
        </w:rPr>
        <w:t xml:space="preserve"> </w:t>
      </w:r>
      <w:r w:rsidR="00F4681E">
        <w:rPr>
          <w:rFonts w:ascii="Simplified Arabic" w:hAnsi="Simplified Arabic" w:cs="Simplified Arabic" w:hint="cs"/>
          <w:color w:val="000000" w:themeColor="text1"/>
          <w:sz w:val="28"/>
          <w:szCs w:val="28"/>
          <w:shd w:val="clear" w:color="auto" w:fill="FFFFFF"/>
          <w:rtl/>
        </w:rPr>
        <w:t xml:space="preserve"> </w:t>
      </w:r>
      <w:r w:rsidR="00EC5B41" w:rsidRPr="00BB16C7">
        <w:rPr>
          <w:rFonts w:ascii="Simplified Arabic" w:hAnsi="Simplified Arabic" w:cs="Simplified Arabic"/>
          <w:color w:val="000000" w:themeColor="text1"/>
          <w:sz w:val="28"/>
          <w:szCs w:val="28"/>
          <w:shd w:val="clear" w:color="auto" w:fill="FFFFFF"/>
          <w:rtl/>
        </w:rPr>
        <w:t xml:space="preserve"> </w:t>
      </w:r>
      <w:r w:rsidR="00C50B25" w:rsidRPr="00BB16C7">
        <w:rPr>
          <w:rFonts w:ascii="Simplified Arabic" w:hAnsi="Simplified Arabic" w:cs="Simplified Arabic"/>
          <w:color w:val="000000" w:themeColor="text1"/>
          <w:sz w:val="28"/>
          <w:szCs w:val="28"/>
          <w:shd w:val="clear" w:color="auto" w:fill="FFFFFF"/>
          <w:rtl/>
        </w:rPr>
        <w:t>تشكل المعاهدات والاتفاقيات الدولية جزءً مهماً من القانون الدولي،</w:t>
      </w:r>
      <w:r w:rsidR="00C50B25" w:rsidRPr="00BB16C7">
        <w:rPr>
          <w:rFonts w:ascii="Simplified Arabic" w:hAnsi="Simplified Arabic" w:cs="Simplified Arabic"/>
          <w:color w:val="000000" w:themeColor="text1"/>
          <w:sz w:val="28"/>
          <w:szCs w:val="28"/>
          <w:rtl/>
        </w:rPr>
        <w:t xml:space="preserve"> وقد وضع فقهاء القانون الدولي العديد من التعريفات</w:t>
      </w:r>
      <w:r w:rsidR="00F973C8" w:rsidRPr="00BB16C7">
        <w:rPr>
          <w:rFonts w:ascii="Simplified Arabic" w:hAnsi="Simplified Arabic" w:cs="Simplified Arabic"/>
          <w:color w:val="000000" w:themeColor="text1"/>
          <w:sz w:val="28"/>
          <w:szCs w:val="28"/>
          <w:rtl/>
        </w:rPr>
        <w:t xml:space="preserve"> والمفاهيم</w:t>
      </w:r>
      <w:r w:rsidR="00C50B25" w:rsidRPr="00BB16C7">
        <w:rPr>
          <w:rFonts w:ascii="Simplified Arabic" w:hAnsi="Simplified Arabic" w:cs="Simplified Arabic"/>
          <w:color w:val="000000" w:themeColor="text1"/>
          <w:sz w:val="28"/>
          <w:szCs w:val="28"/>
          <w:rtl/>
        </w:rPr>
        <w:t xml:space="preserve"> للمعاهدة</w:t>
      </w:r>
      <w:r w:rsidR="00F973C8" w:rsidRPr="00BB16C7">
        <w:rPr>
          <w:rFonts w:ascii="Simplified Arabic" w:hAnsi="Simplified Arabic" w:cs="Simplified Arabic"/>
          <w:color w:val="000000" w:themeColor="text1"/>
          <w:sz w:val="28"/>
          <w:szCs w:val="28"/>
          <w:rtl/>
        </w:rPr>
        <w:t xml:space="preserve"> </w:t>
      </w:r>
      <w:r w:rsidR="00D64BAD" w:rsidRPr="00BB16C7">
        <w:rPr>
          <w:rFonts w:ascii="Simplified Arabic" w:hAnsi="Simplified Arabic" w:cs="Simplified Arabic"/>
          <w:color w:val="000000" w:themeColor="text1"/>
          <w:sz w:val="28"/>
          <w:szCs w:val="28"/>
          <w:rtl/>
        </w:rPr>
        <w:t>أ</w:t>
      </w:r>
      <w:r w:rsidR="00F973C8" w:rsidRPr="00BB16C7">
        <w:rPr>
          <w:rFonts w:ascii="Simplified Arabic" w:hAnsi="Simplified Arabic" w:cs="Simplified Arabic"/>
          <w:color w:val="000000" w:themeColor="text1"/>
          <w:sz w:val="28"/>
          <w:szCs w:val="28"/>
          <w:rtl/>
        </w:rPr>
        <w:t>و الاتفاقية</w:t>
      </w:r>
      <w:r w:rsidR="00D64BAD" w:rsidRPr="00BB16C7">
        <w:rPr>
          <w:rFonts w:ascii="Simplified Arabic" w:hAnsi="Simplified Arabic" w:cs="Simplified Arabic"/>
          <w:color w:val="000000" w:themeColor="text1"/>
          <w:sz w:val="28"/>
          <w:szCs w:val="28"/>
          <w:rtl/>
        </w:rPr>
        <w:t xml:space="preserve"> </w:t>
      </w:r>
      <w:r w:rsidR="00F973C8" w:rsidRPr="00BB16C7">
        <w:rPr>
          <w:rFonts w:ascii="Simplified Arabic" w:hAnsi="Simplified Arabic" w:cs="Simplified Arabic"/>
          <w:color w:val="000000" w:themeColor="text1"/>
          <w:sz w:val="28"/>
          <w:szCs w:val="28"/>
          <w:rtl/>
        </w:rPr>
        <w:t>الدولية</w:t>
      </w:r>
      <w:r w:rsidR="00C50B25" w:rsidRPr="00BB16C7">
        <w:rPr>
          <w:rFonts w:ascii="Simplified Arabic" w:hAnsi="Simplified Arabic" w:cs="Simplified Arabic"/>
          <w:color w:val="000000" w:themeColor="text1"/>
          <w:sz w:val="28"/>
          <w:szCs w:val="28"/>
          <w:rtl/>
        </w:rPr>
        <w:t xml:space="preserve">، وكانت بمجملها </w:t>
      </w:r>
      <w:r w:rsidR="00F973C8" w:rsidRPr="00BB16C7">
        <w:rPr>
          <w:rFonts w:ascii="Simplified Arabic" w:hAnsi="Simplified Arabic" w:cs="Simplified Arabic"/>
          <w:color w:val="000000" w:themeColor="text1"/>
          <w:sz w:val="28"/>
          <w:szCs w:val="28"/>
          <w:rtl/>
        </w:rPr>
        <w:t>تصب</w:t>
      </w:r>
      <w:r w:rsidR="00C50B25" w:rsidRPr="00BB16C7">
        <w:rPr>
          <w:rFonts w:ascii="Simplified Arabic" w:hAnsi="Simplified Arabic" w:cs="Simplified Arabic"/>
          <w:color w:val="000000" w:themeColor="text1"/>
          <w:sz w:val="28"/>
          <w:szCs w:val="28"/>
          <w:rtl/>
        </w:rPr>
        <w:t>؛ بكونها</w:t>
      </w:r>
      <w:r w:rsidR="004C6EFB" w:rsidRPr="00BB16C7">
        <w:rPr>
          <w:rFonts w:ascii="Simplified Arabic" w:hAnsi="Simplified Arabic" w:cs="Simplified Arabic"/>
          <w:color w:val="000000" w:themeColor="text1"/>
          <w:sz w:val="28"/>
          <w:szCs w:val="28"/>
          <w:rtl/>
        </w:rPr>
        <w:t xml:space="preserve"> وفق ما</w:t>
      </w:r>
      <w:r w:rsidR="00F73C33" w:rsidRPr="00BB16C7">
        <w:rPr>
          <w:rFonts w:ascii="Simplified Arabic" w:hAnsi="Simplified Arabic" w:cs="Simplified Arabic"/>
          <w:color w:val="000000" w:themeColor="text1"/>
          <w:sz w:val="28"/>
          <w:szCs w:val="28"/>
          <w:rtl/>
        </w:rPr>
        <w:t xml:space="preserve"> </w:t>
      </w:r>
      <w:r w:rsidR="004C6EFB" w:rsidRPr="00BB16C7">
        <w:rPr>
          <w:rFonts w:ascii="Simplified Arabic" w:hAnsi="Simplified Arabic" w:cs="Simplified Arabic"/>
          <w:color w:val="000000" w:themeColor="text1"/>
          <w:sz w:val="28"/>
          <w:szCs w:val="28"/>
          <w:rtl/>
        </w:rPr>
        <w:t>ورد في المادة(2/1) من معاهدة فيينا لعام</w:t>
      </w:r>
      <w:r w:rsidR="00F73C33" w:rsidRPr="00BB16C7">
        <w:rPr>
          <w:rFonts w:ascii="Simplified Arabic" w:hAnsi="Simplified Arabic" w:cs="Simplified Arabic"/>
          <w:color w:val="000000" w:themeColor="text1"/>
          <w:sz w:val="28"/>
          <w:szCs w:val="28"/>
          <w:rtl/>
        </w:rPr>
        <w:t xml:space="preserve"> </w:t>
      </w:r>
      <w:r w:rsidR="004C6EFB" w:rsidRPr="00BB16C7">
        <w:rPr>
          <w:rFonts w:ascii="Simplified Arabic" w:hAnsi="Simplified Arabic" w:cs="Simplified Arabic"/>
          <w:color w:val="000000" w:themeColor="text1"/>
          <w:sz w:val="28"/>
          <w:szCs w:val="28"/>
          <w:rtl/>
        </w:rPr>
        <w:t>1969</w:t>
      </w:r>
      <w:r w:rsidR="00C50B25" w:rsidRPr="00BB16C7">
        <w:rPr>
          <w:rFonts w:ascii="Simplified Arabic" w:hAnsi="Simplified Arabic" w:cs="Simplified Arabic"/>
          <w:color w:val="000000" w:themeColor="text1"/>
          <w:sz w:val="28"/>
          <w:szCs w:val="28"/>
          <w:rtl/>
        </w:rPr>
        <w:t xml:space="preserve">،" اتفاق بين دولتين أو أكثر تخضع للقانون الدولي سواءً كات هذا الاتفاق في وثيقة واحدة أو </w:t>
      </w:r>
      <w:r w:rsidR="00F73C33" w:rsidRPr="00BB16C7">
        <w:rPr>
          <w:rFonts w:ascii="Simplified Arabic" w:hAnsi="Simplified Arabic" w:cs="Simplified Arabic"/>
          <w:color w:val="000000" w:themeColor="text1"/>
          <w:sz w:val="28"/>
          <w:szCs w:val="28"/>
          <w:rtl/>
        </w:rPr>
        <w:t>أ</w:t>
      </w:r>
      <w:r w:rsidR="00C50B25" w:rsidRPr="00BB16C7">
        <w:rPr>
          <w:rFonts w:ascii="Simplified Arabic" w:hAnsi="Simplified Arabic" w:cs="Simplified Arabic"/>
          <w:color w:val="000000" w:themeColor="text1"/>
          <w:sz w:val="28"/>
          <w:szCs w:val="28"/>
          <w:rtl/>
        </w:rPr>
        <w:t>كثر و</w:t>
      </w:r>
      <w:r w:rsidR="00F65CDE">
        <w:rPr>
          <w:rFonts w:ascii="Simplified Arabic" w:hAnsi="Simplified Arabic" w:cs="Simplified Arabic" w:hint="cs"/>
          <w:color w:val="000000" w:themeColor="text1"/>
          <w:sz w:val="28"/>
          <w:szCs w:val="28"/>
          <w:rtl/>
        </w:rPr>
        <w:t>أ</w:t>
      </w:r>
      <w:r w:rsidR="00C50B25" w:rsidRPr="00BB16C7">
        <w:rPr>
          <w:rFonts w:ascii="Simplified Arabic" w:hAnsi="Simplified Arabic" w:cs="Simplified Arabic"/>
          <w:color w:val="000000" w:themeColor="text1"/>
          <w:sz w:val="28"/>
          <w:szCs w:val="28"/>
          <w:rtl/>
        </w:rPr>
        <w:t>ياً كانت التسمية التي تطلق عليه"</w:t>
      </w:r>
      <w:r w:rsidR="00D64BAD" w:rsidRPr="00BB16C7">
        <w:rPr>
          <w:rFonts w:ascii="Simplified Arabic" w:hAnsi="Simplified Arabic" w:cs="Simplified Arabic"/>
          <w:color w:val="000000" w:themeColor="text1"/>
          <w:sz w:val="28"/>
          <w:szCs w:val="28"/>
          <w:shd w:val="clear" w:color="auto" w:fill="FFFFFF"/>
          <w:rtl/>
          <w:lang w:bidi="ar-IQ"/>
        </w:rPr>
        <w:t>،</w:t>
      </w:r>
      <w:r w:rsidR="00374BA7" w:rsidRPr="00BB16C7">
        <w:rPr>
          <w:rFonts w:ascii="Simplified Arabic" w:hAnsi="Simplified Arabic" w:cs="Simplified Arabic"/>
          <w:color w:val="000000" w:themeColor="text1"/>
          <w:sz w:val="28"/>
          <w:szCs w:val="28"/>
          <w:shd w:val="clear" w:color="auto" w:fill="FFFFFF"/>
          <w:rtl/>
          <w:lang w:bidi="ar-IQ"/>
        </w:rPr>
        <w:t xml:space="preserve"> </w:t>
      </w:r>
      <w:r w:rsidR="004C6EFB" w:rsidRPr="00BB16C7">
        <w:rPr>
          <w:rFonts w:ascii="Simplified Arabic" w:hAnsi="Simplified Arabic" w:cs="Simplified Arabic"/>
          <w:color w:val="000000" w:themeColor="text1"/>
          <w:sz w:val="28"/>
          <w:szCs w:val="28"/>
          <w:shd w:val="clear" w:color="auto" w:fill="FFFFFF"/>
          <w:rtl/>
          <w:lang w:bidi="ar-IQ"/>
        </w:rPr>
        <w:t>وهناك</w:t>
      </w:r>
      <w:r w:rsidR="00374BA7" w:rsidRPr="00BB16C7">
        <w:rPr>
          <w:rFonts w:ascii="Simplified Arabic" w:hAnsi="Simplified Arabic" w:cs="Simplified Arabic"/>
          <w:color w:val="000000" w:themeColor="text1"/>
          <w:sz w:val="28"/>
          <w:szCs w:val="28"/>
          <w:shd w:val="clear" w:color="auto" w:fill="FFFFFF"/>
          <w:rtl/>
          <w:lang w:bidi="ar-IQ"/>
        </w:rPr>
        <w:t xml:space="preserve"> من عرفها ب</w:t>
      </w:r>
      <w:r w:rsidR="00F73C33" w:rsidRPr="00BB16C7">
        <w:rPr>
          <w:rFonts w:ascii="Simplified Arabic" w:hAnsi="Simplified Arabic" w:cs="Simplified Arabic"/>
          <w:color w:val="000000" w:themeColor="text1"/>
          <w:sz w:val="28"/>
          <w:szCs w:val="28"/>
          <w:shd w:val="clear" w:color="auto" w:fill="FFFFFF"/>
          <w:rtl/>
          <w:lang w:bidi="ar-IQ"/>
        </w:rPr>
        <w:t>أ</w:t>
      </w:r>
      <w:r w:rsidR="00374BA7" w:rsidRPr="00BB16C7">
        <w:rPr>
          <w:rFonts w:ascii="Simplified Arabic" w:hAnsi="Simplified Arabic" w:cs="Simplified Arabic"/>
          <w:color w:val="000000" w:themeColor="text1"/>
          <w:sz w:val="28"/>
          <w:szCs w:val="28"/>
          <w:shd w:val="clear" w:color="auto" w:fill="FFFFFF"/>
          <w:rtl/>
          <w:lang w:bidi="ar-IQ"/>
        </w:rPr>
        <w:t xml:space="preserve">نها، توافق </w:t>
      </w:r>
      <w:r w:rsidR="00F73C33" w:rsidRPr="00BB16C7">
        <w:rPr>
          <w:rFonts w:ascii="Simplified Arabic" w:hAnsi="Simplified Arabic" w:cs="Simplified Arabic"/>
          <w:color w:val="000000" w:themeColor="text1"/>
          <w:sz w:val="28"/>
          <w:szCs w:val="28"/>
          <w:shd w:val="clear" w:color="auto" w:fill="FFFFFF"/>
          <w:rtl/>
          <w:lang w:bidi="ar-IQ"/>
        </w:rPr>
        <w:t>إ</w:t>
      </w:r>
      <w:r w:rsidR="00374BA7" w:rsidRPr="00BB16C7">
        <w:rPr>
          <w:rFonts w:ascii="Simplified Arabic" w:hAnsi="Simplified Arabic" w:cs="Simplified Arabic"/>
          <w:color w:val="000000" w:themeColor="text1"/>
          <w:sz w:val="28"/>
          <w:szCs w:val="28"/>
          <w:shd w:val="clear" w:color="auto" w:fill="FFFFFF"/>
          <w:rtl/>
          <w:lang w:bidi="ar-IQ"/>
        </w:rPr>
        <w:t xml:space="preserve">رادة شخصين أو أكثر من أشخاص القانون الدولي على </w:t>
      </w:r>
      <w:r w:rsidR="00F73C33" w:rsidRPr="00BB16C7">
        <w:rPr>
          <w:rFonts w:ascii="Simplified Arabic" w:hAnsi="Simplified Arabic" w:cs="Simplified Arabic"/>
          <w:color w:val="000000" w:themeColor="text1"/>
          <w:sz w:val="28"/>
          <w:szCs w:val="28"/>
          <w:shd w:val="clear" w:color="auto" w:fill="FFFFFF"/>
          <w:rtl/>
          <w:lang w:bidi="ar-IQ"/>
        </w:rPr>
        <w:t>إ</w:t>
      </w:r>
      <w:r w:rsidR="00374BA7" w:rsidRPr="00BB16C7">
        <w:rPr>
          <w:rFonts w:ascii="Simplified Arabic" w:hAnsi="Simplified Arabic" w:cs="Simplified Arabic"/>
          <w:color w:val="000000" w:themeColor="text1"/>
          <w:sz w:val="28"/>
          <w:szCs w:val="28"/>
          <w:shd w:val="clear" w:color="auto" w:fill="FFFFFF"/>
          <w:rtl/>
          <w:lang w:bidi="ar-IQ"/>
        </w:rPr>
        <w:t xml:space="preserve">حداث </w:t>
      </w:r>
      <w:r w:rsidR="00F73C33" w:rsidRPr="00BB16C7">
        <w:rPr>
          <w:rFonts w:ascii="Simplified Arabic" w:hAnsi="Simplified Arabic" w:cs="Simplified Arabic"/>
          <w:color w:val="000000" w:themeColor="text1"/>
          <w:sz w:val="28"/>
          <w:szCs w:val="28"/>
          <w:shd w:val="clear" w:color="auto" w:fill="FFFFFF"/>
          <w:rtl/>
          <w:lang w:bidi="ar-IQ"/>
        </w:rPr>
        <w:t>أ</w:t>
      </w:r>
      <w:r w:rsidR="00374BA7" w:rsidRPr="00BB16C7">
        <w:rPr>
          <w:rFonts w:ascii="Simplified Arabic" w:hAnsi="Simplified Arabic" w:cs="Simplified Arabic"/>
          <w:color w:val="000000" w:themeColor="text1"/>
          <w:sz w:val="28"/>
          <w:szCs w:val="28"/>
          <w:shd w:val="clear" w:color="auto" w:fill="FFFFFF"/>
          <w:rtl/>
          <w:lang w:bidi="ar-IQ"/>
        </w:rPr>
        <w:t>ثر قانوني معين طبقا</w:t>
      </w:r>
      <w:r w:rsidR="00F73C33" w:rsidRPr="00BB16C7">
        <w:rPr>
          <w:rFonts w:ascii="Simplified Arabic" w:hAnsi="Simplified Arabic" w:cs="Simplified Arabic"/>
          <w:color w:val="000000" w:themeColor="text1"/>
          <w:sz w:val="28"/>
          <w:szCs w:val="28"/>
          <w:shd w:val="clear" w:color="auto" w:fill="FFFFFF"/>
          <w:rtl/>
          <w:lang w:bidi="ar-IQ"/>
        </w:rPr>
        <w:t>ً</w:t>
      </w:r>
      <w:r w:rsidR="00374BA7" w:rsidRPr="00BB16C7">
        <w:rPr>
          <w:rFonts w:ascii="Simplified Arabic" w:hAnsi="Simplified Arabic" w:cs="Simplified Arabic"/>
          <w:color w:val="000000" w:themeColor="text1"/>
          <w:sz w:val="28"/>
          <w:szCs w:val="28"/>
          <w:shd w:val="clear" w:color="auto" w:fill="FFFFFF"/>
          <w:rtl/>
          <w:lang w:bidi="ar-IQ"/>
        </w:rPr>
        <w:t xml:space="preserve"> لقواعد القانون الدولي</w:t>
      </w:r>
      <w:r w:rsidR="006708AA">
        <w:rPr>
          <w:rStyle w:val="FootnoteReference"/>
          <w:rFonts w:ascii="Simplified Arabic" w:hAnsi="Simplified Arabic" w:cs="Simplified Arabic"/>
          <w:color w:val="000000" w:themeColor="text1"/>
          <w:sz w:val="28"/>
          <w:szCs w:val="28"/>
          <w:shd w:val="clear" w:color="auto" w:fill="FFFFFF"/>
          <w:rtl/>
          <w:lang w:bidi="ar-IQ"/>
        </w:rPr>
        <w:t xml:space="preserve"> </w:t>
      </w:r>
      <w:r w:rsidR="0029007D">
        <w:rPr>
          <w:rStyle w:val="FootnoteReference"/>
          <w:rFonts w:ascii="Simplified Arabic" w:hAnsi="Simplified Arabic" w:cs="Simplified Arabic"/>
          <w:color w:val="000000" w:themeColor="text1"/>
          <w:sz w:val="28"/>
          <w:szCs w:val="28"/>
          <w:shd w:val="clear" w:color="auto" w:fill="FFFFFF"/>
          <w:rtl/>
          <w:lang w:bidi="ar-IQ"/>
        </w:rPr>
        <w:t>(</w:t>
      </w:r>
      <w:r w:rsidR="00C1326F" w:rsidRPr="00BB16C7">
        <w:rPr>
          <w:rStyle w:val="EndnoteReference"/>
          <w:rFonts w:ascii="Simplified Arabic" w:hAnsi="Simplified Arabic" w:cs="Simplified Arabic"/>
          <w:color w:val="000000" w:themeColor="text1"/>
          <w:sz w:val="28"/>
          <w:szCs w:val="28"/>
          <w:shd w:val="clear" w:color="auto" w:fill="FFFFFF"/>
          <w:rtl/>
          <w:lang w:bidi="ar-IQ"/>
        </w:rPr>
        <w:endnoteReference w:id="1"/>
      </w:r>
      <w:r w:rsidR="00C1326F">
        <w:rPr>
          <w:rStyle w:val="EndnoteReference"/>
          <w:rFonts w:ascii="Simplified Arabic" w:hAnsi="Simplified Arabic" w:cs="Simplified Arabic"/>
          <w:color w:val="000000" w:themeColor="text1"/>
          <w:sz w:val="28"/>
          <w:szCs w:val="28"/>
          <w:shd w:val="clear" w:color="auto" w:fill="FFFFFF"/>
          <w:rtl/>
          <w:lang w:bidi="ar-IQ"/>
        </w:rPr>
        <w:t xml:space="preserve">) </w:t>
      </w:r>
      <w:r w:rsidR="00C1326F" w:rsidRPr="00BB16C7">
        <w:rPr>
          <w:rFonts w:ascii="Simplified Arabic" w:hAnsi="Simplified Arabic" w:cs="Simplified Arabic"/>
          <w:color w:val="000000" w:themeColor="text1"/>
          <w:sz w:val="28"/>
          <w:szCs w:val="28"/>
          <w:shd w:val="clear" w:color="auto" w:fill="FFFFFF"/>
          <w:rtl/>
          <w:lang w:bidi="ar-IQ"/>
        </w:rPr>
        <w:t xml:space="preserve">. </w:t>
      </w:r>
    </w:p>
    <w:p w14:paraId="324EF850" w14:textId="77777777" w:rsidR="00C1326F" w:rsidRPr="00BB16C7" w:rsidRDefault="00C1326F" w:rsidP="00A240BA">
      <w:pPr>
        <w:ind w:left="84"/>
        <w:jc w:val="both"/>
        <w:rPr>
          <w:rFonts w:ascii="Simplified Arabic" w:hAnsi="Simplified Arabic" w:cs="Simplified Arabic"/>
          <w:color w:val="000000" w:themeColor="text1"/>
          <w:sz w:val="28"/>
          <w:szCs w:val="28"/>
          <w:shd w:val="clear" w:color="auto" w:fill="FFFFFF"/>
          <w:rtl/>
          <w:lang w:bidi="ar-IQ"/>
        </w:rPr>
      </w:pPr>
      <w:r>
        <w:rPr>
          <w:rFonts w:ascii="Simplified Arabic" w:hAnsi="Simplified Arabic" w:cs="Simplified Arabic" w:hint="cs"/>
          <w:color w:val="000000" w:themeColor="text1"/>
          <w:sz w:val="28"/>
          <w:szCs w:val="28"/>
          <w:shd w:val="clear" w:color="auto" w:fill="FFFFFF"/>
          <w:rtl/>
          <w:lang w:bidi="ar-IQ"/>
        </w:rPr>
        <w:t xml:space="preserve">     </w:t>
      </w:r>
      <w:r w:rsidRPr="00BB16C7">
        <w:rPr>
          <w:rFonts w:ascii="Simplified Arabic" w:hAnsi="Simplified Arabic" w:cs="Simplified Arabic"/>
          <w:color w:val="000000" w:themeColor="text1"/>
          <w:sz w:val="28"/>
          <w:szCs w:val="28"/>
          <w:shd w:val="clear" w:color="auto" w:fill="FFFFFF"/>
          <w:rtl/>
          <w:lang w:bidi="ar-IQ"/>
        </w:rPr>
        <w:t xml:space="preserve"> تمر المعاهدة بمجموعة من الإجراءات</w:t>
      </w:r>
      <w:r w:rsidRPr="00BB16C7">
        <w:rPr>
          <w:rFonts w:ascii="Simplified Arabic" w:hAnsi="Simplified Arabic" w:cs="Simplified Arabic"/>
          <w:color w:val="1D2129"/>
          <w:sz w:val="28"/>
          <w:szCs w:val="28"/>
          <w:shd w:val="clear" w:color="auto" w:fill="FFFFFF"/>
          <w:rtl/>
        </w:rPr>
        <w:t xml:space="preserve">، تتمثل بالمفاوضة وتحرير المعاهدة </w:t>
      </w:r>
      <w:r w:rsidRPr="00BB16C7">
        <w:rPr>
          <w:rFonts w:ascii="Simplified Arabic" w:hAnsi="Simplified Arabic" w:cs="Simplified Arabic"/>
          <w:color w:val="1D2129"/>
          <w:sz w:val="28"/>
          <w:szCs w:val="28"/>
          <w:shd w:val="clear" w:color="auto" w:fill="FFFFFF"/>
          <w:rtl/>
          <w:lang w:bidi="ar-IQ"/>
        </w:rPr>
        <w:t>و</w:t>
      </w:r>
      <w:r w:rsidRPr="00BB16C7">
        <w:rPr>
          <w:rFonts w:ascii="Simplified Arabic" w:hAnsi="Simplified Arabic" w:cs="Simplified Arabic"/>
          <w:color w:val="1D2129"/>
          <w:sz w:val="28"/>
          <w:szCs w:val="28"/>
          <w:shd w:val="clear" w:color="auto" w:fill="FFFFFF"/>
          <w:rtl/>
        </w:rPr>
        <w:t>التـــــوقيـــــــع، الانضمام والـــتصديــــق، التحفظات</w:t>
      </w:r>
      <w:r w:rsidRPr="00BB16C7">
        <w:rPr>
          <w:rFonts w:ascii="Simplified Arabic" w:hAnsi="Simplified Arabic" w:cs="Simplified Arabic"/>
          <w:color w:val="000000" w:themeColor="text1"/>
          <w:sz w:val="28"/>
          <w:szCs w:val="28"/>
          <w:shd w:val="clear" w:color="auto" w:fill="FFFFFF"/>
          <w:rtl/>
          <w:lang w:bidi="ar-IQ"/>
        </w:rPr>
        <w:t>،</w:t>
      </w:r>
      <w:r w:rsidRPr="00BB16C7">
        <w:rPr>
          <w:rFonts w:ascii="Simplified Arabic" w:hAnsi="Simplified Arabic" w:cs="Simplified Arabic"/>
          <w:color w:val="1D2129"/>
          <w:sz w:val="28"/>
          <w:szCs w:val="28"/>
          <w:rtl/>
        </w:rPr>
        <w:t xml:space="preserve"> </w:t>
      </w:r>
      <w:r w:rsidRPr="00BB16C7">
        <w:rPr>
          <w:rFonts w:ascii="Simplified Arabic" w:hAnsi="Simplified Arabic" w:cs="Simplified Arabic"/>
          <w:color w:val="1D2129"/>
          <w:sz w:val="28"/>
          <w:szCs w:val="28"/>
          <w:shd w:val="clear" w:color="auto" w:fill="FFFFFF"/>
          <w:rtl/>
        </w:rPr>
        <w:t xml:space="preserve">والتسجيــــل </w:t>
      </w:r>
      <w:r w:rsidRPr="00BB16C7">
        <w:rPr>
          <w:rFonts w:ascii="Simplified Arabic" w:hAnsi="Simplified Arabic" w:cs="Simplified Arabic"/>
          <w:color w:val="1D2129"/>
          <w:sz w:val="28"/>
          <w:szCs w:val="28"/>
          <w:shd w:val="clear" w:color="auto" w:fill="FFFFFF"/>
          <w:rtl/>
          <w:lang w:bidi="ar-IQ"/>
        </w:rPr>
        <w:t>والنشر</w:t>
      </w:r>
      <w:r>
        <w:rPr>
          <w:rStyle w:val="EndnoteReference"/>
          <w:rFonts w:ascii="Simplified Arabic" w:hAnsi="Simplified Arabic" w:cs="Simplified Arabic"/>
          <w:color w:val="000000" w:themeColor="text1"/>
          <w:sz w:val="28"/>
          <w:szCs w:val="28"/>
          <w:rtl/>
        </w:rPr>
        <w:t xml:space="preserve"> (</w:t>
      </w:r>
      <w:r w:rsidRPr="00BB16C7">
        <w:rPr>
          <w:rStyle w:val="EndnoteReference"/>
          <w:rFonts w:ascii="Simplified Arabic" w:hAnsi="Simplified Arabic" w:cs="Simplified Arabic"/>
          <w:color w:val="000000" w:themeColor="text1"/>
          <w:sz w:val="28"/>
          <w:szCs w:val="28"/>
          <w:rtl/>
        </w:rPr>
        <w:endnoteReference w:id="2"/>
      </w:r>
      <w:r>
        <w:rPr>
          <w:rStyle w:val="EndnoteReference"/>
          <w:rFonts w:ascii="Simplified Arabic" w:hAnsi="Simplified Arabic" w:cs="Simplified Arabic"/>
          <w:color w:val="000000" w:themeColor="text1"/>
          <w:sz w:val="28"/>
          <w:szCs w:val="28"/>
          <w:rtl/>
        </w:rPr>
        <w:t>)</w:t>
      </w:r>
      <w:r w:rsidRPr="00BB16C7">
        <w:rPr>
          <w:rFonts w:ascii="Simplified Arabic" w:hAnsi="Simplified Arabic" w:cs="Simplified Arabic"/>
          <w:color w:val="000000" w:themeColor="text1"/>
          <w:sz w:val="28"/>
          <w:szCs w:val="28"/>
          <w:rtl/>
        </w:rPr>
        <w:t>.</w:t>
      </w:r>
      <w:r>
        <w:rPr>
          <w:rFonts w:ascii="Simplified Arabic" w:hAnsi="Simplified Arabic" w:cs="Simplified Arabic" w:hint="cs"/>
          <w:color w:val="000000" w:themeColor="text1"/>
          <w:sz w:val="28"/>
          <w:szCs w:val="28"/>
          <w:shd w:val="clear" w:color="auto" w:fill="FFFFFF"/>
          <w:rtl/>
          <w:lang w:bidi="ar-IQ"/>
        </w:rPr>
        <w:t xml:space="preserve"> </w:t>
      </w:r>
      <w:r w:rsidRPr="00BB16C7">
        <w:rPr>
          <w:rFonts w:ascii="Simplified Arabic" w:hAnsi="Simplified Arabic" w:cs="Simplified Arabic"/>
          <w:color w:val="000000" w:themeColor="text1"/>
          <w:sz w:val="28"/>
          <w:szCs w:val="28"/>
          <w:shd w:val="clear" w:color="auto" w:fill="FFFFFF"/>
          <w:rtl/>
          <w:lang w:bidi="ar-IQ"/>
        </w:rPr>
        <w:t xml:space="preserve">سوف </w:t>
      </w:r>
      <w:r>
        <w:rPr>
          <w:rFonts w:ascii="Simplified Arabic" w:hAnsi="Simplified Arabic" w:cs="Simplified Arabic" w:hint="cs"/>
          <w:color w:val="000000" w:themeColor="text1"/>
          <w:sz w:val="28"/>
          <w:szCs w:val="28"/>
          <w:shd w:val="clear" w:color="auto" w:fill="FFFFFF"/>
          <w:rtl/>
          <w:lang w:bidi="ar-IQ"/>
        </w:rPr>
        <w:t>ن</w:t>
      </w:r>
      <w:r w:rsidRPr="00BB16C7">
        <w:rPr>
          <w:rFonts w:ascii="Simplified Arabic" w:hAnsi="Simplified Arabic" w:cs="Simplified Arabic"/>
          <w:color w:val="000000" w:themeColor="text1"/>
          <w:sz w:val="28"/>
          <w:szCs w:val="28"/>
          <w:shd w:val="clear" w:color="auto" w:fill="FFFFFF"/>
          <w:rtl/>
          <w:lang w:bidi="ar-IQ"/>
        </w:rPr>
        <w:t>عالج موضوعي الانضمام والانسحاب للمحكمة الجنائية الدولية، وذلك عن طريق تقسيم هذا المبحث على مطلبين</w:t>
      </w:r>
      <w:r>
        <w:rPr>
          <w:rFonts w:ascii="Simplified Arabic" w:hAnsi="Simplified Arabic" w:cs="Simplified Arabic" w:hint="cs"/>
          <w:color w:val="000000" w:themeColor="text1"/>
          <w:sz w:val="28"/>
          <w:szCs w:val="28"/>
          <w:shd w:val="clear" w:color="auto" w:fill="FFFFFF"/>
          <w:rtl/>
          <w:lang w:bidi="ar-IQ"/>
        </w:rPr>
        <w:t>، يتناول؛ أولهما: الانضمام الى المحكمة الجنائية الدولية، أما ثانيهما؛ فيتناول: الانسحاب من المحكمة الجنائية الدولية.</w:t>
      </w:r>
    </w:p>
    <w:p w14:paraId="324EF851" w14:textId="77777777" w:rsidR="00C1326F" w:rsidRPr="00BF04EE" w:rsidRDefault="00C1326F" w:rsidP="00A240BA">
      <w:pPr>
        <w:spacing w:before="120" w:after="120"/>
        <w:jc w:val="center"/>
        <w:rPr>
          <w:rFonts w:ascii="Times New Roman" w:hAnsi="Times New Roman" w:cs="Times New Roman"/>
          <w:b/>
          <w:bCs/>
          <w:sz w:val="28"/>
          <w:szCs w:val="28"/>
          <w:rtl/>
          <w:lang w:bidi="ar-IQ"/>
        </w:rPr>
      </w:pPr>
      <w:r w:rsidRPr="00BF04EE">
        <w:rPr>
          <w:rFonts w:ascii="Times New Roman" w:hAnsi="Times New Roman" w:cs="Times New Roman"/>
          <w:b/>
          <w:bCs/>
          <w:sz w:val="28"/>
          <w:szCs w:val="28"/>
          <w:rtl/>
          <w:lang w:bidi="ar-IQ"/>
        </w:rPr>
        <w:t>المطلب الأول</w:t>
      </w:r>
    </w:p>
    <w:p w14:paraId="324EF852" w14:textId="77777777" w:rsidR="00C1326F" w:rsidRPr="00BF04EE" w:rsidRDefault="00C1326F" w:rsidP="00A240BA">
      <w:pPr>
        <w:spacing w:before="120" w:after="120"/>
        <w:jc w:val="center"/>
        <w:rPr>
          <w:rFonts w:ascii="Times New Roman" w:hAnsi="Times New Roman" w:cs="Times New Roman"/>
          <w:b/>
          <w:bCs/>
          <w:spacing w:val="6"/>
          <w:sz w:val="28"/>
          <w:szCs w:val="28"/>
          <w:rtl/>
        </w:rPr>
      </w:pPr>
      <w:r w:rsidRPr="00BF04EE">
        <w:rPr>
          <w:rFonts w:ascii="Times New Roman" w:hAnsi="Times New Roman" w:cs="Times New Roman"/>
          <w:b/>
          <w:bCs/>
          <w:sz w:val="28"/>
          <w:szCs w:val="28"/>
          <w:rtl/>
          <w:lang w:bidi="ar-IQ"/>
        </w:rPr>
        <w:t>الانضمام</w:t>
      </w:r>
      <w:r w:rsidRPr="00BF04EE">
        <w:rPr>
          <w:rFonts w:ascii="Times New Roman" w:hAnsi="Times New Roman" w:cs="Times New Roman"/>
          <w:b/>
          <w:bCs/>
          <w:spacing w:val="6"/>
          <w:sz w:val="28"/>
          <w:szCs w:val="28"/>
          <w:rtl/>
        </w:rPr>
        <w:t xml:space="preserve"> إلى المحكمة الجنائية الدولية</w:t>
      </w:r>
    </w:p>
    <w:p w14:paraId="324EF853" w14:textId="77777777" w:rsidR="00251C21" w:rsidRDefault="00C1326F" w:rsidP="00A240BA">
      <w:pPr>
        <w:pStyle w:val="NormalWeb"/>
        <w:widowControl w:val="0"/>
        <w:bidi/>
        <w:spacing w:before="120" w:beforeAutospacing="0" w:after="120" w:afterAutospacing="0" w:line="276" w:lineRule="auto"/>
        <w:ind w:left="74" w:firstLine="45"/>
        <w:jc w:val="both"/>
        <w:rPr>
          <w:rFonts w:ascii="Simplified Arabic" w:hAnsi="Simplified Arabic" w:cs="Simplified Arabic"/>
          <w:color w:val="000000" w:themeColor="text1"/>
          <w:sz w:val="28"/>
          <w:szCs w:val="28"/>
          <w:rtl/>
          <w:lang w:bidi="ar-IQ"/>
        </w:rPr>
      </w:pPr>
      <w:r w:rsidRPr="002C5039">
        <w:rPr>
          <w:rFonts w:ascii="Simplified Arabic" w:hAnsi="Simplified Arabic" w:cs="Simplified Arabic"/>
          <w:color w:val="000000" w:themeColor="text1"/>
          <w:sz w:val="28"/>
          <w:szCs w:val="28"/>
          <w:rtl/>
        </w:rPr>
        <w:t xml:space="preserve">        ي</w:t>
      </w:r>
      <w:r>
        <w:rPr>
          <w:rFonts w:ascii="Simplified Arabic" w:hAnsi="Simplified Arabic" w:cs="Simplified Arabic" w:hint="cs"/>
          <w:color w:val="000000" w:themeColor="text1"/>
          <w:sz w:val="28"/>
          <w:szCs w:val="28"/>
          <w:rtl/>
        </w:rPr>
        <w:t>عد</w:t>
      </w:r>
      <w:r w:rsidRPr="002C5039">
        <w:rPr>
          <w:rFonts w:ascii="Simplified Arabic" w:hAnsi="Simplified Arabic" w:cs="Simplified Arabic"/>
          <w:color w:val="000000" w:themeColor="text1"/>
          <w:sz w:val="28"/>
          <w:szCs w:val="28"/>
          <w:rtl/>
        </w:rPr>
        <w:t xml:space="preserve"> </w:t>
      </w:r>
      <w:r w:rsidRPr="002C5039">
        <w:rPr>
          <w:rFonts w:ascii="Simplified Arabic" w:hAnsi="Simplified Arabic" w:cs="Simplified Arabic"/>
          <w:color w:val="000000" w:themeColor="text1"/>
          <w:sz w:val="28"/>
          <w:szCs w:val="28"/>
          <w:shd w:val="clear" w:color="auto" w:fill="FFFFFF"/>
          <w:rtl/>
        </w:rPr>
        <w:t xml:space="preserve">الانضمام </w:t>
      </w:r>
      <w:r>
        <w:rPr>
          <w:rFonts w:ascii="Simplified Arabic" w:hAnsi="Simplified Arabic" w:cs="Simplified Arabic" w:hint="cs"/>
          <w:color w:val="000000" w:themeColor="text1"/>
          <w:sz w:val="28"/>
          <w:szCs w:val="28"/>
          <w:shd w:val="clear" w:color="auto" w:fill="FFFFFF"/>
          <w:rtl/>
        </w:rPr>
        <w:t>للمعاهدات الدولية</w:t>
      </w:r>
      <w:r w:rsidRPr="002C5039">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 xml:space="preserve">بمثابة رغبة الدول </w:t>
      </w:r>
      <w:r w:rsidRPr="002C5039">
        <w:rPr>
          <w:rFonts w:ascii="Simplified Arabic" w:hAnsi="Simplified Arabic" w:cs="Simplified Arabic"/>
          <w:color w:val="000000" w:themeColor="text1"/>
          <w:sz w:val="28"/>
          <w:szCs w:val="28"/>
          <w:shd w:val="clear" w:color="auto" w:fill="FFFFFF"/>
          <w:rtl/>
        </w:rPr>
        <w:t xml:space="preserve">في الانضمام </w:t>
      </w:r>
      <w:r>
        <w:rPr>
          <w:rFonts w:ascii="Simplified Arabic" w:hAnsi="Simplified Arabic" w:cs="Simplified Arabic" w:hint="cs"/>
          <w:color w:val="000000" w:themeColor="text1"/>
          <w:sz w:val="28"/>
          <w:szCs w:val="28"/>
          <w:shd w:val="clear" w:color="auto" w:fill="FFFFFF"/>
          <w:rtl/>
        </w:rPr>
        <w:t>إ</w:t>
      </w:r>
      <w:r w:rsidRPr="002C5039">
        <w:rPr>
          <w:rFonts w:ascii="Simplified Arabic" w:hAnsi="Simplified Arabic" w:cs="Simplified Arabic"/>
          <w:color w:val="000000" w:themeColor="text1"/>
          <w:sz w:val="28"/>
          <w:szCs w:val="28"/>
          <w:shd w:val="clear" w:color="auto" w:fill="FFFFFF"/>
          <w:rtl/>
        </w:rPr>
        <w:t xml:space="preserve">ليها في ضوء </w:t>
      </w:r>
      <w:r>
        <w:rPr>
          <w:rFonts w:ascii="Simplified Arabic" w:hAnsi="Simplified Arabic" w:cs="Simplified Arabic" w:hint="cs"/>
          <w:color w:val="000000" w:themeColor="text1"/>
          <w:sz w:val="28"/>
          <w:szCs w:val="28"/>
          <w:shd w:val="clear" w:color="auto" w:fill="FFFFFF"/>
          <w:rtl/>
        </w:rPr>
        <w:t>نصوص</w:t>
      </w:r>
      <w:r w:rsidRPr="002C5039">
        <w:rPr>
          <w:rFonts w:ascii="Simplified Arabic" w:hAnsi="Simplified Arabic" w:cs="Simplified Arabic"/>
          <w:color w:val="000000" w:themeColor="text1"/>
          <w:sz w:val="28"/>
          <w:szCs w:val="28"/>
          <w:shd w:val="clear" w:color="auto" w:fill="FFFFFF"/>
          <w:rtl/>
        </w:rPr>
        <w:t xml:space="preserve"> تلك الاتفاقية، </w:t>
      </w:r>
      <w:r>
        <w:rPr>
          <w:rFonts w:ascii="Simplified Arabic" w:hAnsi="Simplified Arabic" w:cs="Simplified Arabic" w:hint="cs"/>
          <w:color w:val="000000" w:themeColor="text1"/>
          <w:sz w:val="28"/>
          <w:szCs w:val="28"/>
          <w:shd w:val="clear" w:color="auto" w:fill="FFFFFF"/>
          <w:rtl/>
        </w:rPr>
        <w:t>والتزام</w:t>
      </w:r>
      <w:r w:rsidRPr="002C5039">
        <w:rPr>
          <w:rFonts w:ascii="Simplified Arabic" w:hAnsi="Simplified Arabic" w:cs="Simplified Arabic"/>
          <w:color w:val="000000" w:themeColor="text1"/>
          <w:sz w:val="28"/>
          <w:szCs w:val="28"/>
          <w:shd w:val="clear" w:color="auto" w:fill="FFFFFF"/>
          <w:rtl/>
        </w:rPr>
        <w:t xml:space="preserve"> الدولة المنظمة بالأحكام القانونية الواردة للانضمام في قوانينها الداخلية، ليكون ذلك الانضمام ملزماً لها ومنتجاً للآثار القانونية المترتبة على الانضمام، ومنها سريان أحكام الاتفاقية على الدولة المنضمة حقوقاً والتزامات</w:t>
      </w:r>
      <w:r>
        <w:rPr>
          <w:rStyle w:val="EndnoteReference"/>
          <w:rFonts w:ascii="Simplified Arabic" w:hAnsi="Simplified Arabic" w:cs="Simplified Arabic"/>
          <w:color w:val="000000" w:themeColor="text1"/>
          <w:sz w:val="28"/>
          <w:szCs w:val="28"/>
          <w:shd w:val="clear" w:color="auto" w:fill="FFFFFF"/>
          <w:rtl/>
        </w:rPr>
        <w:t xml:space="preserve"> (</w:t>
      </w:r>
      <w:r w:rsidRPr="002C5039">
        <w:rPr>
          <w:rStyle w:val="EndnoteReference"/>
          <w:rFonts w:ascii="Simplified Arabic" w:hAnsi="Simplified Arabic" w:cs="Simplified Arabic"/>
          <w:color w:val="000000" w:themeColor="text1"/>
          <w:sz w:val="28"/>
          <w:szCs w:val="28"/>
          <w:shd w:val="clear" w:color="auto" w:fill="FFFFFF"/>
          <w:rtl/>
        </w:rPr>
        <w:endnoteReference w:id="3"/>
      </w:r>
      <w:r>
        <w:rPr>
          <w:rStyle w:val="EndnoteReference"/>
          <w:rFonts w:ascii="Simplified Arabic" w:hAnsi="Simplified Arabic" w:cs="Simplified Arabic"/>
          <w:color w:val="000000" w:themeColor="text1"/>
          <w:sz w:val="28"/>
          <w:szCs w:val="28"/>
          <w:shd w:val="clear" w:color="auto" w:fill="FFFFFF"/>
          <w:rtl/>
        </w:rPr>
        <w:t>)</w:t>
      </w:r>
      <w:r w:rsidRPr="002C5039">
        <w:rPr>
          <w:rFonts w:ascii="Simplified Arabic" w:hAnsi="Simplified Arabic" w:cs="Simplified Arabic"/>
          <w:color w:val="000000" w:themeColor="text1"/>
          <w:sz w:val="28"/>
          <w:szCs w:val="28"/>
          <w:shd w:val="clear" w:color="auto" w:fill="FFFFFF"/>
          <w:rtl/>
        </w:rPr>
        <w:t>.</w:t>
      </w:r>
    </w:p>
    <w:p w14:paraId="324EF854" w14:textId="77777777" w:rsidR="00C1326F" w:rsidRDefault="00C1326F" w:rsidP="00A240BA">
      <w:pPr>
        <w:pStyle w:val="NormalWeb"/>
        <w:widowControl w:val="0"/>
        <w:bidi/>
        <w:spacing w:before="120" w:beforeAutospacing="0" w:after="120" w:afterAutospacing="0" w:line="276" w:lineRule="auto"/>
        <w:ind w:left="74" w:firstLine="45"/>
        <w:jc w:val="both"/>
        <w:rPr>
          <w:rFonts w:ascii="Simplified Arabic" w:hAnsi="Simplified Arabic" w:cs="Simplified Arabic"/>
          <w:sz w:val="28"/>
          <w:szCs w:val="28"/>
          <w:rtl/>
          <w:lang w:bidi="ar-IQ"/>
        </w:rPr>
      </w:pPr>
      <w:r>
        <w:rPr>
          <w:rFonts w:ascii="Simplified Arabic" w:hAnsi="Simplified Arabic" w:cs="Simplified Arabic" w:hint="cs"/>
          <w:color w:val="000000" w:themeColor="text1"/>
          <w:sz w:val="28"/>
          <w:szCs w:val="28"/>
          <w:rtl/>
          <w:lang w:bidi="ar-IQ"/>
        </w:rPr>
        <w:t xml:space="preserve"> وهذا ما </w:t>
      </w:r>
      <w:r w:rsidRPr="004449BF">
        <w:rPr>
          <w:rFonts w:ascii="Simplified Arabic" w:hAnsi="Simplified Arabic" w:cs="Simplified Arabic"/>
          <w:color w:val="000000" w:themeColor="text1"/>
          <w:sz w:val="28"/>
          <w:szCs w:val="28"/>
          <w:rtl/>
          <w:lang w:bidi="ar-IQ"/>
        </w:rPr>
        <w:t>سنتناول</w:t>
      </w:r>
      <w:r>
        <w:rPr>
          <w:rFonts w:ascii="Simplified Arabic" w:hAnsi="Simplified Arabic" w:cs="Simplified Arabic" w:hint="cs"/>
          <w:color w:val="000000" w:themeColor="text1"/>
          <w:sz w:val="28"/>
          <w:szCs w:val="28"/>
          <w:rtl/>
          <w:lang w:bidi="ar-IQ"/>
        </w:rPr>
        <w:t>ه</w:t>
      </w:r>
      <w:r w:rsidRPr="004449BF">
        <w:rPr>
          <w:rFonts w:ascii="Simplified Arabic" w:hAnsi="Simplified Arabic" w:cs="Simplified Arabic"/>
          <w:color w:val="000000" w:themeColor="text1"/>
          <w:sz w:val="28"/>
          <w:szCs w:val="28"/>
          <w:rtl/>
          <w:lang w:bidi="ar-IQ"/>
        </w:rPr>
        <w:t>، على النحو الآتي:</w:t>
      </w:r>
    </w:p>
    <w:p w14:paraId="324EF855" w14:textId="77777777" w:rsidR="00C1326F" w:rsidRPr="00A31482"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أولاً.</w:t>
      </w:r>
      <w:r w:rsidRPr="00A31482">
        <w:rPr>
          <w:rFonts w:ascii="Simplified Arabic" w:hAnsi="Simplified Arabic" w:cs="Simplified Arabic" w:hint="cs"/>
          <w:b/>
          <w:bCs/>
          <w:color w:val="000000" w:themeColor="text1"/>
          <w:sz w:val="28"/>
          <w:szCs w:val="28"/>
          <w:rtl/>
        </w:rPr>
        <w:t xml:space="preserve"> الانضمام وفق اتفاقية عقد المعاهدات لعام 1969</w:t>
      </w:r>
    </w:p>
    <w:p w14:paraId="324EF856" w14:textId="77777777" w:rsidR="00C1326F" w:rsidRDefault="00C1326F" w:rsidP="00A240BA">
      <w:pPr>
        <w:pStyle w:val="NormalWeb"/>
        <w:shd w:val="clear" w:color="auto" w:fill="FFFFFF"/>
        <w:bidi/>
        <w:spacing w:before="120" w:beforeAutospacing="0" w:after="120" w:afterAutospacing="0" w:line="276" w:lineRule="auto"/>
        <w:jc w:val="lowKashida"/>
        <w:rPr>
          <w:rFonts w:ascii="Simplified Arabic" w:hAnsi="Simplified Arabic" w:cs="Simplified Arabic"/>
          <w:color w:val="000000" w:themeColor="text1"/>
          <w:sz w:val="28"/>
          <w:szCs w:val="28"/>
          <w:rtl/>
        </w:rPr>
      </w:pPr>
      <w:r w:rsidRPr="00BF04EE">
        <w:rPr>
          <w:rFonts w:ascii="Simplified Arabic" w:hAnsi="Simplified Arabic" w:cs="Simplified Arabic"/>
          <w:color w:val="000000" w:themeColor="text1"/>
          <w:sz w:val="28"/>
          <w:szCs w:val="28"/>
          <w:shd w:val="clear" w:color="auto" w:fill="FFFFFF"/>
          <w:rtl/>
        </w:rPr>
        <w:t xml:space="preserve">        تناولت </w:t>
      </w:r>
      <w:r w:rsidRPr="00BF04EE">
        <w:rPr>
          <w:rFonts w:ascii="Simplified Arabic" w:hAnsi="Simplified Arabic" w:cs="Simplified Arabic"/>
          <w:sz w:val="28"/>
          <w:szCs w:val="28"/>
          <w:shd w:val="clear" w:color="auto" w:fill="FFFFFF"/>
          <w:rtl/>
        </w:rPr>
        <w:t>اتفاقية فيينا لقانون عقد المعاهدات لعام 1969، آلية الانضمام للمعاهدة الدولية</w:t>
      </w:r>
      <w:r w:rsidRPr="00BF04EE">
        <w:rPr>
          <w:rFonts w:ascii="Simplified Arabic" w:hAnsi="Simplified Arabic" w:cs="Simplified Arabic"/>
          <w:color w:val="000000" w:themeColor="text1"/>
          <w:sz w:val="28"/>
          <w:szCs w:val="28"/>
          <w:shd w:val="clear" w:color="auto" w:fill="FFFFFF"/>
          <w:rtl/>
        </w:rPr>
        <w:t xml:space="preserve"> في حالة عدم مشاركة الدولة في المفاوضات إذ تعبر عن رضاها للالتزام بالمعاهدة بعد المفاوضات</w:t>
      </w:r>
      <w:r w:rsidRPr="00BF04EE">
        <w:rPr>
          <w:rFonts w:ascii="Simplified Arabic" w:hAnsi="Simplified Arabic" w:cs="Simplified Arabic"/>
          <w:sz w:val="28"/>
          <w:szCs w:val="28"/>
          <w:shd w:val="clear" w:color="auto" w:fill="FFFFFF"/>
          <w:rtl/>
        </w:rPr>
        <w:t xml:space="preserve"> </w:t>
      </w:r>
      <w:r w:rsidRPr="00BF04EE">
        <w:rPr>
          <w:rFonts w:ascii="Simplified Arabic" w:hAnsi="Simplified Arabic" w:cs="Simplified Arabic"/>
          <w:color w:val="000000" w:themeColor="text1"/>
          <w:sz w:val="28"/>
          <w:szCs w:val="28"/>
          <w:shd w:val="clear" w:color="auto" w:fill="FFFFFF"/>
          <w:rtl/>
        </w:rPr>
        <w:t>عرفت الفقرة (1/ب) من المادة الثانية منها</w:t>
      </w:r>
      <w:r>
        <w:rPr>
          <w:rFonts w:ascii="Simplified Arabic" w:hAnsi="Simplified Arabic" w:cs="Simplified Arabic" w:hint="cs"/>
          <w:color w:val="000000" w:themeColor="text1"/>
          <w:sz w:val="28"/>
          <w:szCs w:val="28"/>
          <w:shd w:val="clear" w:color="auto" w:fill="FFFFFF"/>
          <w:rtl/>
        </w:rPr>
        <w:t xml:space="preserve"> والتي نصت على أن</w:t>
      </w:r>
      <w:r w:rsidRPr="00BF04EE">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w:t>
      </w:r>
      <w:r w:rsidRPr="00BF04EE">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 xml:space="preserve">( </w:t>
      </w:r>
      <w:r w:rsidRPr="00BF04EE">
        <w:rPr>
          <w:rFonts w:ascii="Simplified Arabic" w:hAnsi="Simplified Arabic" w:cs="Simplified Arabic"/>
          <w:color w:val="000000" w:themeColor="text1"/>
          <w:sz w:val="28"/>
          <w:szCs w:val="28"/>
          <w:shd w:val="clear" w:color="auto" w:fill="FFFFFF"/>
          <w:rtl/>
        </w:rPr>
        <w:t xml:space="preserve">التصديق والقبول والموافقة” والانضمام" </w:t>
      </w:r>
      <w:r w:rsidRPr="00BF04EE">
        <w:rPr>
          <w:rFonts w:ascii="Simplified Arabic" w:hAnsi="Simplified Arabic" w:cs="Simplified Arabic"/>
          <w:color w:val="000000" w:themeColor="text1"/>
          <w:sz w:val="28"/>
          <w:szCs w:val="28"/>
          <w:shd w:val="clear" w:color="auto" w:fill="FFFFFF"/>
          <w:rtl/>
        </w:rPr>
        <w:lastRenderedPageBreak/>
        <w:t>الإجراء الدولي</w:t>
      </w:r>
      <w:r>
        <w:rPr>
          <w:rFonts w:ascii="Simplified Arabic" w:hAnsi="Simplified Arabic" w:cs="Simplified Arabic" w:hint="cs"/>
          <w:color w:val="000000" w:themeColor="text1"/>
          <w:sz w:val="28"/>
          <w:szCs w:val="28"/>
          <w:shd w:val="clear" w:color="auto" w:fill="FFFFFF"/>
          <w:rtl/>
        </w:rPr>
        <w:t xml:space="preserve"> المسمى كذلك،</w:t>
      </w:r>
      <w:r w:rsidRPr="00BF04EE">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و</w:t>
      </w:r>
      <w:r w:rsidRPr="00BF04EE">
        <w:rPr>
          <w:rFonts w:ascii="Simplified Arabic" w:hAnsi="Simplified Arabic" w:cs="Simplified Arabic"/>
          <w:color w:val="000000" w:themeColor="text1"/>
          <w:sz w:val="28"/>
          <w:szCs w:val="28"/>
          <w:shd w:val="clear" w:color="auto" w:fill="FFFFFF"/>
          <w:rtl/>
        </w:rPr>
        <w:t>الذي تقر الدولة بمقتضاه على المستوى والدولي رضاها الالتزام بالمعاهدة</w:t>
      </w:r>
      <w:r>
        <w:rPr>
          <w:rFonts w:ascii="Simplified Arabic" w:hAnsi="Simplified Arabic" w:cs="Simplified Arabic" w:hint="cs"/>
          <w:color w:val="000000" w:themeColor="text1"/>
          <w:sz w:val="28"/>
          <w:szCs w:val="28"/>
          <w:shd w:val="clear" w:color="auto" w:fill="FFFFFF"/>
          <w:rtl/>
        </w:rPr>
        <w:t xml:space="preserve">) </w:t>
      </w:r>
      <w:r w:rsidRPr="009408CB">
        <w:rPr>
          <w:rFonts w:ascii="Simplified Arabic" w:hAnsi="Simplified Arabic" w:cs="Simplified Arabic"/>
          <w:sz w:val="28"/>
          <w:szCs w:val="28"/>
          <w:shd w:val="clear" w:color="auto" w:fill="FFFFFF"/>
          <w:vertAlign w:val="superscript"/>
          <w:rtl/>
        </w:rPr>
        <w:t>(</w:t>
      </w:r>
      <w:r w:rsidRPr="009408CB">
        <w:rPr>
          <w:rFonts w:ascii="Simplified Arabic" w:hAnsi="Simplified Arabic" w:cs="Simplified Arabic"/>
          <w:sz w:val="28"/>
          <w:szCs w:val="28"/>
          <w:shd w:val="clear" w:color="auto" w:fill="FFFFFF"/>
          <w:vertAlign w:val="superscript"/>
          <w:rtl/>
        </w:rPr>
        <w:endnoteReference w:id="4"/>
      </w:r>
      <w:r w:rsidRPr="009408CB">
        <w:rPr>
          <w:rFonts w:ascii="Simplified Arabic" w:hAnsi="Simplified Arabic" w:cs="Simplified Arabic"/>
          <w:sz w:val="28"/>
          <w:szCs w:val="28"/>
          <w:shd w:val="clear" w:color="auto" w:fill="FFFFFF"/>
          <w:vertAlign w:val="superscript"/>
          <w:rtl/>
        </w:rPr>
        <w:t>)</w:t>
      </w:r>
      <w:r>
        <w:rPr>
          <w:rFonts w:ascii="Simplified Arabic" w:hAnsi="Simplified Arabic" w:cs="Simplified Arabic" w:hint="cs"/>
          <w:color w:val="000000" w:themeColor="text1"/>
          <w:sz w:val="28"/>
          <w:szCs w:val="28"/>
          <w:shd w:val="clear" w:color="auto" w:fill="FFFFFF"/>
          <w:rtl/>
        </w:rPr>
        <w:t>.</w:t>
      </w:r>
      <w:r w:rsidRPr="00BF04EE">
        <w:rPr>
          <w:rFonts w:ascii="Simplified Arabic" w:hAnsi="Simplified Arabic" w:cs="Simplified Arabic"/>
          <w:color w:val="000000" w:themeColor="text1"/>
          <w:sz w:val="28"/>
          <w:szCs w:val="28"/>
          <w:rtl/>
        </w:rPr>
        <w:t xml:space="preserve">  بينت المادة (15) من اتفاقية فيينا لقانون المعاهدات لعام 1969، </w:t>
      </w:r>
      <w:r w:rsidRPr="00BF04EE">
        <w:rPr>
          <w:rFonts w:ascii="Simplified Arabic" w:hAnsi="Simplified Arabic" w:cs="Simplified Arabic"/>
          <w:color w:val="000000" w:themeColor="text1"/>
          <w:sz w:val="28"/>
          <w:szCs w:val="28"/>
          <w:shd w:val="clear" w:color="auto" w:fill="FFFFFF"/>
          <w:rtl/>
        </w:rPr>
        <w:t>التعبير عن الرضا بالالتزام بالمعاهدة بالانضمام إليها</w:t>
      </w:r>
      <w:r w:rsidRPr="00BF04EE">
        <w:rPr>
          <w:rFonts w:ascii="Simplified Arabic" w:hAnsi="Simplified Arabic" w:cs="Simplified Arabic"/>
          <w:color w:val="000000" w:themeColor="text1"/>
          <w:sz w:val="28"/>
          <w:szCs w:val="28"/>
          <w:rtl/>
        </w:rPr>
        <w:t xml:space="preserve"> بما ي</w:t>
      </w:r>
      <w:r>
        <w:rPr>
          <w:rFonts w:ascii="Simplified Arabic" w:hAnsi="Simplified Arabic" w:cs="Simplified Arabic" w:hint="cs"/>
          <w:color w:val="000000" w:themeColor="text1"/>
          <w:sz w:val="28"/>
          <w:szCs w:val="28"/>
          <w:rtl/>
        </w:rPr>
        <w:t>أتي</w:t>
      </w:r>
      <w:r w:rsidRPr="00BF04EE">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 </w:t>
      </w:r>
    </w:p>
    <w:p w14:paraId="324EF857" w14:textId="77777777" w:rsidR="00C1326F" w:rsidRDefault="00C1326F" w:rsidP="00A240BA">
      <w:pPr>
        <w:pStyle w:val="NormalWeb"/>
        <w:shd w:val="clear" w:color="auto" w:fill="FFFFFF"/>
        <w:bidi/>
        <w:spacing w:before="120" w:beforeAutospacing="0" w:after="120" w:afterAutospacing="0" w:line="276" w:lineRule="auto"/>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BF04EE">
        <w:rPr>
          <w:rFonts w:ascii="Simplified Arabic" w:hAnsi="Simplified Arabic" w:cs="Simplified Arabic"/>
          <w:color w:val="000000" w:themeColor="text1"/>
          <w:sz w:val="28"/>
          <w:szCs w:val="28"/>
          <w:rtl/>
        </w:rPr>
        <w:t xml:space="preserve">تعبر الدولة عن رضاها الالتزام بالمعاهدة بالانضمام إليها في إحدى الحالات </w:t>
      </w:r>
      <w:r>
        <w:rPr>
          <w:rFonts w:ascii="Simplified Arabic" w:hAnsi="Simplified Arabic" w:cs="Simplified Arabic" w:hint="cs"/>
          <w:color w:val="000000" w:themeColor="text1"/>
          <w:sz w:val="28"/>
          <w:szCs w:val="28"/>
          <w:rtl/>
        </w:rPr>
        <w:t>الآتية</w:t>
      </w:r>
      <w:r w:rsidRPr="00BF04EE">
        <w:rPr>
          <w:rFonts w:ascii="Simplified Arabic" w:hAnsi="Simplified Arabic" w:cs="Simplified Arabic"/>
          <w:color w:val="000000" w:themeColor="text1"/>
          <w:sz w:val="28"/>
          <w:szCs w:val="28"/>
          <w:rtl/>
        </w:rPr>
        <w:t>:</w:t>
      </w:r>
    </w:p>
    <w:p w14:paraId="324EF858" w14:textId="77777777" w:rsidR="00C1326F" w:rsidRDefault="00C1326F" w:rsidP="00A240BA">
      <w:pPr>
        <w:pStyle w:val="NormalWeb"/>
        <w:numPr>
          <w:ilvl w:val="0"/>
          <w:numId w:val="26"/>
        </w:numPr>
        <w:shd w:val="clear" w:color="auto" w:fill="FFFFFF"/>
        <w:bidi/>
        <w:spacing w:before="120" w:beforeAutospacing="0" w:after="120" w:afterAutospacing="0" w:line="276" w:lineRule="auto"/>
        <w:jc w:val="lowKashida"/>
        <w:rPr>
          <w:rFonts w:ascii="Simplified Arabic" w:hAnsi="Simplified Arabic" w:cs="Simplified Arabic"/>
          <w:color w:val="000000" w:themeColor="text1"/>
          <w:sz w:val="28"/>
          <w:szCs w:val="28"/>
        </w:rPr>
      </w:pPr>
      <w:r w:rsidRPr="00441395">
        <w:rPr>
          <w:rFonts w:ascii="Simplified Arabic" w:hAnsi="Simplified Arabic" w:cs="Simplified Arabic"/>
          <w:color w:val="000000" w:themeColor="text1"/>
          <w:sz w:val="28"/>
          <w:szCs w:val="28"/>
          <w:rtl/>
        </w:rPr>
        <w:t>إذا نصت المعاهدة على أن التعبير عن الرضا يتم بالانضمام؛</w:t>
      </w:r>
      <w:r w:rsidRPr="00441395">
        <w:rPr>
          <w:rFonts w:ascii="Simplified Arabic" w:hAnsi="Simplified Arabic" w:cs="Simplified Arabic" w:hint="cs"/>
          <w:color w:val="000000" w:themeColor="text1"/>
          <w:sz w:val="28"/>
          <w:szCs w:val="28"/>
          <w:rtl/>
        </w:rPr>
        <w:t xml:space="preserve"> </w:t>
      </w:r>
    </w:p>
    <w:p w14:paraId="324EF859" w14:textId="77777777" w:rsidR="00C1326F" w:rsidRDefault="00C1326F" w:rsidP="00A240BA">
      <w:pPr>
        <w:pStyle w:val="NormalWeb"/>
        <w:shd w:val="clear" w:color="auto" w:fill="FFFFFF"/>
        <w:bidi/>
        <w:spacing w:before="120" w:beforeAutospacing="0" w:after="120" w:afterAutospacing="0" w:line="276" w:lineRule="auto"/>
        <w:ind w:left="450"/>
        <w:jc w:val="lowKashida"/>
        <w:rPr>
          <w:rFonts w:ascii="Simplified Arabic" w:hAnsi="Simplified Arabic" w:cs="Simplified Arabic"/>
          <w:color w:val="000000" w:themeColor="text1"/>
          <w:sz w:val="28"/>
          <w:szCs w:val="28"/>
          <w:rtl/>
        </w:rPr>
      </w:pPr>
      <w:r w:rsidRPr="00441395">
        <w:rPr>
          <w:rFonts w:ascii="Simplified Arabic" w:hAnsi="Simplified Arabic" w:cs="Simplified Arabic"/>
          <w:color w:val="000000" w:themeColor="text1"/>
          <w:sz w:val="28"/>
          <w:szCs w:val="28"/>
          <w:rtl/>
        </w:rPr>
        <w:t xml:space="preserve">ب- إذا ثبت بطريقة أخرى أن الدول المتفاوضة كانت قد اتفقت على أن التعبير عن الرضا يتم بالانضمام؛ </w:t>
      </w:r>
    </w:p>
    <w:p w14:paraId="324EF85A" w14:textId="77777777" w:rsidR="00C1326F" w:rsidRDefault="00C1326F" w:rsidP="00A240BA">
      <w:pPr>
        <w:pStyle w:val="NormalWeb"/>
        <w:shd w:val="clear" w:color="auto" w:fill="FFFFFF"/>
        <w:bidi/>
        <w:spacing w:before="120" w:beforeAutospacing="0" w:after="120" w:afterAutospacing="0" w:line="276" w:lineRule="auto"/>
        <w:ind w:left="450"/>
        <w:jc w:val="lowKashida"/>
        <w:rPr>
          <w:rFonts w:ascii="Simplified Arabic" w:hAnsi="Simplified Arabic" w:cs="Simplified Arabic"/>
          <w:color w:val="000000" w:themeColor="text1"/>
          <w:sz w:val="28"/>
          <w:szCs w:val="28"/>
          <w:rtl/>
        </w:rPr>
      </w:pPr>
      <w:r w:rsidRPr="00441395">
        <w:rPr>
          <w:rFonts w:ascii="Simplified Arabic" w:hAnsi="Simplified Arabic" w:cs="Simplified Arabic"/>
          <w:color w:val="000000" w:themeColor="text1"/>
          <w:sz w:val="28"/>
          <w:szCs w:val="28"/>
          <w:rtl/>
        </w:rPr>
        <w:t>ج- إذا اتفقت جميع الأطراف فيما بعد على أن التعبير عن الرضا يتم بالانضمام.</w:t>
      </w:r>
    </w:p>
    <w:p w14:paraId="324EF85B" w14:textId="77777777" w:rsidR="00C1326F" w:rsidRDefault="00C1326F" w:rsidP="00A240BA">
      <w:pPr>
        <w:pStyle w:val="NormalWeb"/>
        <w:shd w:val="clear" w:color="auto" w:fill="FFFFFF"/>
        <w:bidi/>
        <w:spacing w:before="120" w:beforeAutospacing="0" w:after="120" w:afterAutospacing="0" w:line="276" w:lineRule="auto"/>
        <w:ind w:left="450"/>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441395">
        <w:rPr>
          <w:rFonts w:ascii="Simplified Arabic" w:hAnsi="Simplified Arabic" w:cs="Simplified Arabic" w:hint="cs"/>
          <w:color w:val="000000" w:themeColor="text1"/>
          <w:sz w:val="28"/>
          <w:szCs w:val="28"/>
          <w:rtl/>
        </w:rPr>
        <w:t xml:space="preserve">  </w:t>
      </w:r>
      <w:r w:rsidRPr="00441395">
        <w:rPr>
          <w:rFonts w:ascii="Simplified Arabic" w:hAnsi="Simplified Arabic" w:cs="Simplified Arabic"/>
          <w:color w:val="000000" w:themeColor="text1"/>
          <w:sz w:val="28"/>
          <w:szCs w:val="28"/>
          <w:rtl/>
        </w:rPr>
        <w:t xml:space="preserve">في حين </w:t>
      </w:r>
      <w:r w:rsidRPr="00441395">
        <w:rPr>
          <w:rFonts w:ascii="Simplified Arabic" w:hAnsi="Simplified Arabic" w:cs="Simplified Arabic" w:hint="cs"/>
          <w:color w:val="000000" w:themeColor="text1"/>
          <w:sz w:val="28"/>
          <w:szCs w:val="28"/>
          <w:rtl/>
        </w:rPr>
        <w:t>تناولت</w:t>
      </w:r>
      <w:r w:rsidRPr="00441395">
        <w:rPr>
          <w:rFonts w:ascii="Simplified Arabic" w:hAnsi="Simplified Arabic" w:cs="Simplified Arabic"/>
          <w:color w:val="000000" w:themeColor="text1"/>
          <w:sz w:val="28"/>
          <w:szCs w:val="28"/>
          <w:rtl/>
        </w:rPr>
        <w:t xml:space="preserve"> المادة (16) من المعاهدة المذكورة، </w:t>
      </w:r>
      <w:r w:rsidRPr="00441395">
        <w:rPr>
          <w:rFonts w:ascii="Simplified Arabic" w:hAnsi="Simplified Arabic" w:cs="Simplified Arabic"/>
          <w:color w:val="000000" w:themeColor="text1"/>
          <w:sz w:val="28"/>
          <w:szCs w:val="28"/>
          <w:shd w:val="clear" w:color="auto" w:fill="FFFFFF"/>
          <w:rtl/>
        </w:rPr>
        <w:t>آلية تبادل أو إيداع وثائق التصديق أو القبول أو الموافقة أو الانضمام</w:t>
      </w:r>
      <w:r w:rsidRPr="00441395">
        <w:rPr>
          <w:rFonts w:ascii="Simplified Arabic" w:hAnsi="Simplified Arabic" w:cs="Simplified Arabic"/>
          <w:color w:val="000000" w:themeColor="text1"/>
          <w:sz w:val="28"/>
          <w:szCs w:val="28"/>
          <w:rtl/>
        </w:rPr>
        <w:t>، وكما يلي:</w:t>
      </w:r>
      <w:r w:rsidRPr="00441395">
        <w:rPr>
          <w:rFonts w:ascii="Simplified Arabic" w:hAnsi="Simplified Arabic" w:cs="Simplified Arabic" w:hint="cs"/>
          <w:color w:val="000000" w:themeColor="text1"/>
          <w:sz w:val="28"/>
          <w:szCs w:val="28"/>
          <w:rtl/>
        </w:rPr>
        <w:t xml:space="preserve">  </w:t>
      </w:r>
      <w:r w:rsidRPr="00441395">
        <w:rPr>
          <w:rFonts w:ascii="Simplified Arabic" w:hAnsi="Simplified Arabic" w:cs="Simplified Arabic"/>
          <w:color w:val="000000" w:themeColor="text1"/>
          <w:sz w:val="28"/>
          <w:szCs w:val="28"/>
          <w:rtl/>
        </w:rPr>
        <w:t>ما لم تنص المعاهدة على خلاف ذلك، تعبر وثائق التصديق أو القبول أو الموافقة عن رضا الدولة الالتزام بالمعاهدة في إحدى الحالات التالية:</w:t>
      </w:r>
    </w:p>
    <w:p w14:paraId="324EF85C" w14:textId="77777777" w:rsidR="00C1326F" w:rsidRDefault="00C1326F" w:rsidP="00A240BA">
      <w:pPr>
        <w:pStyle w:val="NormalWeb"/>
        <w:numPr>
          <w:ilvl w:val="0"/>
          <w:numId w:val="27"/>
        </w:numPr>
        <w:shd w:val="clear" w:color="auto" w:fill="FFFFFF"/>
        <w:bidi/>
        <w:spacing w:before="120" w:beforeAutospacing="0" w:after="120" w:afterAutospacing="0" w:line="276" w:lineRule="auto"/>
        <w:jc w:val="lowKashida"/>
        <w:rPr>
          <w:rFonts w:ascii="Simplified Arabic" w:hAnsi="Simplified Arabic" w:cs="Simplified Arabic"/>
          <w:color w:val="000000" w:themeColor="text1"/>
          <w:sz w:val="28"/>
          <w:szCs w:val="28"/>
          <w:rtl/>
          <w:lang w:bidi="ar-EG"/>
        </w:rPr>
      </w:pPr>
      <w:r w:rsidRPr="00441395">
        <w:rPr>
          <w:rFonts w:ascii="Simplified Arabic" w:hAnsi="Simplified Arabic" w:cs="Simplified Arabic"/>
          <w:color w:val="000000" w:themeColor="text1"/>
          <w:sz w:val="28"/>
          <w:szCs w:val="28"/>
          <w:rtl/>
        </w:rPr>
        <w:t>عند تبادلها بين الدول المتعاقدة</w:t>
      </w:r>
      <w:r w:rsidRPr="00441395">
        <w:rPr>
          <w:rFonts w:ascii="Simplified Arabic" w:hAnsi="Simplified Arabic" w:cs="Simplified Arabic"/>
          <w:color w:val="000000" w:themeColor="text1"/>
          <w:sz w:val="28"/>
          <w:szCs w:val="28"/>
          <w:rtl/>
          <w:lang w:bidi="ar-EG"/>
        </w:rPr>
        <w:t>؛</w:t>
      </w:r>
    </w:p>
    <w:p w14:paraId="324EF85D" w14:textId="77777777" w:rsidR="00C1326F" w:rsidRDefault="00C1326F" w:rsidP="00A240BA">
      <w:pPr>
        <w:pStyle w:val="NormalWeb"/>
        <w:shd w:val="clear" w:color="auto" w:fill="FFFFFF"/>
        <w:bidi/>
        <w:spacing w:before="120" w:beforeAutospacing="0" w:after="120" w:afterAutospacing="0" w:line="276" w:lineRule="auto"/>
        <w:ind w:left="540"/>
        <w:jc w:val="lowKashida"/>
        <w:rPr>
          <w:rFonts w:ascii="Simplified Arabic" w:hAnsi="Simplified Arabic" w:cs="Simplified Arabic"/>
          <w:color w:val="000000" w:themeColor="text1"/>
          <w:sz w:val="28"/>
          <w:szCs w:val="28"/>
        </w:rPr>
      </w:pPr>
      <w:r w:rsidRPr="00441395">
        <w:rPr>
          <w:rFonts w:ascii="Simplified Arabic" w:hAnsi="Simplified Arabic" w:cs="Simplified Arabic"/>
          <w:color w:val="000000" w:themeColor="text1"/>
          <w:sz w:val="28"/>
          <w:szCs w:val="28"/>
          <w:rtl/>
          <w:lang w:bidi="ar-EG"/>
        </w:rPr>
        <w:t xml:space="preserve"> </w:t>
      </w:r>
      <w:r w:rsidRPr="00441395">
        <w:rPr>
          <w:rFonts w:ascii="Simplified Arabic" w:hAnsi="Simplified Arabic" w:cs="Simplified Arabic"/>
          <w:color w:val="000000" w:themeColor="text1"/>
          <w:sz w:val="28"/>
          <w:szCs w:val="28"/>
          <w:rtl/>
        </w:rPr>
        <w:t>(ب) عند إيداعها لدى جهة الإيداع</w:t>
      </w:r>
      <w:r w:rsidRPr="00441395">
        <w:rPr>
          <w:rFonts w:ascii="Simplified Arabic" w:hAnsi="Simplified Arabic" w:cs="Simplified Arabic"/>
          <w:color w:val="000000" w:themeColor="text1"/>
          <w:sz w:val="28"/>
          <w:szCs w:val="28"/>
          <w:rtl/>
          <w:lang w:bidi="ar-EG"/>
        </w:rPr>
        <w:t>؛</w:t>
      </w:r>
    </w:p>
    <w:p w14:paraId="324EF85E" w14:textId="77777777" w:rsidR="00C1326F" w:rsidRDefault="00C1326F" w:rsidP="00A240BA">
      <w:pPr>
        <w:pStyle w:val="NormalWeb"/>
        <w:shd w:val="clear" w:color="auto" w:fill="FFFFFF"/>
        <w:bidi/>
        <w:spacing w:before="120" w:beforeAutospacing="0" w:after="120" w:afterAutospacing="0" w:line="276" w:lineRule="auto"/>
        <w:ind w:left="540"/>
        <w:jc w:val="lowKashida"/>
        <w:rPr>
          <w:rFonts w:ascii="Simplified Arabic" w:hAnsi="Simplified Arabic" w:cs="Simplified Arabic"/>
          <w:color w:val="000000" w:themeColor="text1"/>
          <w:sz w:val="28"/>
          <w:szCs w:val="28"/>
        </w:rPr>
      </w:pPr>
      <w:r w:rsidRPr="00441395">
        <w:rPr>
          <w:rFonts w:ascii="Simplified Arabic" w:hAnsi="Simplified Arabic" w:cs="Simplified Arabic"/>
          <w:color w:val="000000" w:themeColor="text1"/>
          <w:sz w:val="28"/>
          <w:szCs w:val="28"/>
          <w:rtl/>
          <w:lang w:bidi="ar-EG"/>
        </w:rPr>
        <w:t xml:space="preserve"> </w:t>
      </w:r>
      <w:r w:rsidRPr="00441395">
        <w:rPr>
          <w:rFonts w:ascii="Simplified Arabic" w:hAnsi="Simplified Arabic" w:cs="Simplified Arabic"/>
          <w:color w:val="000000" w:themeColor="text1"/>
          <w:sz w:val="28"/>
          <w:szCs w:val="28"/>
          <w:rtl/>
        </w:rPr>
        <w:t>(ج) عند إخطار الدول المتعاقدة أو جهة الإيداع بها</w:t>
      </w:r>
      <w:r w:rsidRPr="00441395">
        <w:rPr>
          <w:rFonts w:ascii="Simplified Arabic" w:hAnsi="Simplified Arabic" w:cs="Simplified Arabic"/>
          <w:color w:val="000000" w:themeColor="text1"/>
          <w:sz w:val="28"/>
          <w:szCs w:val="28"/>
          <w:rtl/>
          <w:lang w:bidi="ar-EG"/>
        </w:rPr>
        <w:t>،</w:t>
      </w:r>
      <w:r w:rsidRPr="00441395">
        <w:rPr>
          <w:rFonts w:ascii="Simplified Arabic" w:hAnsi="Simplified Arabic" w:cs="Simplified Arabic"/>
          <w:color w:val="000000" w:themeColor="text1"/>
          <w:sz w:val="28"/>
          <w:szCs w:val="28"/>
          <w:rtl/>
        </w:rPr>
        <w:t> إذا </w:t>
      </w:r>
      <w:r w:rsidRPr="00441395">
        <w:rPr>
          <w:rFonts w:ascii="Simplified Arabic" w:hAnsi="Simplified Arabic" w:cs="Simplified Arabic"/>
          <w:color w:val="000000" w:themeColor="text1"/>
          <w:sz w:val="28"/>
          <w:szCs w:val="28"/>
          <w:rtl/>
          <w:lang w:bidi="ar-EG"/>
        </w:rPr>
        <w:t>ما تم الاتفاق </w:t>
      </w:r>
      <w:r w:rsidRPr="00441395">
        <w:rPr>
          <w:rFonts w:ascii="Simplified Arabic" w:hAnsi="Simplified Arabic" w:cs="Simplified Arabic"/>
          <w:color w:val="000000" w:themeColor="text1"/>
          <w:sz w:val="28"/>
          <w:szCs w:val="28"/>
          <w:rtl/>
        </w:rPr>
        <w:t>على ذلك.</w:t>
      </w:r>
    </w:p>
    <w:p w14:paraId="324EF85F" w14:textId="77777777" w:rsidR="00C1326F" w:rsidRPr="00441395" w:rsidRDefault="00C1326F" w:rsidP="00A240BA">
      <w:pPr>
        <w:pStyle w:val="NormalWeb"/>
        <w:shd w:val="clear" w:color="auto" w:fill="FFFFFF"/>
        <w:bidi/>
        <w:spacing w:before="120" w:beforeAutospacing="0" w:after="120" w:afterAutospacing="0" w:line="276" w:lineRule="auto"/>
        <w:ind w:left="450"/>
        <w:jc w:val="lowKashida"/>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ونلخص في هذا  الشأن؛ بأن الآلية المتبعة في الانضمام الى معاهدة دولية يكون بشكل رضائي.</w:t>
      </w:r>
    </w:p>
    <w:p w14:paraId="324EF860" w14:textId="77777777" w:rsidR="00C1326F" w:rsidRPr="00A31482"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ثانياً.</w:t>
      </w:r>
      <w:r w:rsidRPr="00A31482">
        <w:rPr>
          <w:rFonts w:ascii="Simplified Arabic" w:hAnsi="Simplified Arabic" w:cs="Simplified Arabic" w:hint="cs"/>
          <w:b/>
          <w:bCs/>
          <w:color w:val="000000" w:themeColor="text1"/>
          <w:sz w:val="28"/>
          <w:szCs w:val="28"/>
          <w:rtl/>
        </w:rPr>
        <w:t xml:space="preserve"> الانضمام وفق </w:t>
      </w:r>
      <w:r>
        <w:rPr>
          <w:rFonts w:ascii="Simplified Arabic" w:hAnsi="Simplified Arabic" w:cs="Simplified Arabic" w:hint="cs"/>
          <w:b/>
          <w:bCs/>
          <w:color w:val="000000" w:themeColor="text1"/>
          <w:sz w:val="28"/>
          <w:szCs w:val="28"/>
          <w:rtl/>
        </w:rPr>
        <w:t>النظام الأساسي للمحكمة الجنائية الدولية</w:t>
      </w:r>
    </w:p>
    <w:p w14:paraId="324EF861" w14:textId="77777777" w:rsidR="00C1326F" w:rsidRPr="002C5039" w:rsidRDefault="00C1326F" w:rsidP="00A240BA">
      <w:pPr>
        <w:spacing w:before="120" w:after="120"/>
        <w:ind w:left="84"/>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 xml:space="preserve">     </w:t>
      </w:r>
      <w:r w:rsidRPr="002C5039">
        <w:rPr>
          <w:rFonts w:ascii="Simplified Arabic" w:hAnsi="Simplified Arabic" w:cs="Simplified Arabic"/>
          <w:color w:val="000000" w:themeColor="text1"/>
          <w:sz w:val="28"/>
          <w:szCs w:val="28"/>
          <w:rtl/>
        </w:rPr>
        <w:t xml:space="preserve">بين </w:t>
      </w:r>
      <w:r>
        <w:rPr>
          <w:rFonts w:ascii="Simplified Arabic" w:hAnsi="Simplified Arabic" w:cs="Simplified Arabic" w:hint="cs"/>
          <w:color w:val="000000" w:themeColor="text1"/>
          <w:sz w:val="28"/>
          <w:szCs w:val="28"/>
          <w:rtl/>
        </w:rPr>
        <w:t>ال</w:t>
      </w:r>
      <w:r w:rsidRPr="002C5039">
        <w:rPr>
          <w:rFonts w:ascii="Simplified Arabic" w:hAnsi="Simplified Arabic" w:cs="Simplified Arabic"/>
          <w:color w:val="000000" w:themeColor="text1"/>
          <w:sz w:val="28"/>
          <w:szCs w:val="28"/>
          <w:rtl/>
        </w:rPr>
        <w:t>نظام ا</w:t>
      </w:r>
      <w:r>
        <w:rPr>
          <w:rFonts w:ascii="Simplified Arabic" w:hAnsi="Simplified Arabic" w:cs="Simplified Arabic" w:hint="cs"/>
          <w:color w:val="000000" w:themeColor="text1"/>
          <w:sz w:val="28"/>
          <w:szCs w:val="28"/>
          <w:rtl/>
        </w:rPr>
        <w:t>لأ</w:t>
      </w:r>
      <w:r w:rsidRPr="002C5039">
        <w:rPr>
          <w:rFonts w:ascii="Simplified Arabic" w:hAnsi="Simplified Arabic" w:cs="Simplified Arabic"/>
          <w:color w:val="000000" w:themeColor="text1"/>
          <w:sz w:val="28"/>
          <w:szCs w:val="28"/>
          <w:rtl/>
        </w:rPr>
        <w:t>ساسي</w:t>
      </w:r>
      <w:r w:rsidRPr="00A31482">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ل</w:t>
      </w:r>
      <w:r w:rsidRPr="002C5039">
        <w:rPr>
          <w:rFonts w:ascii="Simplified Arabic" w:hAnsi="Simplified Arabic" w:cs="Simplified Arabic"/>
          <w:color w:val="000000" w:themeColor="text1"/>
          <w:sz w:val="28"/>
          <w:szCs w:val="28"/>
          <w:rtl/>
        </w:rPr>
        <w:t xml:space="preserve">لمحكمة الجنائية الدولية آلية الانضمام </w:t>
      </w:r>
      <w:r>
        <w:rPr>
          <w:rFonts w:ascii="Simplified Arabic" w:hAnsi="Simplified Arabic" w:cs="Simplified Arabic" w:hint="cs"/>
          <w:color w:val="000000" w:themeColor="text1"/>
          <w:sz w:val="28"/>
          <w:szCs w:val="28"/>
          <w:rtl/>
        </w:rPr>
        <w:t>إلي</w:t>
      </w:r>
      <w:r w:rsidRPr="002C5039">
        <w:rPr>
          <w:rFonts w:ascii="Simplified Arabic" w:hAnsi="Simplified Arabic" w:cs="Simplified Arabic"/>
          <w:color w:val="000000" w:themeColor="text1"/>
          <w:sz w:val="28"/>
          <w:szCs w:val="28"/>
          <w:rtl/>
        </w:rPr>
        <w:t xml:space="preserve">ها، </w:t>
      </w:r>
      <w:r>
        <w:rPr>
          <w:rFonts w:ascii="Simplified Arabic" w:hAnsi="Simplified Arabic" w:cs="Simplified Arabic" w:hint="cs"/>
          <w:color w:val="000000" w:themeColor="text1"/>
          <w:sz w:val="28"/>
          <w:szCs w:val="28"/>
          <w:rtl/>
        </w:rPr>
        <w:t>إذ</w:t>
      </w:r>
      <w:r w:rsidRPr="002C5039">
        <w:rPr>
          <w:rFonts w:ascii="Simplified Arabic" w:hAnsi="Simplified Arabic" w:cs="Simplified Arabic"/>
          <w:color w:val="000000" w:themeColor="text1"/>
          <w:spacing w:val="6"/>
          <w:sz w:val="28"/>
          <w:szCs w:val="28"/>
          <w:rtl/>
        </w:rPr>
        <w:t xml:space="preserve"> نصت</w:t>
      </w:r>
      <w:r w:rsidRPr="002C5039">
        <w:rPr>
          <w:rFonts w:ascii="Simplified Arabic" w:hAnsi="Simplified Arabic" w:cs="Simplified Arabic"/>
          <w:b/>
          <w:bCs/>
          <w:color w:val="000000" w:themeColor="text1"/>
          <w:spacing w:val="6"/>
          <w:sz w:val="28"/>
          <w:szCs w:val="28"/>
          <w:rtl/>
        </w:rPr>
        <w:t xml:space="preserve"> </w:t>
      </w:r>
      <w:r w:rsidRPr="002C5039">
        <w:rPr>
          <w:rFonts w:ascii="Simplified Arabic" w:hAnsi="Simplified Arabic" w:cs="Simplified Arabic"/>
          <w:color w:val="000000" w:themeColor="text1"/>
          <w:sz w:val="28"/>
          <w:szCs w:val="28"/>
          <w:rtl/>
        </w:rPr>
        <w:t>المادة (125) التوقيع أو التصديق أو القبول أو الموافقة أو الانضمام:</w:t>
      </w:r>
    </w:p>
    <w:p w14:paraId="324EF862" w14:textId="77777777" w:rsidR="00C1326F" w:rsidRPr="002C5039" w:rsidRDefault="00C1326F" w:rsidP="00A240BA">
      <w:pPr>
        <w:spacing w:before="120" w:after="120"/>
        <w:ind w:left="360"/>
        <w:jc w:val="both"/>
        <w:rPr>
          <w:rFonts w:ascii="Simplified Arabic" w:hAnsi="Simplified Arabic" w:cs="Simplified Arabic"/>
          <w:color w:val="000000" w:themeColor="text1"/>
          <w:sz w:val="28"/>
          <w:szCs w:val="28"/>
          <w:rtl/>
          <w:lang w:bidi="ar-IQ"/>
        </w:rPr>
      </w:pPr>
      <w:r w:rsidRPr="002C5039">
        <w:rPr>
          <w:rFonts w:ascii="Simplified Arabic" w:hAnsi="Simplified Arabic" w:cs="Simplified Arabic"/>
          <w:color w:val="000000" w:themeColor="text1"/>
          <w:sz w:val="28"/>
          <w:szCs w:val="28"/>
        </w:rPr>
        <w:t xml:space="preserve"> -1 </w:t>
      </w:r>
      <w:r>
        <w:rPr>
          <w:rFonts w:ascii="Simplified Arabic" w:hAnsi="Simplified Arabic" w:cs="Simplified Arabic" w:hint="cs"/>
          <w:color w:val="000000" w:themeColor="text1"/>
          <w:sz w:val="28"/>
          <w:szCs w:val="28"/>
          <w:rtl/>
        </w:rPr>
        <w:t>يفتح</w:t>
      </w:r>
      <w:r w:rsidRPr="002C5039">
        <w:rPr>
          <w:rFonts w:ascii="Simplified Arabic" w:hAnsi="Simplified Arabic" w:cs="Simplified Arabic"/>
          <w:color w:val="000000" w:themeColor="text1"/>
          <w:sz w:val="28"/>
          <w:szCs w:val="28"/>
          <w:rtl/>
        </w:rPr>
        <w:t xml:space="preserve"> باب التوقيع على هذا النظام الأساسي أمام جميع الدول في روما، </w:t>
      </w:r>
      <w:r>
        <w:rPr>
          <w:rFonts w:ascii="Simplified Arabic" w:hAnsi="Simplified Arabic" w:cs="Simplified Arabic" w:hint="cs"/>
          <w:color w:val="000000" w:themeColor="text1"/>
          <w:sz w:val="28"/>
          <w:szCs w:val="28"/>
          <w:rtl/>
        </w:rPr>
        <w:t xml:space="preserve">في </w:t>
      </w:r>
      <w:r w:rsidRPr="002C5039">
        <w:rPr>
          <w:rFonts w:ascii="Simplified Arabic" w:hAnsi="Simplified Arabic" w:cs="Simplified Arabic"/>
          <w:color w:val="000000" w:themeColor="text1"/>
          <w:sz w:val="28"/>
          <w:szCs w:val="28"/>
          <w:rtl/>
        </w:rPr>
        <w:t>مقر منظمة الأمم المتحدة للأغذية والزراعة في17/تموز/1998</w:t>
      </w:r>
      <w:r w:rsidRPr="002C5039">
        <w:rPr>
          <w:rFonts w:ascii="Simplified Arabic" w:hAnsi="Simplified Arabic" w:cs="Simplified Arabic"/>
          <w:color w:val="000000" w:themeColor="text1"/>
          <w:sz w:val="28"/>
          <w:szCs w:val="28"/>
        </w:rPr>
        <w:t>.</w:t>
      </w:r>
      <w:r w:rsidRPr="002C5039">
        <w:rPr>
          <w:rFonts w:ascii="Simplified Arabic" w:hAnsi="Simplified Arabic" w:cs="Simplified Arabic"/>
          <w:color w:val="000000" w:themeColor="text1"/>
          <w:sz w:val="28"/>
          <w:szCs w:val="28"/>
          <w:rtl/>
        </w:rPr>
        <w:t xml:space="preserve"> ويظل باب التوقيع على النظام الأساسي مفتوحا</w:t>
      </w:r>
      <w:r>
        <w:rPr>
          <w:rFonts w:ascii="Simplified Arabic" w:hAnsi="Simplified Arabic" w:cs="Simplified Arabic" w:hint="cs"/>
          <w:color w:val="000000" w:themeColor="text1"/>
          <w:sz w:val="28"/>
          <w:szCs w:val="28"/>
          <w:rtl/>
        </w:rPr>
        <w:t>ً</w:t>
      </w:r>
      <w:r w:rsidRPr="002C5039">
        <w:rPr>
          <w:rFonts w:ascii="Simplified Arabic" w:hAnsi="Simplified Arabic" w:cs="Simplified Arabic"/>
          <w:color w:val="000000" w:themeColor="text1"/>
          <w:sz w:val="28"/>
          <w:szCs w:val="28"/>
          <w:rtl/>
        </w:rPr>
        <w:t xml:space="preserve"> بعد ذلك في</w:t>
      </w:r>
      <w:r>
        <w:rPr>
          <w:rFonts w:ascii="Simplified Arabic" w:hAnsi="Simplified Arabic" w:cs="Simplified Arabic" w:hint="cs"/>
          <w:color w:val="000000" w:themeColor="text1"/>
          <w:sz w:val="28"/>
          <w:szCs w:val="28"/>
          <w:rtl/>
        </w:rPr>
        <w:t xml:space="preserve"> العاصمة</w:t>
      </w:r>
      <w:r w:rsidRPr="002C5039">
        <w:rPr>
          <w:rFonts w:ascii="Simplified Arabic" w:hAnsi="Simplified Arabic" w:cs="Simplified Arabic"/>
          <w:color w:val="000000" w:themeColor="text1"/>
          <w:sz w:val="28"/>
          <w:szCs w:val="28"/>
          <w:rtl/>
        </w:rPr>
        <w:t xml:space="preserve"> </w:t>
      </w:r>
      <w:r>
        <w:rPr>
          <w:rFonts w:ascii="Simplified Arabic" w:hAnsi="Simplified Arabic" w:cs="Simplified Arabic"/>
          <w:color w:val="000000" w:themeColor="text1"/>
          <w:sz w:val="28"/>
          <w:szCs w:val="28"/>
          <w:rtl/>
        </w:rPr>
        <w:t>روما، بوزارة الخارجية الإيطالية</w:t>
      </w:r>
      <w:r w:rsidRPr="002C5039">
        <w:rPr>
          <w:rFonts w:ascii="Simplified Arabic" w:hAnsi="Simplified Arabic" w:cs="Simplified Arabic"/>
          <w:color w:val="000000" w:themeColor="text1"/>
          <w:sz w:val="28"/>
          <w:szCs w:val="28"/>
          <w:rtl/>
        </w:rPr>
        <w:t xml:space="preserve"> وبعد هذا التاريخ، يظل باب التوقيع علـى النظام الأساسي مفتوحا</w:t>
      </w:r>
      <w:r>
        <w:rPr>
          <w:rFonts w:ascii="Simplified Arabic" w:hAnsi="Simplified Arabic" w:cs="Simplified Arabic" w:hint="cs"/>
          <w:color w:val="000000" w:themeColor="text1"/>
          <w:sz w:val="28"/>
          <w:szCs w:val="28"/>
          <w:rtl/>
        </w:rPr>
        <w:t>ً</w:t>
      </w:r>
      <w:r w:rsidRPr="002C5039">
        <w:rPr>
          <w:rFonts w:ascii="Simplified Arabic" w:hAnsi="Simplified Arabic" w:cs="Simplified Arabic"/>
          <w:color w:val="000000" w:themeColor="text1"/>
          <w:sz w:val="28"/>
          <w:szCs w:val="28"/>
          <w:rtl/>
        </w:rPr>
        <w:t xml:space="preserve"> في نيويورك بمقر الأمم المتحدة، حتى 31 كانون الأول/</w:t>
      </w:r>
      <w:r w:rsidRPr="002C5039">
        <w:rPr>
          <w:rFonts w:ascii="Simplified Arabic" w:hAnsi="Simplified Arabic" w:cs="Simplified Arabic"/>
          <w:color w:val="000000" w:themeColor="text1"/>
          <w:sz w:val="28"/>
          <w:szCs w:val="28"/>
        </w:rPr>
        <w:t xml:space="preserve">2002 </w:t>
      </w:r>
      <w:r w:rsidRPr="002C5039">
        <w:rPr>
          <w:rFonts w:ascii="Simplified Arabic" w:hAnsi="Simplified Arabic" w:cs="Simplified Arabic"/>
          <w:color w:val="000000" w:themeColor="text1"/>
          <w:sz w:val="28"/>
          <w:szCs w:val="28"/>
          <w:rtl/>
          <w:lang w:bidi="ar-IQ"/>
        </w:rPr>
        <w:t>.</w:t>
      </w:r>
    </w:p>
    <w:p w14:paraId="324EF863" w14:textId="77777777" w:rsidR="00C1326F" w:rsidRPr="002C5039" w:rsidRDefault="00C1326F" w:rsidP="00A240BA">
      <w:pPr>
        <w:spacing w:before="120" w:after="120"/>
        <w:ind w:left="360"/>
        <w:jc w:val="both"/>
        <w:rPr>
          <w:rFonts w:ascii="Simplified Arabic" w:hAnsi="Simplified Arabic" w:cs="Simplified Arabic"/>
          <w:color w:val="000000" w:themeColor="text1"/>
          <w:sz w:val="28"/>
          <w:szCs w:val="28"/>
          <w:rtl/>
          <w:lang w:bidi="ar-IQ"/>
        </w:rPr>
      </w:pPr>
      <w:r w:rsidRPr="002C5039">
        <w:rPr>
          <w:rFonts w:ascii="Simplified Arabic" w:hAnsi="Simplified Arabic" w:cs="Simplified Arabic"/>
          <w:color w:val="000000" w:themeColor="text1"/>
          <w:sz w:val="28"/>
          <w:szCs w:val="28"/>
          <w:rtl/>
        </w:rPr>
        <w:t>2- يخضع هذا النظام الأساسي للتصديق أو القبول أو الموافقة من جانب الدول الموقعة. وتودع صكوك التصديق أو القبول أو الموافقة لدى الأمين العام للأمم المتحدة</w:t>
      </w:r>
      <w:r w:rsidRPr="002C5039">
        <w:rPr>
          <w:rFonts w:ascii="Simplified Arabic" w:hAnsi="Simplified Arabic" w:cs="Simplified Arabic"/>
          <w:color w:val="000000" w:themeColor="text1"/>
          <w:sz w:val="28"/>
          <w:szCs w:val="28"/>
        </w:rPr>
        <w:t xml:space="preserve">. </w:t>
      </w:r>
    </w:p>
    <w:p w14:paraId="324EF864" w14:textId="77777777" w:rsidR="00C1326F" w:rsidRPr="002C5039" w:rsidRDefault="00C1326F" w:rsidP="00A240BA">
      <w:pPr>
        <w:spacing w:before="120" w:after="120"/>
        <w:ind w:left="360"/>
        <w:jc w:val="both"/>
        <w:rPr>
          <w:rFonts w:ascii="Simplified Arabic" w:hAnsi="Simplified Arabic" w:cs="Simplified Arabic"/>
          <w:color w:val="000000" w:themeColor="text1"/>
          <w:spacing w:val="6"/>
          <w:sz w:val="28"/>
          <w:szCs w:val="28"/>
          <w:rtl/>
        </w:rPr>
      </w:pPr>
      <w:r w:rsidRPr="002C5039">
        <w:rPr>
          <w:rFonts w:ascii="Simplified Arabic" w:hAnsi="Simplified Arabic" w:cs="Simplified Arabic"/>
          <w:color w:val="000000" w:themeColor="text1"/>
          <w:sz w:val="28"/>
          <w:szCs w:val="28"/>
        </w:rPr>
        <w:lastRenderedPageBreak/>
        <w:t xml:space="preserve"> -3</w:t>
      </w:r>
      <w:r>
        <w:rPr>
          <w:rFonts w:ascii="Simplified Arabic" w:hAnsi="Simplified Arabic" w:cs="Simplified Arabic" w:hint="cs"/>
          <w:color w:val="000000" w:themeColor="text1"/>
          <w:sz w:val="28"/>
          <w:szCs w:val="28"/>
          <w:rtl/>
        </w:rPr>
        <w:t>يفتح</w:t>
      </w:r>
      <w:r w:rsidRPr="002C5039">
        <w:rPr>
          <w:rFonts w:ascii="Simplified Arabic" w:hAnsi="Simplified Arabic" w:cs="Simplified Arabic"/>
          <w:color w:val="000000" w:themeColor="text1"/>
          <w:sz w:val="28"/>
          <w:szCs w:val="28"/>
          <w:rtl/>
        </w:rPr>
        <w:t xml:space="preserve"> باب الانضمام إلى هذا النظام الأساسي أمام جميع الدول، وتودع صكوك الانضمام لدى الأمين العام للأمم المتحدة</w:t>
      </w:r>
      <w:r w:rsidRPr="002C5039">
        <w:rPr>
          <w:rFonts w:ascii="Simplified Arabic" w:hAnsi="Simplified Arabic" w:cs="Simplified Arabic"/>
          <w:color w:val="000000" w:themeColor="text1"/>
          <w:sz w:val="28"/>
          <w:szCs w:val="28"/>
        </w:rPr>
        <w:t>.</w:t>
      </w:r>
      <w:r w:rsidRPr="002C5039">
        <w:rPr>
          <w:rFonts w:ascii="Simplified Arabic" w:hAnsi="Simplified Arabic" w:cs="Simplified Arabic"/>
          <w:color w:val="000000" w:themeColor="text1"/>
          <w:sz w:val="28"/>
          <w:szCs w:val="28"/>
          <w:shd w:val="clear" w:color="auto" w:fill="FFFFFF"/>
          <w:rtl/>
        </w:rPr>
        <w:t xml:space="preserve"> في حين بينت المادة (126/2) منها، على بدأ نفاذ النظام الأساسي للدولة المنضمة في اليوم الأول من الشهر الذي يعقب اليوم الستين من تاريخ إيداع تلك الدولة صك تصديقها أو قبولها أو موافقتها أو انضمامها</w:t>
      </w:r>
      <w:r w:rsidRPr="002C5039">
        <w:rPr>
          <w:rFonts w:ascii="Simplified Arabic" w:hAnsi="Simplified Arabic" w:cs="Simplified Arabic"/>
          <w:color w:val="000000" w:themeColor="text1"/>
          <w:spacing w:val="6"/>
          <w:sz w:val="28"/>
          <w:szCs w:val="28"/>
          <w:rtl/>
        </w:rPr>
        <w:t>.</w:t>
      </w:r>
    </w:p>
    <w:p w14:paraId="324EF865" w14:textId="77777777" w:rsidR="00C1326F" w:rsidRDefault="00C1326F" w:rsidP="00A240BA">
      <w:pPr>
        <w:spacing w:before="120" w:after="120"/>
        <w:ind w:left="357"/>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2C5039">
        <w:rPr>
          <w:rFonts w:ascii="Simplified Arabic" w:hAnsi="Simplified Arabic" w:cs="Simplified Arabic"/>
          <w:color w:val="000000" w:themeColor="text1"/>
          <w:sz w:val="28"/>
          <w:szCs w:val="28"/>
          <w:rtl/>
        </w:rPr>
        <w:t>تعد الدولـة مسـؤولة عـن تنفيذ الاتفاقية الدولية بعد الانضمام لها أمـام المجتمـع الدولـ</w:t>
      </w:r>
      <w:r>
        <w:rPr>
          <w:rFonts w:ascii="Simplified Arabic" w:hAnsi="Simplified Arabic" w:cs="Simplified Arabic" w:hint="cs"/>
          <w:color w:val="000000" w:themeColor="text1"/>
          <w:sz w:val="28"/>
          <w:szCs w:val="28"/>
          <w:rtl/>
        </w:rPr>
        <w:t>ي</w:t>
      </w:r>
      <w:r w:rsidRPr="002C5039">
        <w:rPr>
          <w:rFonts w:ascii="Simplified Arabic" w:hAnsi="Simplified Arabic" w:cs="Simplified Arabic"/>
          <w:color w:val="000000" w:themeColor="text1"/>
          <w:sz w:val="28"/>
          <w:szCs w:val="28"/>
          <w:rtl/>
        </w:rPr>
        <w:t>، وبقيـة الـدول التـ</w:t>
      </w:r>
      <w:r>
        <w:rPr>
          <w:rFonts w:ascii="Simplified Arabic" w:hAnsi="Simplified Arabic" w:cs="Simplified Arabic" w:hint="cs"/>
          <w:color w:val="000000" w:themeColor="text1"/>
          <w:sz w:val="28"/>
          <w:szCs w:val="28"/>
          <w:rtl/>
        </w:rPr>
        <w:t>ي</w:t>
      </w:r>
      <w:r w:rsidRPr="002C5039">
        <w:rPr>
          <w:rFonts w:ascii="Simplified Arabic" w:hAnsi="Simplified Arabic" w:cs="Simplified Arabic"/>
          <w:color w:val="000000" w:themeColor="text1"/>
          <w:sz w:val="28"/>
          <w:szCs w:val="28"/>
          <w:rtl/>
        </w:rPr>
        <w:t xml:space="preserve"> صادقـت عليها</w:t>
      </w:r>
      <w:r>
        <w:rPr>
          <w:rFonts w:ascii="Simplified Arabic" w:hAnsi="Simplified Arabic" w:cs="Simplified Arabic" w:hint="cs"/>
          <w:color w:val="000000" w:themeColor="text1"/>
          <w:sz w:val="28"/>
          <w:szCs w:val="28"/>
          <w:rtl/>
        </w:rPr>
        <w:t>،</w:t>
      </w:r>
      <w:r w:rsidRPr="002C5039">
        <w:rPr>
          <w:rFonts w:ascii="Simplified Arabic" w:hAnsi="Simplified Arabic" w:cs="Simplified Arabic"/>
          <w:color w:val="000000" w:themeColor="text1"/>
          <w:sz w:val="28"/>
          <w:szCs w:val="28"/>
          <w:rtl/>
        </w:rPr>
        <w:t xml:space="preserve"> ومـن ثـم، علـى الدولـة الطـرف أن تتقبــل مطالبــة الــدول ا</w:t>
      </w:r>
      <w:r>
        <w:rPr>
          <w:rFonts w:ascii="Simplified Arabic" w:hAnsi="Simplified Arabic" w:cs="Simplified Arabic" w:hint="cs"/>
          <w:color w:val="000000" w:themeColor="text1"/>
          <w:sz w:val="28"/>
          <w:szCs w:val="28"/>
          <w:rtl/>
        </w:rPr>
        <w:t>لأ</w:t>
      </w:r>
      <w:r w:rsidRPr="002C5039">
        <w:rPr>
          <w:rFonts w:ascii="Simplified Arabic" w:hAnsi="Simplified Arabic" w:cs="Simplified Arabic"/>
          <w:color w:val="000000" w:themeColor="text1"/>
          <w:sz w:val="28"/>
          <w:szCs w:val="28"/>
          <w:rtl/>
        </w:rPr>
        <w:t>طــراف الأخــرى لهــا باحتــرام التزاماتهــا الــواردة فــي الاتفاقية</w:t>
      </w:r>
      <w:r w:rsidRPr="002C5039">
        <w:rPr>
          <w:rFonts w:ascii="Simplified Arabic" w:hAnsi="Simplified Arabic" w:cs="Simplified Arabic"/>
          <w:color w:val="000000" w:themeColor="text1"/>
          <w:sz w:val="28"/>
          <w:szCs w:val="28"/>
        </w:rPr>
        <w:t xml:space="preserve"> </w:t>
      </w:r>
      <w:r w:rsidRPr="002C5039">
        <w:rPr>
          <w:rFonts w:ascii="Simplified Arabic" w:hAnsi="Simplified Arabic" w:cs="Simplified Arabic"/>
          <w:color w:val="000000" w:themeColor="text1"/>
          <w:sz w:val="28"/>
          <w:szCs w:val="28"/>
          <w:rtl/>
        </w:rPr>
        <w:t>ولا</w:t>
      </w:r>
      <w:r>
        <w:rPr>
          <w:rFonts w:ascii="Simplified Arabic" w:hAnsi="Simplified Arabic" w:cs="Simplified Arabic" w:hint="cs"/>
          <w:color w:val="000000" w:themeColor="text1"/>
          <w:sz w:val="28"/>
          <w:szCs w:val="28"/>
          <w:rtl/>
        </w:rPr>
        <w:t xml:space="preserve"> </w:t>
      </w:r>
      <w:r w:rsidRPr="002C5039">
        <w:rPr>
          <w:rFonts w:ascii="Simplified Arabic" w:hAnsi="Simplified Arabic" w:cs="Simplified Arabic"/>
          <w:color w:val="000000" w:themeColor="text1"/>
          <w:sz w:val="28"/>
          <w:szCs w:val="28"/>
          <w:rtl/>
        </w:rPr>
        <w:t>يمكـن لهـا أن ترفـض ذلـك بذريعـة التمسـك بم</w:t>
      </w:r>
      <w:r>
        <w:rPr>
          <w:rFonts w:ascii="Simplified Arabic" w:hAnsi="Simplified Arabic" w:cs="Simplified Arabic" w:hint="cs"/>
          <w:color w:val="000000" w:themeColor="text1"/>
          <w:sz w:val="28"/>
          <w:szCs w:val="28"/>
          <w:rtl/>
        </w:rPr>
        <w:t>ب</w:t>
      </w:r>
      <w:r w:rsidRPr="002C5039">
        <w:rPr>
          <w:rFonts w:ascii="Simplified Arabic" w:hAnsi="Simplified Arabic" w:cs="Simplified Arabic"/>
          <w:color w:val="000000" w:themeColor="text1"/>
          <w:sz w:val="28"/>
          <w:szCs w:val="28"/>
          <w:rtl/>
        </w:rPr>
        <w:t>ـدأ عـدم التدخـل فـي الشـئون الداخليـة واحتـرام الخصوصيـة الوطنيـة</w:t>
      </w:r>
      <w:r>
        <w:rPr>
          <w:rStyle w:val="EndnoteReference"/>
          <w:rFonts w:ascii="Simplified Arabic" w:hAnsi="Simplified Arabic" w:cs="Simplified Arabic"/>
          <w:color w:val="000000" w:themeColor="text1"/>
          <w:sz w:val="28"/>
          <w:szCs w:val="28"/>
          <w:rtl/>
        </w:rPr>
        <w:t xml:space="preserve"> (</w:t>
      </w:r>
      <w:r w:rsidRPr="002C5039">
        <w:rPr>
          <w:rStyle w:val="EndnoteReference"/>
          <w:rFonts w:ascii="Simplified Arabic" w:hAnsi="Simplified Arabic" w:cs="Simplified Arabic"/>
          <w:color w:val="000000" w:themeColor="text1"/>
          <w:sz w:val="28"/>
          <w:szCs w:val="28"/>
          <w:rtl/>
        </w:rPr>
        <w:endnoteReference w:id="5"/>
      </w:r>
      <w:r>
        <w:rPr>
          <w:rStyle w:val="EndnoteReference"/>
          <w:rFonts w:ascii="Simplified Arabic" w:hAnsi="Simplified Arabic" w:cs="Simplified Arabic"/>
          <w:color w:val="000000" w:themeColor="text1"/>
          <w:sz w:val="28"/>
          <w:szCs w:val="28"/>
          <w:rtl/>
        </w:rPr>
        <w:t xml:space="preserve">) </w:t>
      </w:r>
      <w:r w:rsidRPr="002C5039">
        <w:rPr>
          <w:rFonts w:ascii="Simplified Arabic" w:hAnsi="Simplified Arabic" w:cs="Simplified Arabic"/>
          <w:color w:val="000000" w:themeColor="text1"/>
          <w:sz w:val="28"/>
          <w:szCs w:val="28"/>
          <w:rtl/>
        </w:rPr>
        <w:t xml:space="preserve">، وهذا ما ينطبق على الدول المنضمة للمحكمة الجنائية الدولية في تسهيل انضمامها </w:t>
      </w:r>
      <w:r>
        <w:rPr>
          <w:rFonts w:ascii="Simplified Arabic" w:hAnsi="Simplified Arabic" w:cs="Simplified Arabic" w:hint="cs"/>
          <w:color w:val="000000" w:themeColor="text1"/>
          <w:sz w:val="28"/>
          <w:szCs w:val="28"/>
          <w:rtl/>
        </w:rPr>
        <w:t>إ</w:t>
      </w:r>
      <w:r w:rsidRPr="002C5039">
        <w:rPr>
          <w:rFonts w:ascii="Simplified Arabic" w:hAnsi="Simplified Arabic" w:cs="Simplified Arabic"/>
          <w:color w:val="000000" w:themeColor="text1"/>
          <w:sz w:val="28"/>
          <w:szCs w:val="28"/>
          <w:rtl/>
        </w:rPr>
        <w:t>لى المعاهدات الدولية متعددة ا</w:t>
      </w:r>
      <w:r>
        <w:rPr>
          <w:rFonts w:ascii="Simplified Arabic" w:hAnsi="Simplified Arabic" w:cs="Simplified Arabic" w:hint="cs"/>
          <w:color w:val="000000" w:themeColor="text1"/>
          <w:sz w:val="28"/>
          <w:szCs w:val="28"/>
          <w:rtl/>
        </w:rPr>
        <w:t>لأ</w:t>
      </w:r>
      <w:r w:rsidRPr="002C5039">
        <w:rPr>
          <w:rFonts w:ascii="Simplified Arabic" w:hAnsi="Simplified Arabic" w:cs="Simplified Arabic"/>
          <w:color w:val="000000" w:themeColor="text1"/>
          <w:sz w:val="28"/>
          <w:szCs w:val="28"/>
          <w:rtl/>
        </w:rPr>
        <w:t>طراف</w:t>
      </w:r>
      <w:r>
        <w:rPr>
          <w:rStyle w:val="EndnoteReference"/>
          <w:rFonts w:ascii="Simplified Arabic" w:hAnsi="Simplified Arabic" w:cs="Simplified Arabic"/>
          <w:color w:val="000000" w:themeColor="text1"/>
          <w:sz w:val="28"/>
          <w:szCs w:val="28"/>
          <w:rtl/>
        </w:rPr>
        <w:t xml:space="preserve"> (</w:t>
      </w:r>
      <w:r w:rsidRPr="002C5039">
        <w:rPr>
          <w:rStyle w:val="EndnoteReference"/>
          <w:rFonts w:ascii="Simplified Arabic" w:hAnsi="Simplified Arabic" w:cs="Simplified Arabic"/>
          <w:color w:val="000000" w:themeColor="text1"/>
          <w:sz w:val="28"/>
          <w:szCs w:val="28"/>
          <w:rtl/>
        </w:rPr>
        <w:endnoteReference w:id="6"/>
      </w:r>
      <w:r>
        <w:rPr>
          <w:rStyle w:val="EndnoteReference"/>
          <w:rFonts w:ascii="Simplified Arabic" w:hAnsi="Simplified Arabic" w:cs="Simplified Arabic"/>
          <w:color w:val="000000" w:themeColor="text1"/>
          <w:sz w:val="28"/>
          <w:szCs w:val="28"/>
          <w:rtl/>
        </w:rPr>
        <w:t>)</w:t>
      </w:r>
      <w:r w:rsidRPr="002C5039">
        <w:rPr>
          <w:rFonts w:ascii="Simplified Arabic" w:hAnsi="Simplified Arabic" w:cs="Simplified Arabic"/>
          <w:color w:val="000000" w:themeColor="text1"/>
          <w:sz w:val="28"/>
          <w:szCs w:val="28"/>
          <w:rtl/>
        </w:rPr>
        <w:t xml:space="preserve">. </w:t>
      </w:r>
    </w:p>
    <w:p w14:paraId="324EF866" w14:textId="77777777" w:rsidR="00C1326F" w:rsidRDefault="00C1326F" w:rsidP="00A240BA">
      <w:pPr>
        <w:spacing w:before="120" w:after="120"/>
        <w:ind w:left="357"/>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في هذا يتضح أن الانضمام  لهذه المعاهدة  مقيداً بحدود زمنية وهي لغاية 41/ </w:t>
      </w:r>
      <w:r w:rsidR="00270B64">
        <w:rPr>
          <w:rFonts w:ascii="Simplified Arabic" w:hAnsi="Simplified Arabic" w:cs="Simplified Arabic" w:hint="cs"/>
          <w:color w:val="000000" w:themeColor="text1"/>
          <w:sz w:val="28"/>
          <w:szCs w:val="28"/>
          <w:rtl/>
        </w:rPr>
        <w:t>آ</w:t>
      </w:r>
      <w:r>
        <w:rPr>
          <w:rFonts w:ascii="Simplified Arabic" w:hAnsi="Simplified Arabic" w:cs="Simplified Arabic" w:hint="cs"/>
          <w:color w:val="000000" w:themeColor="text1"/>
          <w:sz w:val="28"/>
          <w:szCs w:val="28"/>
          <w:rtl/>
        </w:rPr>
        <w:t>ب/ 2002 وعلى ما يبدو ارادت الدول الأطراف حث الدول ا</w:t>
      </w:r>
      <w:r w:rsidR="00270B64">
        <w:rPr>
          <w:rFonts w:ascii="Simplified Arabic" w:hAnsi="Simplified Arabic" w:cs="Simplified Arabic" w:hint="cs"/>
          <w:color w:val="000000" w:themeColor="text1"/>
          <w:sz w:val="28"/>
          <w:szCs w:val="28"/>
          <w:rtl/>
        </w:rPr>
        <w:t>لأ</w:t>
      </w:r>
      <w:r>
        <w:rPr>
          <w:rFonts w:ascii="Simplified Arabic" w:hAnsi="Simplified Arabic" w:cs="Simplified Arabic" w:hint="cs"/>
          <w:color w:val="000000" w:themeColor="text1"/>
          <w:sz w:val="28"/>
          <w:szCs w:val="28"/>
          <w:rtl/>
        </w:rPr>
        <w:t>خرى للانضمام.</w:t>
      </w:r>
    </w:p>
    <w:p w14:paraId="324EF867" w14:textId="77777777" w:rsidR="00C1326F" w:rsidRPr="00594723" w:rsidRDefault="00C1326F" w:rsidP="00A240BA">
      <w:pPr>
        <w:spacing w:before="120" w:after="120"/>
        <w:ind w:left="84"/>
        <w:jc w:val="center"/>
        <w:rPr>
          <w:rFonts w:ascii="Simplified Arabic" w:hAnsi="Simplified Arabic" w:cs="Simplified Arabic"/>
          <w:b/>
          <w:bCs/>
          <w:sz w:val="28"/>
          <w:szCs w:val="28"/>
          <w:rtl/>
          <w:lang w:bidi="ar-IQ"/>
        </w:rPr>
      </w:pPr>
      <w:r w:rsidRPr="00594723">
        <w:rPr>
          <w:rFonts w:ascii="Simplified Arabic" w:hAnsi="Simplified Arabic" w:cs="Simplified Arabic"/>
          <w:b/>
          <w:bCs/>
          <w:sz w:val="28"/>
          <w:szCs w:val="28"/>
          <w:rtl/>
          <w:lang w:bidi="ar-IQ"/>
        </w:rPr>
        <w:t>المطلب الثاني</w:t>
      </w:r>
    </w:p>
    <w:p w14:paraId="324EF868" w14:textId="77777777" w:rsidR="00C1326F" w:rsidRPr="00594723" w:rsidRDefault="00C1326F" w:rsidP="00A240BA">
      <w:pPr>
        <w:spacing w:before="120" w:after="120"/>
        <w:ind w:left="84"/>
        <w:jc w:val="center"/>
        <w:rPr>
          <w:rFonts w:ascii="Simplified Arabic" w:hAnsi="Simplified Arabic" w:cs="Simplified Arabic"/>
          <w:b/>
          <w:bCs/>
          <w:sz w:val="32"/>
          <w:szCs w:val="32"/>
          <w:rtl/>
          <w:lang w:bidi="ar-IQ"/>
        </w:rPr>
      </w:pPr>
      <w:r w:rsidRPr="00594723">
        <w:rPr>
          <w:rFonts w:ascii="Simplified Arabic" w:hAnsi="Simplified Arabic" w:cs="Simplified Arabic"/>
          <w:b/>
          <w:bCs/>
          <w:sz w:val="28"/>
          <w:szCs w:val="28"/>
          <w:rtl/>
          <w:lang w:bidi="ar-IQ"/>
        </w:rPr>
        <w:t>الانسحاب من المحكمة الجنائية الدولية</w:t>
      </w:r>
    </w:p>
    <w:p w14:paraId="324EF869"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pacing w:val="2"/>
          <w:sz w:val="28"/>
          <w:szCs w:val="28"/>
          <w:rtl/>
        </w:rPr>
      </w:pPr>
      <w:r>
        <w:rPr>
          <w:rFonts w:ascii="Simplified Arabic" w:hAnsi="Simplified Arabic" w:cs="Simplified Arabic" w:hint="cs"/>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 xml:space="preserve">  يعد الانسحاب من المعاهدات الدولية إجراء</w:t>
      </w:r>
      <w:r>
        <w:rPr>
          <w:rFonts w:ascii="Simplified Arabic" w:hAnsi="Simplified Arabic" w:cs="Simplified Arabic" w:hint="cs"/>
          <w:color w:val="000000" w:themeColor="text1"/>
          <w:spacing w:val="2"/>
          <w:sz w:val="28"/>
          <w:szCs w:val="28"/>
          <w:rtl/>
        </w:rPr>
        <w:t>ً</w:t>
      </w:r>
      <w:r w:rsidRPr="008C2090">
        <w:rPr>
          <w:rFonts w:ascii="Simplified Arabic" w:hAnsi="Simplified Arabic" w:cs="Simplified Arabic"/>
          <w:color w:val="000000" w:themeColor="text1"/>
          <w:spacing w:val="2"/>
          <w:sz w:val="28"/>
          <w:szCs w:val="28"/>
          <w:rtl/>
        </w:rPr>
        <w:t xml:space="preserve"> قانوني</w:t>
      </w:r>
      <w:r>
        <w:rPr>
          <w:rFonts w:ascii="Simplified Arabic" w:hAnsi="Simplified Arabic" w:cs="Simplified Arabic" w:hint="cs"/>
          <w:color w:val="000000" w:themeColor="text1"/>
          <w:spacing w:val="2"/>
          <w:sz w:val="28"/>
          <w:szCs w:val="28"/>
          <w:rtl/>
        </w:rPr>
        <w:t>اً</w:t>
      </w:r>
      <w:r w:rsidRPr="008C2090">
        <w:rPr>
          <w:rFonts w:ascii="Simplified Arabic" w:hAnsi="Simplified Arabic" w:cs="Simplified Arabic"/>
          <w:color w:val="000000" w:themeColor="text1"/>
          <w:spacing w:val="2"/>
          <w:sz w:val="28"/>
          <w:szCs w:val="28"/>
          <w:rtl/>
        </w:rPr>
        <w:t xml:space="preserve"> يصدر بالإرادة المنفردة للدولة الطرف في معاهدة دولية متعددة الأطراف تعبيراً عن سيادتها، و</w:t>
      </w:r>
      <w:r>
        <w:rPr>
          <w:rFonts w:ascii="Simplified Arabic" w:hAnsi="Simplified Arabic" w:cs="Simplified Arabic" w:hint="cs"/>
          <w:color w:val="000000" w:themeColor="text1"/>
          <w:spacing w:val="2"/>
          <w:sz w:val="28"/>
          <w:szCs w:val="28"/>
          <w:rtl/>
        </w:rPr>
        <w:t xml:space="preserve">إذ </w:t>
      </w:r>
      <w:r w:rsidRPr="008C2090">
        <w:rPr>
          <w:rFonts w:ascii="Simplified Arabic" w:hAnsi="Simplified Arabic" w:cs="Simplified Arabic"/>
          <w:color w:val="000000" w:themeColor="text1"/>
          <w:spacing w:val="2"/>
          <w:sz w:val="28"/>
          <w:szCs w:val="28"/>
          <w:rtl/>
        </w:rPr>
        <w:t xml:space="preserve">تهدف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لى التحلل من تنفيذ التزاماتها الواردة فيها، الأمر الذي يترتب عليه توقف المعاهدة عن إنتاج آثارها القانونية في مواجهتها</w:t>
      </w:r>
      <w:r>
        <w:rPr>
          <w:rStyle w:val="EndnoteReference"/>
          <w:rFonts w:ascii="Simplified Arabic" w:hAnsi="Simplified Arabic" w:cs="Simplified Arabic"/>
          <w:color w:val="000000" w:themeColor="text1"/>
          <w:spacing w:val="2"/>
          <w:sz w:val="28"/>
          <w:szCs w:val="28"/>
          <w:rtl/>
        </w:rPr>
        <w:t xml:space="preserve"> (</w:t>
      </w:r>
      <w:r w:rsidRPr="008C2090">
        <w:rPr>
          <w:rStyle w:val="EndnoteReference"/>
          <w:rFonts w:ascii="Simplified Arabic" w:hAnsi="Simplified Arabic" w:cs="Simplified Arabic"/>
          <w:color w:val="000000" w:themeColor="text1"/>
          <w:spacing w:val="2"/>
          <w:sz w:val="28"/>
          <w:szCs w:val="28"/>
          <w:rtl/>
        </w:rPr>
        <w:endnoteReference w:id="7"/>
      </w:r>
      <w:r>
        <w:rPr>
          <w:rStyle w:val="EndnoteReference"/>
          <w:rFonts w:ascii="Simplified Arabic" w:hAnsi="Simplified Arabic" w:cs="Simplified Arabic"/>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w:t>
      </w:r>
    </w:p>
    <w:p w14:paraId="324EF86A" w14:textId="77777777" w:rsidR="00C1326F" w:rsidRPr="008B6B6F"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b/>
          <w:bCs/>
          <w:color w:val="000000" w:themeColor="text1"/>
          <w:spacing w:val="2"/>
          <w:sz w:val="28"/>
          <w:szCs w:val="28"/>
          <w:rtl/>
        </w:rPr>
      </w:pPr>
      <w:r>
        <w:rPr>
          <w:rFonts w:ascii="Simplified Arabic" w:hAnsi="Simplified Arabic" w:cs="Simplified Arabic" w:hint="cs"/>
          <w:b/>
          <w:bCs/>
          <w:color w:val="000000" w:themeColor="text1"/>
          <w:spacing w:val="2"/>
          <w:sz w:val="28"/>
          <w:szCs w:val="28"/>
          <w:rtl/>
        </w:rPr>
        <w:t>أولاً.</w:t>
      </w:r>
      <w:r w:rsidRPr="008B6B6F">
        <w:rPr>
          <w:rFonts w:ascii="Simplified Arabic" w:hAnsi="Simplified Arabic" w:cs="Simplified Arabic" w:hint="cs"/>
          <w:b/>
          <w:bCs/>
          <w:color w:val="000000" w:themeColor="text1"/>
          <w:spacing w:val="2"/>
          <w:sz w:val="28"/>
          <w:szCs w:val="28"/>
          <w:rtl/>
        </w:rPr>
        <w:t xml:space="preserve"> الانسحاب وفق</w:t>
      </w:r>
      <w:r w:rsidRPr="008B6B6F">
        <w:rPr>
          <w:rFonts w:ascii="Simplified Arabic" w:hAnsi="Simplified Arabic" w:cs="Simplified Arabic"/>
          <w:b/>
          <w:bCs/>
          <w:color w:val="000000" w:themeColor="text1"/>
          <w:spacing w:val="2"/>
          <w:sz w:val="28"/>
          <w:szCs w:val="28"/>
          <w:rtl/>
        </w:rPr>
        <w:t xml:space="preserve"> اتفاقية فيينا لقانون عقد المعاهدات لسنة </w:t>
      </w:r>
      <w:r w:rsidRPr="008B6B6F">
        <w:rPr>
          <w:rFonts w:ascii="Simplified Arabic" w:hAnsi="Simplified Arabic" w:cs="Simplified Arabic" w:hint="cs"/>
          <w:b/>
          <w:bCs/>
          <w:color w:val="000000" w:themeColor="text1"/>
          <w:spacing w:val="2"/>
          <w:sz w:val="28"/>
          <w:szCs w:val="28"/>
          <w:rtl/>
        </w:rPr>
        <w:t>1969</w:t>
      </w:r>
    </w:p>
    <w:p w14:paraId="324EF86B"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pacing w:val="2"/>
          <w:sz w:val="28"/>
          <w:szCs w:val="28"/>
          <w:rtl/>
        </w:rPr>
      </w:pPr>
      <w:r>
        <w:rPr>
          <w:rFonts w:ascii="Simplified Arabic" w:hAnsi="Simplified Arabic" w:cs="Simplified Arabic" w:hint="cs"/>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 xml:space="preserve">خلت اتفاقية فيينا لقانون عقد المعاهدات لسنة 1969 من تعريف واضح وصريح لموضوع الانسحاب من المعاهدات الدولية، وقد عرفه بعض فقهاء القانون الدولي بقوله"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علان دولة ب</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رادتها المنفردة تحللها من الالتزام بالمعاهدة الدولية الجماعية تجيز لها ذلك صراحةً أو</w:t>
      </w:r>
      <w:r>
        <w:rPr>
          <w:rFonts w:ascii="Simplified Arabic" w:hAnsi="Simplified Arabic" w:cs="Simplified Arabic" w:hint="cs"/>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ضمناً أو بحسب طبيعتها ما يترتب عليه توقف المعاهدة عن إنتاج آثارها القانونية في مواجهة هذه الدولة"</w:t>
      </w:r>
      <w:r>
        <w:rPr>
          <w:rStyle w:val="EndnoteReference"/>
          <w:rFonts w:ascii="Simplified Arabic" w:hAnsi="Simplified Arabic" w:cs="Simplified Arabic"/>
          <w:color w:val="000000" w:themeColor="text1"/>
          <w:spacing w:val="2"/>
          <w:sz w:val="28"/>
          <w:szCs w:val="28"/>
          <w:rtl/>
        </w:rPr>
        <w:t xml:space="preserve"> (</w:t>
      </w:r>
      <w:r w:rsidRPr="008C2090">
        <w:rPr>
          <w:rStyle w:val="EndnoteReference"/>
          <w:rFonts w:ascii="Simplified Arabic" w:hAnsi="Simplified Arabic" w:cs="Simplified Arabic"/>
          <w:color w:val="000000" w:themeColor="text1"/>
          <w:spacing w:val="2"/>
          <w:sz w:val="28"/>
          <w:szCs w:val="28"/>
          <w:rtl/>
        </w:rPr>
        <w:endnoteReference w:id="8"/>
      </w:r>
      <w:r>
        <w:rPr>
          <w:rStyle w:val="EndnoteReference"/>
          <w:rFonts w:ascii="Simplified Arabic" w:hAnsi="Simplified Arabic" w:cs="Simplified Arabic"/>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w:t>
      </w:r>
    </w:p>
    <w:p w14:paraId="324EF86C"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pacing w:val="2"/>
          <w:sz w:val="28"/>
          <w:szCs w:val="28"/>
          <w:rtl/>
        </w:rPr>
      </w:pPr>
      <w:r w:rsidRPr="008C2090">
        <w:rPr>
          <w:rFonts w:ascii="Simplified Arabic" w:hAnsi="Simplified Arabic" w:cs="Simplified Arabic"/>
          <w:color w:val="000000" w:themeColor="text1"/>
          <w:spacing w:val="2"/>
          <w:sz w:val="28"/>
          <w:szCs w:val="28"/>
          <w:rtl/>
        </w:rPr>
        <w:t xml:space="preserve">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 xml:space="preserve">ن </w:t>
      </w:r>
      <w:r w:rsidRPr="008C2090">
        <w:rPr>
          <w:rFonts w:ascii="Simplified Arabic" w:hAnsi="Simplified Arabic" w:cs="Simplified Arabic"/>
          <w:color w:val="000000" w:themeColor="text1"/>
          <w:sz w:val="28"/>
          <w:szCs w:val="28"/>
          <w:shd w:val="clear" w:color="auto" w:fill="FFFFFF"/>
          <w:rtl/>
        </w:rPr>
        <w:t xml:space="preserve">الانسحاب من المعاهدة الدولية من جانب واحد أو تحلل طرف منها بإرادته المنفردة، وهذا ما متبع في المعاهدات الجماعية </w:t>
      </w:r>
      <w:r>
        <w:rPr>
          <w:rFonts w:ascii="Simplified Arabic" w:hAnsi="Simplified Arabic" w:cs="Simplified Arabic" w:hint="cs"/>
          <w:color w:val="000000" w:themeColor="text1"/>
          <w:sz w:val="28"/>
          <w:szCs w:val="28"/>
          <w:shd w:val="clear" w:color="auto" w:fill="FFFFFF"/>
          <w:rtl/>
        </w:rPr>
        <w:t>إذ يحق</w:t>
      </w:r>
      <w:r w:rsidRPr="008C2090">
        <w:rPr>
          <w:rFonts w:ascii="Simplified Arabic" w:hAnsi="Simplified Arabic" w:cs="Simplified Arabic"/>
          <w:color w:val="000000" w:themeColor="text1"/>
          <w:sz w:val="28"/>
          <w:szCs w:val="28"/>
          <w:shd w:val="clear" w:color="auto" w:fill="FFFFFF"/>
          <w:rtl/>
        </w:rPr>
        <w:t xml:space="preserve"> للأطراف الانسحاب </w:t>
      </w:r>
      <w:r>
        <w:rPr>
          <w:rFonts w:ascii="Simplified Arabic" w:hAnsi="Simplified Arabic" w:cs="Simplified Arabic" w:hint="cs"/>
          <w:color w:val="000000" w:themeColor="text1"/>
          <w:sz w:val="28"/>
          <w:szCs w:val="28"/>
          <w:shd w:val="clear" w:color="auto" w:fill="FFFFFF"/>
          <w:rtl/>
        </w:rPr>
        <w:t>بعد</w:t>
      </w:r>
      <w:r w:rsidRPr="008C2090">
        <w:rPr>
          <w:rFonts w:ascii="Simplified Arabic" w:hAnsi="Simplified Arabic" w:cs="Simplified Arabic"/>
          <w:color w:val="000000" w:themeColor="text1"/>
          <w:sz w:val="28"/>
          <w:szCs w:val="28"/>
          <w:shd w:val="clear" w:color="auto" w:fill="FFFFFF"/>
          <w:rtl/>
        </w:rPr>
        <w:t xml:space="preserve"> أن يتم إبلاغ الأطراف الأخرى برغبتها في الانسحاب ب</w:t>
      </w:r>
      <w:r>
        <w:rPr>
          <w:rFonts w:ascii="Simplified Arabic" w:hAnsi="Simplified Arabic" w:cs="Simplified Arabic" w:hint="cs"/>
          <w:color w:val="000000" w:themeColor="text1"/>
          <w:sz w:val="28"/>
          <w:szCs w:val="28"/>
          <w:shd w:val="clear" w:color="auto" w:fill="FFFFFF"/>
          <w:rtl/>
        </w:rPr>
        <w:t>مدة</w:t>
      </w:r>
      <w:r w:rsidRPr="008C2090">
        <w:rPr>
          <w:rFonts w:ascii="Simplified Arabic" w:hAnsi="Simplified Arabic" w:cs="Simplified Arabic"/>
          <w:color w:val="000000" w:themeColor="text1"/>
          <w:sz w:val="28"/>
          <w:szCs w:val="28"/>
          <w:shd w:val="clear" w:color="auto" w:fill="FFFFFF"/>
          <w:rtl/>
        </w:rPr>
        <w:t xml:space="preserve"> زمنية كافية، </w:t>
      </w:r>
      <w:r>
        <w:rPr>
          <w:rFonts w:ascii="Simplified Arabic" w:hAnsi="Simplified Arabic" w:cs="Simplified Arabic" w:hint="cs"/>
          <w:color w:val="000000" w:themeColor="text1"/>
          <w:sz w:val="28"/>
          <w:szCs w:val="28"/>
          <w:shd w:val="clear" w:color="auto" w:fill="FFFFFF"/>
          <w:rtl/>
        </w:rPr>
        <w:t>و</w:t>
      </w:r>
      <w:r w:rsidRPr="008C2090">
        <w:rPr>
          <w:rFonts w:ascii="Simplified Arabic" w:hAnsi="Simplified Arabic" w:cs="Simplified Arabic"/>
          <w:color w:val="000000" w:themeColor="text1"/>
          <w:sz w:val="28"/>
          <w:szCs w:val="28"/>
          <w:shd w:val="clear" w:color="auto" w:fill="FFFFFF"/>
          <w:rtl/>
        </w:rPr>
        <w:t xml:space="preserve">لا يؤثر </w:t>
      </w:r>
      <w:r>
        <w:rPr>
          <w:rFonts w:ascii="Simplified Arabic" w:hAnsi="Simplified Arabic" w:cs="Simplified Arabic" w:hint="cs"/>
          <w:color w:val="000000" w:themeColor="text1"/>
          <w:sz w:val="28"/>
          <w:szCs w:val="28"/>
          <w:shd w:val="clear" w:color="auto" w:fill="FFFFFF"/>
          <w:rtl/>
        </w:rPr>
        <w:t>الانسحاب</w:t>
      </w:r>
      <w:r w:rsidRPr="008C2090">
        <w:rPr>
          <w:rFonts w:ascii="Simplified Arabic" w:hAnsi="Simplified Arabic" w:cs="Simplified Arabic"/>
          <w:color w:val="000000" w:themeColor="text1"/>
          <w:sz w:val="28"/>
          <w:szCs w:val="28"/>
          <w:shd w:val="clear" w:color="auto" w:fill="FFFFFF"/>
          <w:rtl/>
        </w:rPr>
        <w:t xml:space="preserve"> على العلاقة ما بين بقية الأطراف الأخرى، إذ تبقى </w:t>
      </w:r>
      <w:r w:rsidRPr="008C2090">
        <w:rPr>
          <w:rFonts w:ascii="Simplified Arabic" w:hAnsi="Simplified Arabic" w:cs="Simplified Arabic"/>
          <w:color w:val="000000" w:themeColor="text1"/>
          <w:sz w:val="28"/>
          <w:szCs w:val="28"/>
          <w:shd w:val="clear" w:color="auto" w:fill="FFFFFF"/>
          <w:rtl/>
        </w:rPr>
        <w:lastRenderedPageBreak/>
        <w:t>المعاهدة سارية بالكامل بينها، ويكون إيقاف آثارها بالنسبة للطرف الذي أعلن انسحابه منها</w:t>
      </w:r>
      <w:r>
        <w:rPr>
          <w:rFonts w:ascii="Simplified Arabic" w:hAnsi="Simplified Arabic" w:cs="Simplified Arabic" w:hint="cs"/>
          <w:color w:val="000000" w:themeColor="text1"/>
          <w:sz w:val="28"/>
          <w:szCs w:val="28"/>
          <w:shd w:val="clear" w:color="auto" w:fill="FFFFFF"/>
          <w:rtl/>
        </w:rPr>
        <w:t xml:space="preserve"> فقط</w:t>
      </w:r>
      <w:r>
        <w:rPr>
          <w:rStyle w:val="EndnoteReference"/>
          <w:rFonts w:ascii="Simplified Arabic" w:hAnsi="Simplified Arabic" w:cs="Simplified Arabic"/>
          <w:color w:val="000000" w:themeColor="text1"/>
          <w:spacing w:val="2"/>
          <w:sz w:val="28"/>
          <w:szCs w:val="28"/>
          <w:rtl/>
        </w:rPr>
        <w:t xml:space="preserve"> (</w:t>
      </w:r>
      <w:r w:rsidRPr="008C2090">
        <w:rPr>
          <w:rStyle w:val="EndnoteReference"/>
          <w:rFonts w:ascii="Simplified Arabic" w:hAnsi="Simplified Arabic" w:cs="Simplified Arabic"/>
          <w:color w:val="000000" w:themeColor="text1"/>
          <w:spacing w:val="2"/>
          <w:sz w:val="28"/>
          <w:szCs w:val="28"/>
          <w:rtl/>
        </w:rPr>
        <w:endnoteReference w:id="9"/>
      </w:r>
      <w:r>
        <w:rPr>
          <w:rStyle w:val="EndnoteReference"/>
          <w:rFonts w:ascii="Simplified Arabic" w:hAnsi="Simplified Arabic" w:cs="Simplified Arabic"/>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 xml:space="preserve">. </w:t>
      </w:r>
      <w:r>
        <w:rPr>
          <w:rFonts w:ascii="Simplified Arabic" w:hAnsi="Simplified Arabic" w:cs="Simplified Arabic" w:hint="cs"/>
          <w:color w:val="000000" w:themeColor="text1"/>
          <w:sz w:val="28"/>
          <w:szCs w:val="28"/>
          <w:shd w:val="clear" w:color="auto" w:fill="FFFFFF"/>
          <w:rtl/>
        </w:rPr>
        <w:t>و</w:t>
      </w:r>
      <w:r w:rsidRPr="008C2090">
        <w:rPr>
          <w:rFonts w:ascii="Simplified Arabic" w:hAnsi="Simplified Arabic" w:cs="Simplified Arabic"/>
          <w:color w:val="000000" w:themeColor="text1"/>
          <w:sz w:val="28"/>
          <w:szCs w:val="28"/>
          <w:shd w:val="clear" w:color="auto" w:fill="FFFFFF"/>
          <w:rtl/>
        </w:rPr>
        <w:t>لا</w:t>
      </w:r>
      <w:r>
        <w:rPr>
          <w:rFonts w:ascii="Simplified Arabic" w:hAnsi="Simplified Arabic" w:cs="Simplified Arabic" w:hint="cs"/>
          <w:color w:val="000000" w:themeColor="text1"/>
          <w:sz w:val="28"/>
          <w:szCs w:val="28"/>
          <w:shd w:val="clear" w:color="auto" w:fill="FFFFFF"/>
          <w:rtl/>
        </w:rPr>
        <w:t xml:space="preserve"> </w:t>
      </w:r>
      <w:r w:rsidRPr="008C2090">
        <w:rPr>
          <w:rFonts w:ascii="Simplified Arabic" w:hAnsi="Simplified Arabic" w:cs="Simplified Arabic"/>
          <w:color w:val="000000" w:themeColor="text1"/>
          <w:sz w:val="28"/>
          <w:szCs w:val="28"/>
          <w:shd w:val="clear" w:color="auto" w:fill="FFFFFF"/>
          <w:rtl/>
        </w:rPr>
        <w:t>يؤدي إلى إنهائها، إلا إذا انخفض عدد الدول الأطراف عن الحد الطبيعي الذي أشارت إليه الاتفاقية ، لأن هذه المعاهدات هي معاهدات شارعة تضم العديد من الدول</w:t>
      </w:r>
      <w:r>
        <w:rPr>
          <w:rFonts w:ascii="Simplified Arabic" w:hAnsi="Simplified Arabic" w:cs="Simplified Arabic" w:hint="cs"/>
          <w:color w:val="000000" w:themeColor="text1"/>
          <w:sz w:val="28"/>
          <w:szCs w:val="28"/>
          <w:shd w:val="clear" w:color="auto" w:fill="FFFFFF"/>
          <w:rtl/>
        </w:rPr>
        <w:t xml:space="preserve">. وينصرف </w:t>
      </w:r>
      <w:r w:rsidRPr="008C2090">
        <w:rPr>
          <w:rFonts w:ascii="Simplified Arabic" w:hAnsi="Simplified Arabic" w:cs="Simplified Arabic"/>
          <w:color w:val="000000" w:themeColor="text1"/>
          <w:sz w:val="28"/>
          <w:szCs w:val="28"/>
          <w:shd w:val="clear" w:color="auto" w:fill="FFFFFF"/>
          <w:rtl/>
        </w:rPr>
        <w:t>أثره إلى الدولة المنسحبة وتستمر المعاهدة بالنفاذ بين بقية أطرافها، بعكس المعاهدات الثنائية فإن انسحاب أحد الطرفين يؤدي إلى إنهاء هذه المعاهدات</w:t>
      </w:r>
      <w:r>
        <w:rPr>
          <w:rStyle w:val="EndnoteReference"/>
          <w:rFonts w:ascii="Simplified Arabic" w:hAnsi="Simplified Arabic" w:cs="Simplified Arabic"/>
          <w:color w:val="000000" w:themeColor="text1"/>
          <w:spacing w:val="2"/>
          <w:sz w:val="28"/>
          <w:szCs w:val="28"/>
          <w:rtl/>
        </w:rPr>
        <w:t xml:space="preserve"> (</w:t>
      </w:r>
      <w:r w:rsidRPr="008C2090">
        <w:rPr>
          <w:rStyle w:val="EndnoteReference"/>
          <w:rFonts w:ascii="Simplified Arabic" w:hAnsi="Simplified Arabic" w:cs="Simplified Arabic"/>
          <w:color w:val="000000" w:themeColor="text1"/>
          <w:spacing w:val="2"/>
          <w:sz w:val="28"/>
          <w:szCs w:val="28"/>
          <w:rtl/>
        </w:rPr>
        <w:endnoteReference w:id="10"/>
      </w:r>
      <w:r>
        <w:rPr>
          <w:rStyle w:val="EndnoteReference"/>
          <w:rFonts w:ascii="Simplified Arabic" w:hAnsi="Simplified Arabic" w:cs="Simplified Arabic"/>
          <w:color w:val="000000" w:themeColor="text1"/>
          <w:spacing w:val="2"/>
          <w:sz w:val="28"/>
          <w:szCs w:val="28"/>
          <w:rtl/>
        </w:rPr>
        <w:t>)</w:t>
      </w:r>
      <w:r w:rsidRPr="008C2090">
        <w:rPr>
          <w:rFonts w:ascii="Simplified Arabic" w:hAnsi="Simplified Arabic" w:cs="Simplified Arabic"/>
          <w:color w:val="000000" w:themeColor="text1"/>
          <w:spacing w:val="2"/>
          <w:sz w:val="28"/>
          <w:szCs w:val="28"/>
          <w:rtl/>
        </w:rPr>
        <w:t>.</w:t>
      </w:r>
      <w:r>
        <w:rPr>
          <w:rFonts w:ascii="Simplified Arabic" w:hAnsi="Simplified Arabic" w:cs="Simplified Arabic" w:hint="cs"/>
          <w:color w:val="000000" w:themeColor="text1"/>
          <w:spacing w:val="2"/>
          <w:sz w:val="28"/>
          <w:szCs w:val="28"/>
          <w:rtl/>
        </w:rPr>
        <w:t xml:space="preserve"> هنالك نص صريح في</w:t>
      </w:r>
      <w:r w:rsidRPr="008C2090">
        <w:rPr>
          <w:rFonts w:ascii="Simplified Arabic" w:hAnsi="Simplified Arabic" w:cs="Simplified Arabic"/>
          <w:color w:val="000000" w:themeColor="text1"/>
          <w:spacing w:val="2"/>
          <w:sz w:val="28"/>
          <w:szCs w:val="28"/>
          <w:rtl/>
        </w:rPr>
        <w:t xml:space="preserve"> بعض المعاهدة الدولية المتعددة الأطراف يجيز لها الانسحاب من</w:t>
      </w:r>
      <w:r>
        <w:rPr>
          <w:rFonts w:ascii="Simplified Arabic" w:hAnsi="Simplified Arabic" w:cs="Simplified Arabic" w:hint="cs"/>
          <w:color w:val="000000" w:themeColor="text1"/>
          <w:spacing w:val="2"/>
          <w:sz w:val="28"/>
          <w:szCs w:val="28"/>
          <w:rtl/>
        </w:rPr>
        <w:t>ها</w:t>
      </w:r>
      <w:r w:rsidRPr="008C2090">
        <w:rPr>
          <w:rFonts w:ascii="Simplified Arabic" w:hAnsi="Simplified Arabic" w:cs="Simplified Arabic"/>
          <w:color w:val="000000" w:themeColor="text1"/>
          <w:spacing w:val="2"/>
          <w:sz w:val="28"/>
          <w:szCs w:val="28"/>
          <w:rtl/>
        </w:rPr>
        <w:t xml:space="preserve"> ، في</w:t>
      </w:r>
      <w:r>
        <w:rPr>
          <w:rFonts w:ascii="Simplified Arabic" w:hAnsi="Simplified Arabic" w:cs="Simplified Arabic" w:hint="cs"/>
          <w:color w:val="000000" w:themeColor="text1"/>
          <w:spacing w:val="2"/>
          <w:sz w:val="28"/>
          <w:szCs w:val="28"/>
          <w:rtl/>
        </w:rPr>
        <w:t>ؤ</w:t>
      </w:r>
      <w:r w:rsidRPr="008C2090">
        <w:rPr>
          <w:rFonts w:ascii="Simplified Arabic" w:hAnsi="Simplified Arabic" w:cs="Simplified Arabic"/>
          <w:color w:val="000000" w:themeColor="text1"/>
          <w:spacing w:val="2"/>
          <w:sz w:val="28"/>
          <w:szCs w:val="28"/>
          <w:rtl/>
        </w:rPr>
        <w:t xml:space="preserve">دي ذلك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 xml:space="preserve">لى توقف المعاهدة عن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 xml:space="preserve">نتاج </w:t>
      </w:r>
      <w:r>
        <w:rPr>
          <w:rFonts w:ascii="Simplified Arabic" w:hAnsi="Simplified Arabic" w:cs="Simplified Arabic" w:hint="cs"/>
          <w:color w:val="000000" w:themeColor="text1"/>
          <w:spacing w:val="2"/>
          <w:sz w:val="28"/>
          <w:szCs w:val="28"/>
          <w:rtl/>
        </w:rPr>
        <w:t>آ</w:t>
      </w:r>
      <w:r w:rsidRPr="008C2090">
        <w:rPr>
          <w:rFonts w:ascii="Simplified Arabic" w:hAnsi="Simplified Arabic" w:cs="Simplified Arabic"/>
          <w:color w:val="000000" w:themeColor="text1"/>
          <w:spacing w:val="2"/>
          <w:sz w:val="28"/>
          <w:szCs w:val="28"/>
          <w:rtl/>
        </w:rPr>
        <w:t>ثارها القانونية في مواجهة ذلك الطرف المنسحب في حدود ا</w:t>
      </w:r>
      <w:r>
        <w:rPr>
          <w:rFonts w:ascii="Simplified Arabic" w:hAnsi="Simplified Arabic" w:cs="Simplified Arabic" w:hint="cs"/>
          <w:color w:val="000000" w:themeColor="text1"/>
          <w:spacing w:val="2"/>
          <w:sz w:val="28"/>
          <w:szCs w:val="28"/>
          <w:rtl/>
        </w:rPr>
        <w:t>لأ</w:t>
      </w:r>
      <w:r w:rsidRPr="008C2090">
        <w:rPr>
          <w:rFonts w:ascii="Simplified Arabic" w:hAnsi="Simplified Arabic" w:cs="Simplified Arabic"/>
          <w:color w:val="000000" w:themeColor="text1"/>
          <w:spacing w:val="2"/>
          <w:sz w:val="28"/>
          <w:szCs w:val="28"/>
          <w:rtl/>
        </w:rPr>
        <w:t>وضاع والشروط التي ينطوي عليها النص الوارد في المعاهدة بهذا الشأن</w:t>
      </w:r>
      <w:r>
        <w:rPr>
          <w:rStyle w:val="EndnoteReference"/>
          <w:rFonts w:ascii="Simplified Arabic" w:hAnsi="Simplified Arabic" w:cs="Simplified Arabic"/>
          <w:color w:val="000000" w:themeColor="text1"/>
          <w:spacing w:val="2"/>
          <w:sz w:val="28"/>
          <w:szCs w:val="28"/>
          <w:rtl/>
        </w:rPr>
        <w:t xml:space="preserve"> (</w:t>
      </w:r>
      <w:r w:rsidRPr="008C2090">
        <w:rPr>
          <w:rStyle w:val="EndnoteReference"/>
          <w:rFonts w:ascii="Simplified Arabic" w:hAnsi="Simplified Arabic" w:cs="Simplified Arabic"/>
          <w:color w:val="000000" w:themeColor="text1"/>
          <w:spacing w:val="2"/>
          <w:sz w:val="28"/>
          <w:szCs w:val="28"/>
          <w:rtl/>
        </w:rPr>
        <w:endnoteReference w:id="11"/>
      </w:r>
      <w:r>
        <w:rPr>
          <w:rStyle w:val="EndnoteReference"/>
          <w:rFonts w:ascii="Simplified Arabic" w:hAnsi="Simplified Arabic" w:cs="Simplified Arabic"/>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w:t>
      </w:r>
    </w:p>
    <w:p w14:paraId="324EF86D"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pacing w:val="2"/>
          <w:sz w:val="28"/>
          <w:szCs w:val="28"/>
          <w:rtl/>
        </w:rPr>
      </w:pPr>
      <w:r w:rsidRPr="008C2090">
        <w:rPr>
          <w:rFonts w:ascii="Simplified Arabic" w:hAnsi="Simplified Arabic" w:cs="Simplified Arabic"/>
          <w:color w:val="000000" w:themeColor="text1"/>
          <w:spacing w:val="2"/>
          <w:sz w:val="28"/>
          <w:szCs w:val="28"/>
          <w:rtl/>
        </w:rPr>
        <w:t xml:space="preserve">     </w:t>
      </w:r>
      <w:r>
        <w:rPr>
          <w:rFonts w:ascii="Simplified Arabic" w:hAnsi="Simplified Arabic" w:cs="Simplified Arabic" w:hint="cs"/>
          <w:color w:val="000000" w:themeColor="text1"/>
          <w:spacing w:val="2"/>
          <w:sz w:val="28"/>
          <w:szCs w:val="28"/>
          <w:rtl/>
        </w:rPr>
        <w:t>بينت</w:t>
      </w:r>
      <w:r w:rsidRPr="008C2090">
        <w:rPr>
          <w:rFonts w:ascii="Simplified Arabic" w:hAnsi="Simplified Arabic" w:cs="Simplified Arabic"/>
          <w:color w:val="000000" w:themeColor="text1"/>
          <w:spacing w:val="2"/>
          <w:sz w:val="28"/>
          <w:szCs w:val="28"/>
          <w:rtl/>
        </w:rPr>
        <w:t xml:space="preserve"> الفقرة الثانية من المادة (42) من</w:t>
      </w:r>
      <w:r w:rsidRPr="008C2090">
        <w:rPr>
          <w:rFonts w:ascii="Simplified Arabic" w:hAnsi="Simplified Arabic" w:cs="Simplified Arabic"/>
          <w:i/>
          <w:iCs/>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اتفاقية فيينا لقانون عقد المعاهدات لسنة 1969   بــــــ "لا</w:t>
      </w:r>
      <w:r>
        <w:rPr>
          <w:rFonts w:ascii="Simplified Arabic" w:hAnsi="Simplified Arabic" w:cs="Simplified Arabic" w:hint="cs"/>
          <w:color w:val="000000" w:themeColor="text1"/>
          <w:spacing w:val="2"/>
          <w:sz w:val="28"/>
          <w:szCs w:val="28"/>
          <w:rtl/>
        </w:rPr>
        <w:t xml:space="preserve"> </w:t>
      </w:r>
      <w:r w:rsidRPr="008C2090">
        <w:rPr>
          <w:rFonts w:ascii="Simplified Arabic" w:hAnsi="Simplified Arabic" w:cs="Simplified Arabic"/>
          <w:color w:val="000000" w:themeColor="text1"/>
          <w:spacing w:val="2"/>
          <w:sz w:val="28"/>
          <w:szCs w:val="28"/>
          <w:rtl/>
        </w:rPr>
        <w:t xml:space="preserve">يجوز إنهاء المعاهدة أو </w:t>
      </w:r>
      <w:r>
        <w:rPr>
          <w:rFonts w:ascii="Simplified Arabic" w:hAnsi="Simplified Arabic" w:cs="Simplified Arabic" w:hint="cs"/>
          <w:color w:val="000000" w:themeColor="text1"/>
          <w:spacing w:val="2"/>
          <w:sz w:val="28"/>
          <w:szCs w:val="28"/>
          <w:rtl/>
        </w:rPr>
        <w:t>إ</w:t>
      </w:r>
      <w:r w:rsidRPr="008C2090">
        <w:rPr>
          <w:rFonts w:ascii="Simplified Arabic" w:hAnsi="Simplified Arabic" w:cs="Simplified Arabic"/>
          <w:color w:val="000000" w:themeColor="text1"/>
          <w:spacing w:val="2"/>
          <w:sz w:val="28"/>
          <w:szCs w:val="28"/>
          <w:rtl/>
        </w:rPr>
        <w:t>لغا</w:t>
      </w:r>
      <w:r>
        <w:rPr>
          <w:rFonts w:ascii="Simplified Arabic" w:hAnsi="Simplified Arabic" w:cs="Simplified Arabic" w:hint="cs"/>
          <w:color w:val="000000" w:themeColor="text1"/>
          <w:spacing w:val="2"/>
          <w:sz w:val="28"/>
          <w:szCs w:val="28"/>
          <w:rtl/>
        </w:rPr>
        <w:t>ئ</w:t>
      </w:r>
      <w:r w:rsidRPr="008C2090">
        <w:rPr>
          <w:rFonts w:ascii="Simplified Arabic" w:hAnsi="Simplified Arabic" w:cs="Simplified Arabic"/>
          <w:color w:val="000000" w:themeColor="text1"/>
          <w:spacing w:val="2"/>
          <w:sz w:val="28"/>
          <w:szCs w:val="28"/>
          <w:rtl/>
        </w:rPr>
        <w:t xml:space="preserve">ها أو الانسحاب منها من جانب </w:t>
      </w:r>
      <w:r>
        <w:rPr>
          <w:rFonts w:ascii="Simplified Arabic" w:hAnsi="Simplified Arabic" w:cs="Simplified Arabic" w:hint="cs"/>
          <w:color w:val="000000" w:themeColor="text1"/>
          <w:spacing w:val="2"/>
          <w:sz w:val="28"/>
          <w:szCs w:val="28"/>
          <w:rtl/>
        </w:rPr>
        <w:t>أ</w:t>
      </w:r>
      <w:r w:rsidRPr="008C2090">
        <w:rPr>
          <w:rFonts w:ascii="Simplified Arabic" w:hAnsi="Simplified Arabic" w:cs="Simplified Arabic"/>
          <w:color w:val="000000" w:themeColor="text1"/>
          <w:spacing w:val="2"/>
          <w:sz w:val="28"/>
          <w:szCs w:val="28"/>
          <w:rtl/>
        </w:rPr>
        <w:t>حد الأطراف إلا تطبيقاً لنصوصها أو نصوص هذه الاتفاقية فقط، وتنطبق هذه القاعدة على وقف العمل بالمعاهدة".</w:t>
      </w:r>
    </w:p>
    <w:p w14:paraId="324EF86E"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Pr>
      </w:pPr>
      <w:r w:rsidRPr="008C2090">
        <w:rPr>
          <w:rFonts w:ascii="Simplified Arabic" w:hAnsi="Simplified Arabic" w:cs="Simplified Arabic"/>
          <w:color w:val="000000" w:themeColor="text1"/>
          <w:spacing w:val="2"/>
          <w:sz w:val="28"/>
          <w:szCs w:val="28"/>
          <w:rtl/>
        </w:rPr>
        <w:t xml:space="preserve">    أما المادة (54) من اتفاقية فيينا لقانون عقد المعاهدات فقد نص على " </w:t>
      </w:r>
      <w:r w:rsidRPr="008C2090">
        <w:rPr>
          <w:rFonts w:ascii="Simplified Arabic" w:hAnsi="Simplified Arabic" w:cs="Simplified Arabic"/>
          <w:color w:val="000000" w:themeColor="text1"/>
          <w:sz w:val="28"/>
          <w:szCs w:val="28"/>
          <w:rtl/>
        </w:rPr>
        <w:t>يجوز أن يتم انقضاء المعاهدة أو انسحاب طرف منها:</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(أ) وفقاً لنصوص المعاهدة</w:t>
      </w:r>
      <w:r w:rsidRPr="008C2090">
        <w:rPr>
          <w:rFonts w:ascii="Simplified Arabic" w:hAnsi="Simplified Arabic" w:cs="Simplified Arabic"/>
          <w:color w:val="000000" w:themeColor="text1"/>
          <w:sz w:val="28"/>
          <w:szCs w:val="28"/>
          <w:rtl/>
          <w:lang w:bidi="ar-EG"/>
        </w:rPr>
        <w:t>؛ أو</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(ب) في أي وقت برضا جميع أطرافها بعد التشاور مع الدول المتعاقدة الأخرى."</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 xml:space="preserve">في حين </w:t>
      </w:r>
      <w:r>
        <w:rPr>
          <w:rFonts w:ascii="Simplified Arabic" w:hAnsi="Simplified Arabic" w:cs="Simplified Arabic" w:hint="cs"/>
          <w:color w:val="000000" w:themeColor="text1"/>
          <w:sz w:val="28"/>
          <w:szCs w:val="28"/>
          <w:rtl/>
        </w:rPr>
        <w:t>أ</w:t>
      </w:r>
      <w:r w:rsidRPr="008C2090">
        <w:rPr>
          <w:rFonts w:ascii="Simplified Arabic" w:hAnsi="Simplified Arabic" w:cs="Simplified Arabic"/>
          <w:color w:val="000000" w:themeColor="text1"/>
          <w:sz w:val="28"/>
          <w:szCs w:val="28"/>
          <w:rtl/>
        </w:rPr>
        <w:t xml:space="preserve">شارت </w:t>
      </w:r>
      <w:r>
        <w:rPr>
          <w:rFonts w:ascii="Simplified Arabic" w:hAnsi="Simplified Arabic" w:cs="Simplified Arabic" w:hint="cs"/>
          <w:color w:val="000000" w:themeColor="text1"/>
          <w:sz w:val="28"/>
          <w:szCs w:val="28"/>
          <w:rtl/>
        </w:rPr>
        <w:t>إ</w:t>
      </w:r>
      <w:r w:rsidRPr="008C2090">
        <w:rPr>
          <w:rFonts w:ascii="Simplified Arabic" w:hAnsi="Simplified Arabic" w:cs="Simplified Arabic"/>
          <w:color w:val="000000" w:themeColor="text1"/>
          <w:sz w:val="28"/>
          <w:szCs w:val="28"/>
          <w:rtl/>
        </w:rPr>
        <w:t xml:space="preserve">ليه المادة (56) منها </w:t>
      </w:r>
      <w:r>
        <w:rPr>
          <w:rFonts w:ascii="Simplified Arabic" w:hAnsi="Simplified Arabic" w:cs="Simplified Arabic" w:hint="cs"/>
          <w:color w:val="000000" w:themeColor="text1"/>
          <w:sz w:val="28"/>
          <w:szCs w:val="28"/>
          <w:rtl/>
        </w:rPr>
        <w:t>إ</w:t>
      </w:r>
      <w:r w:rsidRPr="008C2090">
        <w:rPr>
          <w:rFonts w:ascii="Simplified Arabic" w:hAnsi="Simplified Arabic" w:cs="Simplified Arabic"/>
          <w:color w:val="000000" w:themeColor="text1"/>
          <w:sz w:val="28"/>
          <w:szCs w:val="28"/>
          <w:rtl/>
        </w:rPr>
        <w:t>لى ما ي</w:t>
      </w:r>
      <w:r>
        <w:rPr>
          <w:rFonts w:ascii="Simplified Arabic" w:hAnsi="Simplified Arabic" w:cs="Simplified Arabic" w:hint="cs"/>
          <w:color w:val="000000" w:themeColor="text1"/>
          <w:sz w:val="28"/>
          <w:szCs w:val="28"/>
          <w:rtl/>
        </w:rPr>
        <w:t>أتي</w:t>
      </w:r>
      <w:r w:rsidRPr="008C2090">
        <w:rPr>
          <w:rFonts w:ascii="Simplified Arabic" w:hAnsi="Simplified Arabic" w:cs="Simplified Arabic"/>
          <w:color w:val="000000" w:themeColor="text1"/>
          <w:sz w:val="28"/>
          <w:szCs w:val="28"/>
          <w:rtl/>
        </w:rPr>
        <w:t>:</w:t>
      </w:r>
    </w:p>
    <w:p w14:paraId="324EF86F" w14:textId="77777777" w:rsidR="001E565A"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Style w:val="Strong"/>
          <w:rFonts w:ascii="Simplified Arabic" w:hAnsi="Simplified Arabic" w:cs="Simplified Arabic"/>
          <w:color w:val="000000" w:themeColor="text1"/>
          <w:sz w:val="28"/>
          <w:szCs w:val="28"/>
          <w:rtl/>
        </w:rPr>
        <w:t>1.</w:t>
      </w:r>
      <w:r w:rsidRPr="008C2090">
        <w:rPr>
          <w:rFonts w:ascii="Simplified Arabic" w:hAnsi="Simplified Arabic" w:cs="Simplified Arabic"/>
          <w:color w:val="000000" w:themeColor="text1"/>
          <w:sz w:val="28"/>
          <w:szCs w:val="28"/>
          <w:rtl/>
        </w:rPr>
        <w:t> لا تكن المعاهدة التي لا تحتوي على نص بشأن انقضائها أو نقضها أو الانسحاب منها خاضعة للنقض أو الانسحاب إلا:</w:t>
      </w:r>
    </w:p>
    <w:p w14:paraId="324EF870" w14:textId="77777777" w:rsidR="001E565A"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8C2090">
        <w:rPr>
          <w:rStyle w:val="Strong"/>
          <w:rFonts w:ascii="Simplified Arabic" w:hAnsi="Simplified Arabic" w:cs="Simplified Arabic"/>
          <w:color w:val="000000" w:themeColor="text1"/>
          <w:sz w:val="28"/>
          <w:szCs w:val="28"/>
          <w:rtl/>
        </w:rPr>
        <w:t>أ.</w:t>
      </w:r>
      <w:r w:rsidRPr="008C2090">
        <w:rPr>
          <w:rFonts w:ascii="Simplified Arabic" w:hAnsi="Simplified Arabic" w:cs="Simplified Arabic"/>
          <w:color w:val="000000" w:themeColor="text1"/>
          <w:sz w:val="28"/>
          <w:szCs w:val="28"/>
          <w:rtl/>
        </w:rPr>
        <w:t> إذا ثبت أن نية الأطراف قد اتجهت نحو إقرار إمكانية النقض أو الانسحاب.</w:t>
      </w:r>
    </w:p>
    <w:p w14:paraId="324EF871"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 xml:space="preserve"> </w:t>
      </w:r>
      <w:r w:rsidRPr="008C2090">
        <w:rPr>
          <w:rStyle w:val="Strong"/>
          <w:rFonts w:ascii="Simplified Arabic" w:hAnsi="Simplified Arabic" w:cs="Simplified Arabic"/>
          <w:b w:val="0"/>
          <w:bCs w:val="0"/>
          <w:color w:val="000000" w:themeColor="text1"/>
          <w:sz w:val="28"/>
          <w:szCs w:val="28"/>
          <w:rtl/>
        </w:rPr>
        <w:t>ب</w:t>
      </w:r>
      <w:r w:rsidRPr="008C2090">
        <w:rPr>
          <w:rStyle w:val="Strong"/>
          <w:rFonts w:ascii="Simplified Arabic" w:hAnsi="Simplified Arabic" w:cs="Simplified Arabic"/>
          <w:color w:val="000000" w:themeColor="text1"/>
          <w:sz w:val="28"/>
          <w:szCs w:val="28"/>
          <w:rtl/>
        </w:rPr>
        <w:t>.</w:t>
      </w:r>
      <w:r w:rsidRPr="008C2090">
        <w:rPr>
          <w:rFonts w:ascii="Simplified Arabic" w:hAnsi="Simplified Arabic" w:cs="Simplified Arabic"/>
          <w:color w:val="000000" w:themeColor="text1"/>
          <w:sz w:val="28"/>
          <w:szCs w:val="28"/>
          <w:rtl/>
        </w:rPr>
        <w:t> إذا كان حقّ النقض أو الانسحاب مفهوماً ضمناً من طبيعة المعاهدة.</w:t>
      </w:r>
    </w:p>
    <w:p w14:paraId="324EF872"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Style w:val="Strong"/>
          <w:rFonts w:ascii="Simplified Arabic" w:hAnsi="Simplified Arabic" w:cs="Simplified Arabic"/>
          <w:color w:val="000000" w:themeColor="text1"/>
          <w:sz w:val="28"/>
          <w:szCs w:val="28"/>
          <w:rtl/>
        </w:rPr>
        <w:t>2.</w:t>
      </w:r>
      <w:r w:rsidRPr="008C2090">
        <w:rPr>
          <w:rFonts w:ascii="Simplified Arabic" w:hAnsi="Simplified Arabic" w:cs="Simplified Arabic"/>
          <w:color w:val="000000" w:themeColor="text1"/>
          <w:sz w:val="28"/>
          <w:szCs w:val="28"/>
          <w:rtl/>
        </w:rPr>
        <w:t> على الطرف الراغب في نقض المعاهدة أو الانسحاب منها عملاً بالفقرة (1) أن يفصح عن نيته هذه بإخطار مدته اثني عشر شهراً على الأقل.</w:t>
      </w:r>
    </w:p>
    <w:p w14:paraId="324EF873" w14:textId="77777777" w:rsidR="00C1326F"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pacing w:val="2"/>
          <w:sz w:val="28"/>
          <w:szCs w:val="28"/>
          <w:rtl/>
        </w:rPr>
      </w:pPr>
      <w:r w:rsidRPr="008C2090">
        <w:rPr>
          <w:rFonts w:ascii="Simplified Arabic" w:hAnsi="Simplified Arabic" w:cs="Simplified Arabic"/>
          <w:color w:val="000000" w:themeColor="text1"/>
          <w:sz w:val="28"/>
          <w:szCs w:val="28"/>
          <w:shd w:val="clear" w:color="auto" w:fill="FFFFFF"/>
          <w:rtl/>
        </w:rPr>
        <w:t xml:space="preserve">    نلاحظ من خلال الفقرة الثانية من المادة المذكورة إلى أن الانسحاب لا ينتج أثره إلا بعد </w:t>
      </w:r>
      <w:r>
        <w:rPr>
          <w:rFonts w:ascii="Simplified Arabic" w:hAnsi="Simplified Arabic" w:cs="Simplified Arabic" w:hint="cs"/>
          <w:color w:val="000000" w:themeColor="text1"/>
          <w:sz w:val="28"/>
          <w:szCs w:val="28"/>
          <w:shd w:val="clear" w:color="auto" w:fill="FFFFFF"/>
          <w:rtl/>
        </w:rPr>
        <w:t>ا</w:t>
      </w:r>
      <w:r w:rsidRPr="008C2090">
        <w:rPr>
          <w:rFonts w:ascii="Simplified Arabic" w:hAnsi="Simplified Arabic" w:cs="Simplified Arabic"/>
          <w:color w:val="000000" w:themeColor="text1"/>
          <w:sz w:val="28"/>
          <w:szCs w:val="28"/>
          <w:shd w:val="clear" w:color="auto" w:fill="FFFFFF"/>
          <w:rtl/>
        </w:rPr>
        <w:t>ثني عشر شهراً من إعلان الرغبة بالانسحاب، وفي حالة عدم النص على حق الانسحاب في المعاهدات الدولية ليس أمام الدولة الراغبة الانسحاب سوى أن تلتزم بتلك المدة التي جاءت بها المادة 56/2، ولعل وجود هذه المدة ضروري حتى تكون بقية الأطراف على علم بالانسحاب ولكي يرتبوا أوضاعهم القانونية خلال تلك المدة لحماية مصالحهم</w:t>
      </w:r>
      <w:r>
        <w:rPr>
          <w:rStyle w:val="EndnoteReference"/>
          <w:rFonts w:ascii="Simplified Arabic" w:hAnsi="Simplified Arabic" w:cs="Simplified Arabic"/>
          <w:color w:val="000000" w:themeColor="text1"/>
          <w:sz w:val="28"/>
          <w:szCs w:val="28"/>
          <w:shd w:val="clear" w:color="auto" w:fill="FFFFFF"/>
          <w:rtl/>
        </w:rPr>
        <w:t xml:space="preserve"> (</w:t>
      </w:r>
      <w:r w:rsidRPr="008C2090">
        <w:rPr>
          <w:rStyle w:val="EndnoteReference"/>
          <w:rFonts w:ascii="Simplified Arabic" w:hAnsi="Simplified Arabic" w:cs="Simplified Arabic"/>
          <w:color w:val="000000" w:themeColor="text1"/>
          <w:sz w:val="28"/>
          <w:szCs w:val="28"/>
          <w:shd w:val="clear" w:color="auto" w:fill="FFFFFF"/>
          <w:rtl/>
        </w:rPr>
        <w:endnoteReference w:id="12"/>
      </w:r>
      <w:r>
        <w:rPr>
          <w:rStyle w:val="EndnoteReference"/>
          <w:rFonts w:ascii="Simplified Arabic" w:hAnsi="Simplified Arabic" w:cs="Simplified Arabic"/>
          <w:color w:val="000000" w:themeColor="text1"/>
          <w:sz w:val="28"/>
          <w:szCs w:val="28"/>
          <w:shd w:val="clear" w:color="auto" w:fill="FFFFFF"/>
          <w:rtl/>
        </w:rPr>
        <w:t xml:space="preserve"> )</w:t>
      </w:r>
      <w:r w:rsidRPr="008C2090">
        <w:rPr>
          <w:rFonts w:ascii="Simplified Arabic" w:hAnsi="Simplified Arabic" w:cs="Simplified Arabic"/>
          <w:color w:val="000000" w:themeColor="text1"/>
          <w:spacing w:val="2"/>
          <w:sz w:val="28"/>
          <w:szCs w:val="28"/>
          <w:rtl/>
        </w:rPr>
        <w:t>.</w:t>
      </w:r>
    </w:p>
    <w:p w14:paraId="324EF874" w14:textId="77777777" w:rsidR="00C1326F" w:rsidRPr="008B6B6F"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b/>
          <w:bCs/>
          <w:color w:val="000000" w:themeColor="text1"/>
          <w:spacing w:val="2"/>
          <w:sz w:val="28"/>
          <w:szCs w:val="28"/>
          <w:rtl/>
        </w:rPr>
      </w:pPr>
      <w:r>
        <w:rPr>
          <w:rFonts w:ascii="Simplified Arabic" w:hAnsi="Simplified Arabic" w:cs="Simplified Arabic" w:hint="cs"/>
          <w:b/>
          <w:bCs/>
          <w:color w:val="000000" w:themeColor="text1"/>
          <w:spacing w:val="2"/>
          <w:sz w:val="28"/>
          <w:szCs w:val="28"/>
          <w:rtl/>
        </w:rPr>
        <w:lastRenderedPageBreak/>
        <w:t>ثانياً.</w:t>
      </w:r>
      <w:r w:rsidRPr="008B6B6F">
        <w:rPr>
          <w:rFonts w:ascii="Simplified Arabic" w:hAnsi="Simplified Arabic" w:cs="Simplified Arabic" w:hint="cs"/>
          <w:b/>
          <w:bCs/>
          <w:color w:val="000000" w:themeColor="text1"/>
          <w:spacing w:val="2"/>
          <w:sz w:val="28"/>
          <w:szCs w:val="28"/>
          <w:rtl/>
        </w:rPr>
        <w:t xml:space="preserve"> الانسحاب وفق النظام ا</w:t>
      </w:r>
      <w:r>
        <w:rPr>
          <w:rFonts w:ascii="Simplified Arabic" w:hAnsi="Simplified Arabic" w:cs="Simplified Arabic" w:hint="cs"/>
          <w:b/>
          <w:bCs/>
          <w:color w:val="000000" w:themeColor="text1"/>
          <w:spacing w:val="2"/>
          <w:sz w:val="28"/>
          <w:szCs w:val="28"/>
          <w:rtl/>
        </w:rPr>
        <w:t>لأ</w:t>
      </w:r>
      <w:r w:rsidRPr="008B6B6F">
        <w:rPr>
          <w:rFonts w:ascii="Simplified Arabic" w:hAnsi="Simplified Arabic" w:cs="Simplified Arabic" w:hint="cs"/>
          <w:b/>
          <w:bCs/>
          <w:color w:val="000000" w:themeColor="text1"/>
          <w:spacing w:val="2"/>
          <w:sz w:val="28"/>
          <w:szCs w:val="28"/>
          <w:rtl/>
        </w:rPr>
        <w:t>ساسي للمحكمة الجنائية الدولية</w:t>
      </w:r>
    </w:p>
    <w:p w14:paraId="324EF875" w14:textId="77777777" w:rsidR="00C1326F" w:rsidRPr="008C2090" w:rsidRDefault="00C1326F" w:rsidP="00A240BA">
      <w:pPr>
        <w:widowControl w:val="0"/>
        <w:spacing w:before="120" w:after="120"/>
        <w:ind w:firstLine="368"/>
        <w:jc w:val="both"/>
        <w:rPr>
          <w:rFonts w:ascii="Simplified Arabic" w:hAnsi="Simplified Arabic" w:cs="Simplified Arabic"/>
          <w:color w:val="000000" w:themeColor="text1"/>
          <w:spacing w:val="6"/>
          <w:sz w:val="28"/>
          <w:szCs w:val="28"/>
          <w:rtl/>
        </w:rPr>
      </w:pPr>
      <w:r>
        <w:rPr>
          <w:rFonts w:ascii="Simplified Arabic" w:hAnsi="Simplified Arabic" w:cs="Simplified Arabic" w:hint="cs"/>
          <w:color w:val="000000" w:themeColor="text1"/>
          <w:spacing w:val="6"/>
          <w:sz w:val="28"/>
          <w:szCs w:val="28"/>
          <w:rtl/>
        </w:rPr>
        <w:t xml:space="preserve">     تناول النظام الأساسي للمحكمة الجنائية الدولية آلية انسحاب الدول الأطراف من النظام،</w:t>
      </w:r>
      <w:r w:rsidRPr="008C2090">
        <w:rPr>
          <w:rFonts w:ascii="Simplified Arabic" w:hAnsi="Simplified Arabic" w:cs="Simplified Arabic"/>
          <w:color w:val="000000" w:themeColor="text1"/>
          <w:spacing w:val="6"/>
          <w:sz w:val="28"/>
          <w:szCs w:val="28"/>
          <w:rtl/>
        </w:rPr>
        <w:t xml:space="preserve"> فقد نصّت المادة (127) من نظامها ا</w:t>
      </w:r>
      <w:r>
        <w:rPr>
          <w:rFonts w:ascii="Simplified Arabic" w:hAnsi="Simplified Arabic" w:cs="Simplified Arabic" w:hint="cs"/>
          <w:color w:val="000000" w:themeColor="text1"/>
          <w:spacing w:val="6"/>
          <w:sz w:val="28"/>
          <w:szCs w:val="28"/>
          <w:rtl/>
        </w:rPr>
        <w:t>لأ</w:t>
      </w:r>
      <w:r w:rsidRPr="008C2090">
        <w:rPr>
          <w:rFonts w:ascii="Simplified Arabic" w:hAnsi="Simplified Arabic" w:cs="Simplified Arabic"/>
          <w:color w:val="000000" w:themeColor="text1"/>
          <w:spacing w:val="6"/>
          <w:sz w:val="28"/>
          <w:szCs w:val="28"/>
          <w:rtl/>
        </w:rPr>
        <w:t xml:space="preserve">ساسي على ما </w:t>
      </w:r>
      <w:r>
        <w:rPr>
          <w:rFonts w:ascii="Simplified Arabic" w:hAnsi="Simplified Arabic" w:cs="Simplified Arabic" w:hint="cs"/>
          <w:color w:val="000000" w:themeColor="text1"/>
          <w:spacing w:val="6"/>
          <w:sz w:val="28"/>
          <w:szCs w:val="28"/>
          <w:rtl/>
        </w:rPr>
        <w:t>يأتـي</w:t>
      </w:r>
      <w:r w:rsidRPr="008C2090">
        <w:rPr>
          <w:rFonts w:ascii="Simplified Arabic" w:hAnsi="Simplified Arabic" w:cs="Simplified Arabic"/>
          <w:color w:val="000000" w:themeColor="text1"/>
          <w:spacing w:val="6"/>
          <w:sz w:val="28"/>
          <w:szCs w:val="28"/>
          <w:rtl/>
        </w:rPr>
        <w:t xml:space="preserve">: </w:t>
      </w:r>
    </w:p>
    <w:p w14:paraId="324EF876" w14:textId="77777777" w:rsidR="00C1326F" w:rsidRPr="008C2090" w:rsidRDefault="00C1326F" w:rsidP="00A240BA">
      <w:pPr>
        <w:widowControl w:val="0"/>
        <w:spacing w:before="120" w:after="120"/>
        <w:ind w:left="593" w:hanging="425"/>
        <w:jc w:val="both"/>
        <w:rPr>
          <w:rFonts w:ascii="Simplified Arabic" w:hAnsi="Simplified Arabic" w:cs="Simplified Arabic"/>
          <w:color w:val="000000" w:themeColor="text1"/>
          <w:spacing w:val="6"/>
          <w:sz w:val="28"/>
          <w:szCs w:val="28"/>
          <w:rtl/>
          <w:lang w:bidi="ar-IQ"/>
        </w:rPr>
      </w:pPr>
      <w:r w:rsidRPr="008C2090">
        <w:rPr>
          <w:rFonts w:ascii="Simplified Arabic" w:hAnsi="Simplified Arabic" w:cs="Simplified Arabic"/>
          <w:color w:val="000000" w:themeColor="text1"/>
          <w:spacing w:val="6"/>
          <w:sz w:val="28"/>
          <w:szCs w:val="28"/>
          <w:rtl/>
        </w:rPr>
        <w:t>1- لأية دولة طرف أن تنسحب من هذا النظام الأساسي بموجب إخطار كتابي يوجَّه إلى الأمين العام للأمم المتحدة، ويصبح هذا الانسحاب نافذًا بعد سنة واحدة من تاريخ تسلم الإخطار، ما</w:t>
      </w:r>
      <w:r>
        <w:rPr>
          <w:rFonts w:ascii="Simplified Arabic" w:hAnsi="Simplified Arabic" w:cs="Simplified Arabic" w:hint="cs"/>
          <w:color w:val="000000" w:themeColor="text1"/>
          <w:spacing w:val="6"/>
          <w:sz w:val="28"/>
          <w:szCs w:val="28"/>
          <w:rtl/>
        </w:rPr>
        <w:t xml:space="preserve"> </w:t>
      </w:r>
      <w:r w:rsidRPr="008C2090">
        <w:rPr>
          <w:rFonts w:ascii="Simplified Arabic" w:hAnsi="Simplified Arabic" w:cs="Simplified Arabic"/>
          <w:color w:val="000000" w:themeColor="text1"/>
          <w:spacing w:val="6"/>
          <w:sz w:val="28"/>
          <w:szCs w:val="28"/>
          <w:rtl/>
        </w:rPr>
        <w:t>لم يحدِّد الإخطار تاريخًا لاحقًا لذلك</w:t>
      </w:r>
      <w:r w:rsidRPr="008C2090">
        <w:rPr>
          <w:rFonts w:ascii="Simplified Arabic" w:hAnsi="Simplified Arabic" w:cs="Simplified Arabic"/>
          <w:color w:val="000000" w:themeColor="text1"/>
          <w:spacing w:val="6"/>
          <w:sz w:val="28"/>
          <w:szCs w:val="28"/>
        </w:rPr>
        <w:t>.</w:t>
      </w:r>
    </w:p>
    <w:p w14:paraId="324EF877" w14:textId="77777777" w:rsidR="00C1326F" w:rsidRPr="008C2090" w:rsidRDefault="00C1326F" w:rsidP="00A240BA">
      <w:pPr>
        <w:widowControl w:val="0"/>
        <w:spacing w:before="120" w:after="120"/>
        <w:ind w:left="84"/>
        <w:jc w:val="both"/>
        <w:rPr>
          <w:rFonts w:ascii="Simplified Arabic" w:hAnsi="Simplified Arabic" w:cs="Simplified Arabic"/>
          <w:color w:val="000000" w:themeColor="text1"/>
          <w:spacing w:val="6"/>
          <w:sz w:val="28"/>
          <w:szCs w:val="28"/>
          <w:rtl/>
          <w:lang w:bidi="ar-IQ"/>
        </w:rPr>
      </w:pPr>
      <w:r w:rsidRPr="008C2090">
        <w:rPr>
          <w:rFonts w:ascii="Simplified Arabic" w:hAnsi="Simplified Arabic" w:cs="Simplified Arabic"/>
          <w:color w:val="000000" w:themeColor="text1"/>
          <w:spacing w:val="6"/>
          <w:sz w:val="28"/>
          <w:szCs w:val="28"/>
          <w:rtl/>
        </w:rPr>
        <w:t>2</w:t>
      </w:r>
      <w:r w:rsidRPr="008C2090">
        <w:rPr>
          <w:rFonts w:ascii="Simplified Arabic" w:hAnsi="Simplified Arabic" w:cs="Simplified Arabic"/>
          <w:color w:val="000000" w:themeColor="text1"/>
          <w:spacing w:val="6"/>
          <w:sz w:val="28"/>
          <w:szCs w:val="28"/>
        </w:rPr>
        <w:t xml:space="preserve"> </w:t>
      </w:r>
      <w:r w:rsidRPr="008C2090">
        <w:rPr>
          <w:rFonts w:ascii="Simplified Arabic" w:hAnsi="Simplified Arabic" w:cs="Simplified Arabic"/>
          <w:color w:val="000000" w:themeColor="text1"/>
          <w:spacing w:val="6"/>
          <w:sz w:val="28"/>
          <w:szCs w:val="28"/>
          <w:rtl/>
        </w:rPr>
        <w:t>- لا تعفى الدولة، بسبب انسحابها، من الالتزامات التي نشأت عن هذا النظام الأساسي أثناء كونها طرفًا فيه، بما في ذلك أي التزامات مالية قد تكون مستحقة عليها؛ ولا يؤثر انسحاب الدولة على أي تعاون مع المحكمة في ما يتصل بالتحقيقات والإجراءات الجنائيّة التي كان على الدولة المنسحبة واجب التعاون بشأنها، والتي كانت قد بدأت في التاريخ الذي أصبح فيه الانسحاب نافذًا، ولا تُمس على أي نحو مواصلة النظر في أي مسألة كانت قيد نظر المحكمة بالفعل قبل التاريخ الذي أصبح فيه الانسحاب نافذًا.</w:t>
      </w:r>
    </w:p>
    <w:p w14:paraId="324EF878"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Fonts w:ascii="Simplified Arabic" w:hAnsi="Simplified Arabic" w:cs="Simplified Arabic"/>
          <w:color w:val="000000" w:themeColor="text1"/>
          <w:sz w:val="28"/>
          <w:szCs w:val="28"/>
          <w:rtl/>
        </w:rPr>
        <w:t xml:space="preserve">     والملاحظ في ما</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ورد في الفقرة الأولى من المادة المذكورة، ف</w:t>
      </w:r>
      <w:r>
        <w:rPr>
          <w:rFonts w:ascii="Simplified Arabic" w:hAnsi="Simplified Arabic" w:cs="Simplified Arabic" w:hint="cs"/>
          <w:color w:val="000000" w:themeColor="text1"/>
          <w:sz w:val="28"/>
          <w:szCs w:val="28"/>
          <w:rtl/>
        </w:rPr>
        <w:t>إ</w:t>
      </w:r>
      <w:r w:rsidRPr="008C2090">
        <w:rPr>
          <w:rFonts w:ascii="Simplified Arabic" w:hAnsi="Simplified Arabic" w:cs="Simplified Arabic"/>
          <w:color w:val="000000" w:themeColor="text1"/>
          <w:sz w:val="28"/>
          <w:szCs w:val="28"/>
          <w:rtl/>
        </w:rPr>
        <w:t xml:space="preserve">نه يحق </w:t>
      </w:r>
      <w:r>
        <w:rPr>
          <w:rFonts w:ascii="Simplified Arabic" w:hAnsi="Simplified Arabic" w:cs="Simplified Arabic" w:hint="cs"/>
          <w:color w:val="000000" w:themeColor="text1"/>
          <w:sz w:val="28"/>
          <w:szCs w:val="28"/>
          <w:rtl/>
        </w:rPr>
        <w:t>لأ</w:t>
      </w:r>
      <w:r w:rsidRPr="008C2090">
        <w:rPr>
          <w:rFonts w:ascii="Simplified Arabic" w:hAnsi="Simplified Arabic" w:cs="Simplified Arabic"/>
          <w:color w:val="000000" w:themeColor="text1"/>
          <w:sz w:val="28"/>
          <w:szCs w:val="28"/>
          <w:rtl/>
        </w:rPr>
        <w:t>ي دولة الانسحاب من نظام المحكمة الأساسي؛ ويكون ذلك وفق الإجراء الشكلي الذي يجب اتباعه بموجب بإخطار كتابي يوجه إلى الأمين العام للأمم المتحدة.</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وهذا يتطلب ما</w:t>
      </w:r>
      <w:r w:rsidR="00324ACF">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ي</w:t>
      </w:r>
      <w:r>
        <w:rPr>
          <w:rFonts w:ascii="Simplified Arabic" w:hAnsi="Simplified Arabic" w:cs="Simplified Arabic" w:hint="cs"/>
          <w:color w:val="000000" w:themeColor="text1"/>
          <w:sz w:val="28"/>
          <w:szCs w:val="28"/>
          <w:rtl/>
        </w:rPr>
        <w:t>أتي</w:t>
      </w:r>
      <w:r>
        <w:rPr>
          <w:rStyle w:val="EndnoteReference"/>
          <w:rFonts w:ascii="Simplified Arabic" w:hAnsi="Simplified Arabic" w:cs="Simplified Arabic"/>
          <w:color w:val="000000" w:themeColor="text1"/>
          <w:sz w:val="28"/>
          <w:szCs w:val="28"/>
          <w:rtl/>
        </w:rPr>
        <w:t>(</w:t>
      </w:r>
      <w:r w:rsidRPr="008C2090">
        <w:rPr>
          <w:rStyle w:val="EndnoteReference"/>
          <w:rFonts w:ascii="Simplified Arabic" w:hAnsi="Simplified Arabic" w:cs="Simplified Arabic"/>
          <w:color w:val="000000" w:themeColor="text1"/>
          <w:sz w:val="28"/>
          <w:szCs w:val="28"/>
          <w:rtl/>
        </w:rPr>
        <w:endnoteReference w:id="13"/>
      </w:r>
      <w:r>
        <w:rPr>
          <w:rStyle w:val="EndnoteReference"/>
          <w:rFonts w:ascii="Simplified Arabic" w:hAnsi="Simplified Arabic" w:cs="Simplified Arabic"/>
          <w:color w:val="000000" w:themeColor="text1"/>
          <w:sz w:val="28"/>
          <w:szCs w:val="28"/>
          <w:rtl/>
        </w:rPr>
        <w:t xml:space="preserve"> )</w:t>
      </w:r>
      <w:r w:rsidRPr="008C2090">
        <w:rPr>
          <w:rFonts w:ascii="Simplified Arabic" w:hAnsi="Simplified Arabic" w:cs="Simplified Arabic"/>
          <w:color w:val="000000" w:themeColor="text1"/>
          <w:sz w:val="28"/>
          <w:szCs w:val="28"/>
          <w:rtl/>
        </w:rPr>
        <w:t>:</w:t>
      </w:r>
    </w:p>
    <w:p w14:paraId="324EF879"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lang w:bidi="ar-IQ"/>
        </w:rPr>
      </w:pPr>
      <w:r w:rsidRPr="008C2090">
        <w:rPr>
          <w:rStyle w:val="Strong"/>
          <w:rFonts w:ascii="Simplified Arabic" w:hAnsi="Simplified Arabic" w:cs="Simplified Arabic"/>
          <w:color w:val="000000" w:themeColor="text1"/>
          <w:sz w:val="28"/>
          <w:szCs w:val="28"/>
          <w:rtl/>
        </w:rPr>
        <w:t>1.</w:t>
      </w:r>
      <w:r w:rsidRPr="008C2090">
        <w:rPr>
          <w:rFonts w:ascii="Simplified Arabic" w:hAnsi="Simplified Arabic" w:cs="Simplified Arabic"/>
          <w:color w:val="000000" w:themeColor="text1"/>
          <w:sz w:val="28"/>
          <w:szCs w:val="28"/>
          <w:rtl/>
        </w:rPr>
        <w:t> أن تكون الدولة طرفاً في نظام روما الأساسي.</w:t>
      </w:r>
    </w:p>
    <w:p w14:paraId="324EF87A"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Style w:val="Strong"/>
          <w:rFonts w:ascii="Simplified Arabic" w:hAnsi="Simplified Arabic" w:cs="Simplified Arabic"/>
          <w:color w:val="000000" w:themeColor="text1"/>
          <w:sz w:val="28"/>
          <w:szCs w:val="28"/>
          <w:rtl/>
        </w:rPr>
        <w:t>2.</w:t>
      </w:r>
      <w:r w:rsidRPr="008C2090">
        <w:rPr>
          <w:rFonts w:ascii="Simplified Arabic" w:hAnsi="Simplified Arabic" w:cs="Simplified Arabic"/>
          <w:color w:val="000000" w:themeColor="text1"/>
          <w:sz w:val="28"/>
          <w:szCs w:val="28"/>
          <w:rtl/>
        </w:rPr>
        <w:t> أن يتم ذلك بموجب إرسال خطاب خطي من رئيس الدولة أو من يمثلها إلى الأمين العام للأمم المتحدة ، ولا يكون الانسحاب عبر خطاب إعلامي أو بيان صحفي.</w:t>
      </w:r>
    </w:p>
    <w:p w14:paraId="324EF87B"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Fonts w:ascii="Simplified Arabic" w:hAnsi="Simplified Arabic" w:cs="Simplified Arabic"/>
          <w:color w:val="000000" w:themeColor="text1"/>
          <w:sz w:val="28"/>
          <w:szCs w:val="28"/>
          <w:rtl/>
        </w:rPr>
        <w:t>ي</w:t>
      </w:r>
      <w:r>
        <w:rPr>
          <w:rFonts w:ascii="Simplified Arabic" w:hAnsi="Simplified Arabic" w:cs="Simplified Arabic" w:hint="cs"/>
          <w:color w:val="000000" w:themeColor="text1"/>
          <w:sz w:val="28"/>
          <w:szCs w:val="28"/>
          <w:rtl/>
        </w:rPr>
        <w:t>ت</w:t>
      </w:r>
      <w:r w:rsidRPr="008C2090">
        <w:rPr>
          <w:rFonts w:ascii="Simplified Arabic" w:hAnsi="Simplified Arabic" w:cs="Simplified Arabic"/>
          <w:color w:val="000000" w:themeColor="text1"/>
          <w:sz w:val="28"/>
          <w:szCs w:val="28"/>
          <w:rtl/>
        </w:rPr>
        <w:t xml:space="preserve">رتب </w:t>
      </w:r>
      <w:r>
        <w:rPr>
          <w:rFonts w:ascii="Simplified Arabic" w:hAnsi="Simplified Arabic" w:cs="Simplified Arabic" w:hint="cs"/>
          <w:color w:val="000000" w:themeColor="text1"/>
          <w:sz w:val="28"/>
          <w:szCs w:val="28"/>
          <w:rtl/>
        </w:rPr>
        <w:t xml:space="preserve"> على </w:t>
      </w:r>
      <w:r w:rsidRPr="008C2090">
        <w:rPr>
          <w:rFonts w:ascii="Simplified Arabic" w:hAnsi="Simplified Arabic" w:cs="Simplified Arabic"/>
          <w:color w:val="000000" w:themeColor="text1"/>
          <w:sz w:val="28"/>
          <w:szCs w:val="28"/>
          <w:rtl/>
        </w:rPr>
        <w:t xml:space="preserve">الانسحاب ما يلي: </w:t>
      </w:r>
    </w:p>
    <w:p w14:paraId="324EF87C"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Style w:val="Strong"/>
          <w:rFonts w:ascii="Simplified Arabic" w:hAnsi="Simplified Arabic" w:cs="Simplified Arabic"/>
          <w:color w:val="000000" w:themeColor="text1"/>
          <w:sz w:val="28"/>
          <w:szCs w:val="28"/>
          <w:rtl/>
        </w:rPr>
        <w:t>1.</w:t>
      </w:r>
      <w:r w:rsidRPr="008C2090">
        <w:rPr>
          <w:rFonts w:ascii="Simplified Arabic" w:hAnsi="Simplified Arabic" w:cs="Simplified Arabic"/>
          <w:color w:val="000000" w:themeColor="text1"/>
          <w:sz w:val="28"/>
          <w:szCs w:val="28"/>
          <w:rtl/>
        </w:rPr>
        <w:t> يعد الانسحاب نافذاً بعد سنة واحدة من تاريخ تسليم الإخطار، ونلاحظ هنا أن اللفظ واضح وصريح (تسليم ا</w:t>
      </w:r>
      <w:r>
        <w:rPr>
          <w:rFonts w:ascii="Simplified Arabic" w:hAnsi="Simplified Arabic" w:cs="Simplified Arabic" w:hint="cs"/>
          <w:color w:val="000000" w:themeColor="text1"/>
          <w:sz w:val="28"/>
          <w:szCs w:val="28"/>
          <w:rtl/>
        </w:rPr>
        <w:t>لأ</w:t>
      </w:r>
      <w:r w:rsidRPr="008C2090">
        <w:rPr>
          <w:rFonts w:ascii="Simplified Arabic" w:hAnsi="Simplified Arabic" w:cs="Simplified Arabic"/>
          <w:color w:val="000000" w:themeColor="text1"/>
          <w:sz w:val="28"/>
          <w:szCs w:val="28"/>
          <w:rtl/>
        </w:rPr>
        <w:t>خطار) للأمين العام حتى يكون لديه علم وإحاطة بذلك.</w:t>
      </w:r>
      <w:r>
        <w:rPr>
          <w:rFonts w:ascii="Simplified Arabic" w:hAnsi="Simplified Arabic" w:cs="Simplified Arabic" w:hint="cs"/>
          <w:color w:val="000000" w:themeColor="text1"/>
          <w:sz w:val="28"/>
          <w:szCs w:val="28"/>
          <w:rtl/>
        </w:rPr>
        <w:t xml:space="preserve"> </w:t>
      </w:r>
    </w:p>
    <w:p w14:paraId="324EF87D" w14:textId="77777777" w:rsidR="00C1326F" w:rsidRPr="008C2090"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sidRPr="008C2090">
        <w:rPr>
          <w:rStyle w:val="Strong"/>
          <w:rFonts w:ascii="Simplified Arabic" w:hAnsi="Simplified Arabic" w:cs="Simplified Arabic"/>
          <w:color w:val="000000" w:themeColor="text1"/>
          <w:sz w:val="28"/>
          <w:szCs w:val="28"/>
          <w:rtl/>
        </w:rPr>
        <w:t>2.</w:t>
      </w:r>
      <w:r w:rsidRPr="008C2090">
        <w:rPr>
          <w:rFonts w:ascii="Simplified Arabic" w:hAnsi="Simplified Arabic" w:cs="Simplified Arabic"/>
          <w:color w:val="000000" w:themeColor="text1"/>
          <w:sz w:val="28"/>
          <w:szCs w:val="28"/>
          <w:rtl/>
        </w:rPr>
        <w:t> تبقى الآثار القانونية للانضمام سارية حتى انقضاء سنة من تاريخ إعلان الانسحاب، أي أن جميع الأفعال والآثار القانونية قبل الانسحاب تكون لها فاعليتها، ومنتجة، ولا يتم إلغا</w:t>
      </w:r>
      <w:r>
        <w:rPr>
          <w:rFonts w:ascii="Simplified Arabic" w:hAnsi="Simplified Arabic" w:cs="Simplified Arabic" w:hint="cs"/>
          <w:color w:val="000000" w:themeColor="text1"/>
          <w:sz w:val="28"/>
          <w:szCs w:val="28"/>
          <w:rtl/>
        </w:rPr>
        <w:t>ؤ</w:t>
      </w:r>
      <w:r w:rsidRPr="008C2090">
        <w:rPr>
          <w:rFonts w:ascii="Simplified Arabic" w:hAnsi="Simplified Arabic" w:cs="Simplified Arabic"/>
          <w:color w:val="000000" w:themeColor="text1"/>
          <w:sz w:val="28"/>
          <w:szCs w:val="28"/>
          <w:rtl/>
        </w:rPr>
        <w:t xml:space="preserve">ها بالانسحاب الفعلي، ولا يمكن أن يتم تجاوزها </w:t>
      </w:r>
    </w:p>
    <w:p w14:paraId="324EF87E" w14:textId="77777777" w:rsidR="00C1326F" w:rsidRDefault="00C1326F" w:rsidP="00A240BA">
      <w:pPr>
        <w:pStyle w:val="NormalWeb"/>
        <w:shd w:val="clear" w:color="auto" w:fill="FFFFFF"/>
        <w:bidi/>
        <w:spacing w:before="120" w:beforeAutospacing="0" w:after="120" w:afterAutospacing="0" w:line="276" w:lineRule="auto"/>
        <w:jc w:val="both"/>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lastRenderedPageBreak/>
        <w:t xml:space="preserve">   </w:t>
      </w:r>
      <w:r w:rsidRPr="008C2090">
        <w:rPr>
          <w:rFonts w:ascii="Simplified Arabic" w:hAnsi="Simplified Arabic" w:cs="Simplified Arabic"/>
          <w:color w:val="000000" w:themeColor="text1"/>
          <w:sz w:val="28"/>
          <w:szCs w:val="28"/>
          <w:rtl/>
        </w:rPr>
        <w:t>تض</w:t>
      </w:r>
      <w:r>
        <w:rPr>
          <w:rFonts w:ascii="Simplified Arabic" w:hAnsi="Simplified Arabic" w:cs="Simplified Arabic" w:hint="cs"/>
          <w:color w:val="000000" w:themeColor="text1"/>
          <w:sz w:val="28"/>
          <w:szCs w:val="28"/>
          <w:rtl/>
        </w:rPr>
        <w:t>م</w:t>
      </w:r>
      <w:r w:rsidRPr="008C2090">
        <w:rPr>
          <w:rFonts w:ascii="Simplified Arabic" w:hAnsi="Simplified Arabic" w:cs="Simplified Arabic"/>
          <w:color w:val="000000" w:themeColor="text1"/>
          <w:sz w:val="28"/>
          <w:szCs w:val="28"/>
          <w:rtl/>
        </w:rPr>
        <w:t xml:space="preserve">نت العديد من المعاهدات نصوصاً تقرر </w:t>
      </w:r>
      <w:r>
        <w:rPr>
          <w:rFonts w:ascii="Simplified Arabic" w:hAnsi="Simplified Arabic" w:cs="Simplified Arabic" w:hint="cs"/>
          <w:color w:val="000000" w:themeColor="text1"/>
          <w:sz w:val="28"/>
          <w:szCs w:val="28"/>
          <w:rtl/>
        </w:rPr>
        <w:t>إ</w:t>
      </w:r>
      <w:r w:rsidRPr="008C2090">
        <w:rPr>
          <w:rFonts w:ascii="Simplified Arabic" w:hAnsi="Simplified Arabic" w:cs="Simplified Arabic"/>
          <w:color w:val="000000" w:themeColor="text1"/>
          <w:sz w:val="28"/>
          <w:szCs w:val="28"/>
          <w:rtl/>
        </w:rPr>
        <w:t>مكانية انسحاب الدول الأطراف فيها والتحلل من الالتزامات التي تعدت بها</w:t>
      </w:r>
      <w:r>
        <w:rPr>
          <w:rFonts w:ascii="Simplified Arabic" w:hAnsi="Simplified Arabic" w:cs="Simplified Arabic" w:hint="cs"/>
          <w:color w:val="000000" w:themeColor="text1"/>
          <w:sz w:val="28"/>
          <w:szCs w:val="28"/>
          <w:rtl/>
        </w:rPr>
        <w:t xml:space="preserve">، وهذا ما ينطبق على </w:t>
      </w:r>
      <w:r w:rsidRPr="008C2090">
        <w:rPr>
          <w:rFonts w:ascii="Simplified Arabic" w:hAnsi="Simplified Arabic" w:cs="Simplified Arabic"/>
          <w:color w:val="000000" w:themeColor="text1"/>
          <w:sz w:val="28"/>
          <w:szCs w:val="28"/>
          <w:rtl/>
        </w:rPr>
        <w:t xml:space="preserve">الانسحاب من النظام الأساسي للمحكمة الجنائية الدولية </w:t>
      </w:r>
      <w:r>
        <w:rPr>
          <w:rFonts w:ascii="Simplified Arabic" w:hAnsi="Simplified Arabic" w:cs="Simplified Arabic" w:hint="cs"/>
          <w:color w:val="000000" w:themeColor="text1"/>
          <w:sz w:val="28"/>
          <w:szCs w:val="28"/>
          <w:rtl/>
        </w:rPr>
        <w:t>لكونه</w:t>
      </w:r>
      <w:r w:rsidRPr="008C2090">
        <w:rPr>
          <w:rFonts w:ascii="Simplified Arabic" w:hAnsi="Simplified Arabic" w:cs="Simplified Arabic"/>
          <w:color w:val="000000" w:themeColor="text1"/>
          <w:sz w:val="28"/>
          <w:szCs w:val="28"/>
          <w:rtl/>
        </w:rPr>
        <w:t xml:space="preserve"> مستنداً </w:t>
      </w:r>
      <w:r>
        <w:rPr>
          <w:rFonts w:ascii="Simplified Arabic" w:hAnsi="Simplified Arabic" w:cs="Simplified Arabic" w:hint="cs"/>
          <w:color w:val="000000" w:themeColor="text1"/>
          <w:sz w:val="28"/>
          <w:szCs w:val="28"/>
          <w:rtl/>
        </w:rPr>
        <w:t>إ</w:t>
      </w:r>
      <w:r w:rsidRPr="008C2090">
        <w:rPr>
          <w:rFonts w:ascii="Simplified Arabic" w:hAnsi="Simplified Arabic" w:cs="Simplified Arabic"/>
          <w:color w:val="000000" w:themeColor="text1"/>
          <w:sz w:val="28"/>
          <w:szCs w:val="28"/>
          <w:rtl/>
        </w:rPr>
        <w:t>لى الرخصة التي تخولها المعاهدة لأطرافها، فالانسحاب هنا هو استعمال لحق ولا</w:t>
      </w:r>
      <w:r>
        <w:rPr>
          <w:rFonts w:ascii="Simplified Arabic" w:hAnsi="Simplified Arabic" w:cs="Simplified Arabic" w:hint="cs"/>
          <w:color w:val="000000" w:themeColor="text1"/>
          <w:sz w:val="28"/>
          <w:szCs w:val="28"/>
          <w:rtl/>
        </w:rPr>
        <w:t xml:space="preserve"> </w:t>
      </w:r>
      <w:r w:rsidRPr="008C2090">
        <w:rPr>
          <w:rFonts w:ascii="Simplified Arabic" w:hAnsi="Simplified Arabic" w:cs="Simplified Arabic"/>
          <w:color w:val="000000" w:themeColor="text1"/>
          <w:sz w:val="28"/>
          <w:szCs w:val="28"/>
          <w:rtl/>
        </w:rPr>
        <w:t>يجوز لوم أحد على استعماله لحقه</w:t>
      </w:r>
      <w:r>
        <w:rPr>
          <w:rFonts w:ascii="Simplified Arabic" w:hAnsi="Simplified Arabic" w:cs="Simplified Arabic" w:hint="cs"/>
          <w:color w:val="000000" w:themeColor="text1"/>
          <w:sz w:val="28"/>
          <w:szCs w:val="28"/>
          <w:rtl/>
        </w:rPr>
        <w:t xml:space="preserve"> </w:t>
      </w:r>
      <w:r>
        <w:rPr>
          <w:rStyle w:val="EndnoteReference"/>
          <w:rFonts w:ascii="Simplified Arabic" w:hAnsi="Simplified Arabic" w:cs="Simplified Arabic"/>
          <w:color w:val="000000" w:themeColor="text1"/>
          <w:sz w:val="28"/>
          <w:szCs w:val="28"/>
          <w:rtl/>
        </w:rPr>
        <w:t xml:space="preserve"> (</w:t>
      </w:r>
      <w:r w:rsidRPr="008C2090">
        <w:rPr>
          <w:rStyle w:val="EndnoteReference"/>
          <w:rFonts w:ascii="Simplified Arabic" w:hAnsi="Simplified Arabic" w:cs="Simplified Arabic"/>
          <w:color w:val="000000" w:themeColor="text1"/>
          <w:sz w:val="28"/>
          <w:szCs w:val="28"/>
          <w:rtl/>
        </w:rPr>
        <w:endnoteReference w:id="14"/>
      </w:r>
      <w:r>
        <w:rPr>
          <w:rStyle w:val="EndnoteReference"/>
          <w:rFonts w:ascii="Simplified Arabic" w:hAnsi="Simplified Arabic" w:cs="Simplified Arabic"/>
          <w:color w:val="000000" w:themeColor="text1"/>
          <w:sz w:val="28"/>
          <w:szCs w:val="28"/>
          <w:rtl/>
        </w:rPr>
        <w:t xml:space="preserve"> )</w:t>
      </w:r>
      <w:r w:rsidRPr="008C2090">
        <w:rPr>
          <w:rFonts w:ascii="Simplified Arabic" w:hAnsi="Simplified Arabic" w:cs="Simplified Arabic"/>
          <w:color w:val="000000" w:themeColor="text1"/>
          <w:sz w:val="28"/>
          <w:szCs w:val="28"/>
          <w:rtl/>
        </w:rPr>
        <w:t>.</w:t>
      </w:r>
    </w:p>
    <w:p w14:paraId="324EF881" w14:textId="77777777" w:rsidR="00C1326F" w:rsidRDefault="00C1326F" w:rsidP="00A240BA">
      <w:pPr>
        <w:jc w:val="center"/>
        <w:rPr>
          <w:rFonts w:ascii="Times New Roman" w:hAnsi="Times New Roman" w:cs="Times New Roman"/>
          <w:b/>
          <w:bCs/>
          <w:sz w:val="32"/>
          <w:szCs w:val="32"/>
          <w:rtl/>
          <w:lang w:bidi="ar-IQ"/>
        </w:rPr>
      </w:pPr>
      <w:r>
        <w:rPr>
          <w:rFonts w:ascii="Times New Roman" w:hAnsi="Times New Roman" w:cs="Times New Roman" w:hint="cs"/>
          <w:b/>
          <w:bCs/>
          <w:sz w:val="32"/>
          <w:szCs w:val="32"/>
          <w:rtl/>
          <w:lang w:bidi="ar-IQ"/>
        </w:rPr>
        <w:t>المبحث الثاني</w:t>
      </w:r>
    </w:p>
    <w:p w14:paraId="324EF882" w14:textId="77777777" w:rsidR="00C1326F" w:rsidRPr="008C11D0" w:rsidRDefault="00C1326F" w:rsidP="00A240BA">
      <w:pPr>
        <w:jc w:val="center"/>
        <w:rPr>
          <w:rFonts w:ascii="Simplified Arabic" w:hAnsi="Simplified Arabic" w:cs="Simplified Arabic"/>
          <w:sz w:val="32"/>
          <w:szCs w:val="32"/>
          <w:rtl/>
          <w:lang w:bidi="ar-IQ"/>
        </w:rPr>
      </w:pPr>
      <w:r>
        <w:rPr>
          <w:rFonts w:ascii="Simplified Arabic" w:hAnsi="Simplified Arabic" w:cs="Simplified Arabic" w:hint="cs"/>
          <w:b/>
          <w:bCs/>
          <w:sz w:val="28"/>
          <w:szCs w:val="28"/>
          <w:rtl/>
          <w:lang w:bidi="ar-IQ"/>
        </w:rPr>
        <w:t xml:space="preserve">  </w:t>
      </w:r>
      <w:r w:rsidRPr="008C11D0">
        <w:rPr>
          <w:rFonts w:ascii="Simplified Arabic" w:hAnsi="Simplified Arabic" w:cs="Simplified Arabic"/>
          <w:b/>
          <w:bCs/>
          <w:sz w:val="32"/>
          <w:szCs w:val="32"/>
          <w:rtl/>
          <w:lang w:bidi="ar-IQ"/>
        </w:rPr>
        <w:t xml:space="preserve">الأسباب الحقيقية </w:t>
      </w:r>
      <w:r>
        <w:rPr>
          <w:rFonts w:ascii="Simplified Arabic" w:hAnsi="Simplified Arabic" w:cs="Simplified Arabic" w:hint="cs"/>
          <w:b/>
          <w:bCs/>
          <w:sz w:val="32"/>
          <w:szCs w:val="32"/>
          <w:rtl/>
          <w:lang w:bidi="ar-IQ"/>
        </w:rPr>
        <w:t>لا</w:t>
      </w:r>
      <w:r w:rsidRPr="008C11D0">
        <w:rPr>
          <w:rFonts w:ascii="Simplified Arabic" w:hAnsi="Simplified Arabic" w:cs="Simplified Arabic"/>
          <w:b/>
          <w:bCs/>
          <w:sz w:val="32"/>
          <w:szCs w:val="32"/>
          <w:rtl/>
          <w:lang w:bidi="ar-IQ"/>
        </w:rPr>
        <w:t xml:space="preserve">نسحاب بعض الدول من </w:t>
      </w:r>
      <w:r w:rsidRPr="008C11D0">
        <w:rPr>
          <w:rFonts w:ascii="Simplified Arabic" w:hAnsi="Simplified Arabic" w:cs="Simplified Arabic"/>
          <w:b/>
          <w:bCs/>
          <w:color w:val="000000"/>
          <w:sz w:val="32"/>
          <w:szCs w:val="32"/>
          <w:rtl/>
          <w:lang w:bidi="ar-IQ"/>
        </w:rPr>
        <w:t>المحكمة</w:t>
      </w:r>
      <w:r w:rsidRPr="008C11D0">
        <w:rPr>
          <w:rFonts w:ascii="Simplified Arabic" w:hAnsi="Simplified Arabic" w:cs="Simplified Arabic"/>
          <w:sz w:val="32"/>
          <w:szCs w:val="32"/>
          <w:rtl/>
          <w:lang w:bidi="ar-IQ"/>
        </w:rPr>
        <w:t xml:space="preserve"> </w:t>
      </w:r>
      <w:r w:rsidRPr="008C11D0">
        <w:rPr>
          <w:rFonts w:ascii="Simplified Arabic" w:hAnsi="Simplified Arabic" w:cs="Simplified Arabic"/>
          <w:b/>
          <w:bCs/>
          <w:sz w:val="32"/>
          <w:szCs w:val="32"/>
          <w:rtl/>
          <w:lang w:bidi="ar-IQ"/>
        </w:rPr>
        <w:t>الجنائية</w:t>
      </w:r>
    </w:p>
    <w:p w14:paraId="324EF883" w14:textId="77777777" w:rsidR="00C1326F" w:rsidRDefault="00C1326F" w:rsidP="00A240BA">
      <w:pPr>
        <w:jc w:val="both"/>
        <w:rPr>
          <w:rFonts w:ascii="Simplified Arabic" w:hAnsi="Simplified Arabic" w:cs="Simplified Arabic"/>
          <w:sz w:val="28"/>
          <w:szCs w:val="28"/>
          <w:rtl/>
          <w:lang w:bidi="ar-IQ"/>
        </w:rPr>
      </w:pPr>
      <w:r w:rsidRPr="00387A80">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تثير</w:t>
      </w:r>
      <w:r w:rsidRPr="00387A80">
        <w:rPr>
          <w:rFonts w:ascii="Simplified Arabic" w:hAnsi="Simplified Arabic" w:cs="Simplified Arabic"/>
          <w:color w:val="000000" w:themeColor="text1"/>
          <w:sz w:val="28"/>
          <w:szCs w:val="28"/>
          <w:rtl/>
          <w:lang w:bidi="ar-IQ"/>
        </w:rPr>
        <w:t xml:space="preserve"> المطالبات من بعض الدول الم</w:t>
      </w:r>
      <w:r w:rsidRPr="00387A80">
        <w:rPr>
          <w:rFonts w:ascii="Simplified Arabic" w:hAnsi="Simplified Arabic" w:cs="Simplified Arabic" w:hint="cs"/>
          <w:color w:val="000000" w:themeColor="text1"/>
          <w:sz w:val="28"/>
          <w:szCs w:val="28"/>
          <w:rtl/>
          <w:lang w:bidi="ar-IQ"/>
        </w:rPr>
        <w:t>ن</w:t>
      </w:r>
      <w:r>
        <w:rPr>
          <w:rFonts w:ascii="Simplified Arabic" w:hAnsi="Simplified Arabic" w:cs="Simplified Arabic" w:hint="cs"/>
          <w:color w:val="000000" w:themeColor="text1"/>
          <w:sz w:val="28"/>
          <w:szCs w:val="28"/>
          <w:rtl/>
          <w:lang w:bidi="ar-IQ"/>
        </w:rPr>
        <w:t>ظ</w:t>
      </w:r>
      <w:r w:rsidRPr="00387A80">
        <w:rPr>
          <w:rFonts w:ascii="Simplified Arabic" w:hAnsi="Simplified Arabic" w:cs="Simplified Arabic" w:hint="cs"/>
          <w:color w:val="000000" w:themeColor="text1"/>
          <w:sz w:val="28"/>
          <w:szCs w:val="28"/>
          <w:rtl/>
          <w:lang w:bidi="ar-IQ"/>
        </w:rPr>
        <w:t>مة للمحكمة</w:t>
      </w:r>
      <w:r w:rsidRPr="00387A80">
        <w:rPr>
          <w:rFonts w:ascii="Simplified Arabic" w:hAnsi="Simplified Arabic" w:cs="Simplified Arabic"/>
          <w:color w:val="000000" w:themeColor="text1"/>
          <w:sz w:val="28"/>
          <w:szCs w:val="28"/>
          <w:rtl/>
          <w:lang w:bidi="ar-IQ"/>
        </w:rPr>
        <w:t xml:space="preserve"> الجنائية الدولية ل</w:t>
      </w:r>
      <w:r>
        <w:rPr>
          <w:rFonts w:ascii="Simplified Arabic" w:hAnsi="Simplified Arabic" w:cs="Simplified Arabic" w:hint="cs"/>
          <w:color w:val="000000" w:themeColor="text1"/>
          <w:sz w:val="28"/>
          <w:szCs w:val="28"/>
          <w:rtl/>
          <w:lang w:bidi="ar-IQ"/>
        </w:rPr>
        <w:t>لا</w:t>
      </w:r>
      <w:r w:rsidRPr="00387A80">
        <w:rPr>
          <w:rFonts w:ascii="Simplified Arabic" w:hAnsi="Simplified Arabic" w:cs="Simplified Arabic"/>
          <w:color w:val="000000" w:themeColor="text1"/>
          <w:sz w:val="28"/>
          <w:szCs w:val="28"/>
          <w:rtl/>
          <w:lang w:bidi="ar-IQ"/>
        </w:rPr>
        <w:t>نسحاب</w:t>
      </w:r>
      <w:r w:rsidRPr="00387A80">
        <w:rPr>
          <w:rFonts w:ascii="Simplified Arabic" w:hAnsi="Simplified Arabic" w:cs="Simplified Arabic" w:hint="cs"/>
          <w:color w:val="000000" w:themeColor="text1"/>
          <w:sz w:val="28"/>
          <w:szCs w:val="28"/>
          <w:rtl/>
          <w:lang w:bidi="ar-IQ"/>
        </w:rPr>
        <w:t xml:space="preserve"> من نظامها الأساسي </w:t>
      </w:r>
      <w:r>
        <w:rPr>
          <w:rFonts w:ascii="Simplified Arabic" w:hAnsi="Simplified Arabic" w:cs="Simplified Arabic" w:hint="cs"/>
          <w:color w:val="000000" w:themeColor="text1"/>
          <w:sz w:val="28"/>
          <w:szCs w:val="28"/>
          <w:rtl/>
          <w:lang w:bidi="ar-IQ"/>
        </w:rPr>
        <w:t>العديد من التساؤلات</w:t>
      </w:r>
      <w:r w:rsidRPr="00387A80">
        <w:rPr>
          <w:rFonts w:ascii="Simplified Arabic" w:hAnsi="Simplified Arabic" w:cs="Simplified Arabic" w:hint="cs"/>
          <w:color w:val="000000" w:themeColor="text1"/>
          <w:sz w:val="28"/>
          <w:szCs w:val="28"/>
          <w:rtl/>
          <w:lang w:bidi="ar-IQ"/>
        </w:rPr>
        <w:t xml:space="preserve"> في </w:t>
      </w:r>
      <w:r>
        <w:rPr>
          <w:rFonts w:ascii="Simplified Arabic" w:hAnsi="Simplified Arabic" w:cs="Simplified Arabic" w:hint="cs"/>
          <w:color w:val="000000" w:themeColor="text1"/>
          <w:sz w:val="28"/>
          <w:szCs w:val="28"/>
          <w:rtl/>
          <w:lang w:bidi="ar-IQ"/>
        </w:rPr>
        <w:t>إمكانية</w:t>
      </w:r>
      <w:r w:rsidRPr="00387A80">
        <w:rPr>
          <w:rFonts w:ascii="Simplified Arabic" w:hAnsi="Simplified Arabic" w:cs="Simplified Arabic" w:hint="cs"/>
          <w:color w:val="000000" w:themeColor="text1"/>
          <w:sz w:val="28"/>
          <w:szCs w:val="28"/>
          <w:rtl/>
          <w:lang w:bidi="ar-IQ"/>
        </w:rPr>
        <w:t xml:space="preserve"> واستمرارية عمل المحكمة </w:t>
      </w:r>
      <w:r>
        <w:rPr>
          <w:rFonts w:ascii="Simplified Arabic" w:hAnsi="Simplified Arabic" w:cs="Simplified Arabic" w:hint="cs"/>
          <w:color w:val="000000" w:themeColor="text1"/>
          <w:sz w:val="28"/>
          <w:szCs w:val="28"/>
          <w:rtl/>
          <w:lang w:bidi="ar-IQ"/>
        </w:rPr>
        <w:t>ل</w:t>
      </w:r>
      <w:r w:rsidRPr="00387A80">
        <w:rPr>
          <w:rFonts w:ascii="Simplified Arabic" w:hAnsi="Simplified Arabic" w:cs="Simplified Arabic" w:hint="cs"/>
          <w:color w:val="000000" w:themeColor="text1"/>
          <w:sz w:val="28"/>
          <w:szCs w:val="28"/>
          <w:rtl/>
          <w:lang w:bidi="ar-IQ"/>
        </w:rPr>
        <w:t>تحقيق ا</w:t>
      </w:r>
      <w:r>
        <w:rPr>
          <w:rFonts w:ascii="Simplified Arabic" w:hAnsi="Simplified Arabic" w:cs="Simplified Arabic" w:hint="cs"/>
          <w:color w:val="000000" w:themeColor="text1"/>
          <w:sz w:val="28"/>
          <w:szCs w:val="28"/>
          <w:rtl/>
          <w:lang w:bidi="ar-IQ"/>
        </w:rPr>
        <w:t>لأ</w:t>
      </w:r>
      <w:r w:rsidRPr="00387A80">
        <w:rPr>
          <w:rFonts w:ascii="Simplified Arabic" w:hAnsi="Simplified Arabic" w:cs="Simplified Arabic" w:hint="cs"/>
          <w:color w:val="000000" w:themeColor="text1"/>
          <w:sz w:val="28"/>
          <w:szCs w:val="28"/>
          <w:rtl/>
          <w:lang w:bidi="ar-IQ"/>
        </w:rPr>
        <w:t>هداف</w:t>
      </w:r>
      <w:r>
        <w:rPr>
          <w:rFonts w:ascii="Simplified Arabic" w:hAnsi="Simplified Arabic" w:cs="Simplified Arabic" w:hint="cs"/>
          <w:color w:val="000000" w:themeColor="text1"/>
          <w:sz w:val="28"/>
          <w:szCs w:val="28"/>
          <w:rtl/>
          <w:lang w:bidi="ar-IQ"/>
        </w:rPr>
        <w:t xml:space="preserve"> والغايات</w:t>
      </w:r>
      <w:r w:rsidRPr="00387A80">
        <w:rPr>
          <w:rFonts w:ascii="Simplified Arabic" w:hAnsi="Simplified Arabic" w:cs="Simplified Arabic" w:hint="cs"/>
          <w:color w:val="000000" w:themeColor="text1"/>
          <w:sz w:val="28"/>
          <w:szCs w:val="28"/>
          <w:rtl/>
          <w:lang w:bidi="ar-IQ"/>
        </w:rPr>
        <w:t xml:space="preserve"> التي </w:t>
      </w:r>
      <w:r>
        <w:rPr>
          <w:rFonts w:ascii="Simplified Arabic" w:hAnsi="Simplified Arabic" w:cs="Simplified Arabic" w:hint="cs"/>
          <w:color w:val="000000" w:themeColor="text1"/>
          <w:sz w:val="28"/>
          <w:szCs w:val="28"/>
          <w:rtl/>
          <w:lang w:bidi="ar-IQ"/>
        </w:rPr>
        <w:t>أ</w:t>
      </w:r>
      <w:r w:rsidRPr="00387A80">
        <w:rPr>
          <w:rFonts w:ascii="Simplified Arabic" w:hAnsi="Simplified Arabic" w:cs="Simplified Arabic" w:hint="cs"/>
          <w:color w:val="000000" w:themeColor="text1"/>
          <w:sz w:val="28"/>
          <w:szCs w:val="28"/>
          <w:rtl/>
          <w:lang w:bidi="ar-IQ"/>
        </w:rPr>
        <w:t>نشئت من أجلها</w:t>
      </w:r>
      <w:r w:rsidRPr="00387A80">
        <w:rPr>
          <w:rFonts w:ascii="Simplified Arabic" w:hAnsi="Simplified Arabic" w:cs="Simplified Arabic"/>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في ضوء المتغيرات</w:t>
      </w:r>
      <w:r w:rsidRPr="00387A80">
        <w:rPr>
          <w:rFonts w:ascii="Simplified Arabic" w:hAnsi="Simplified Arabic" w:cs="Simplified Arabic" w:hint="cs"/>
          <w:color w:val="000000" w:themeColor="text1"/>
          <w:sz w:val="28"/>
          <w:szCs w:val="28"/>
          <w:rtl/>
          <w:lang w:bidi="ar-IQ"/>
        </w:rPr>
        <w:t xml:space="preserve"> التي حصلت في </w:t>
      </w:r>
      <w:r>
        <w:rPr>
          <w:rFonts w:ascii="Simplified Arabic" w:hAnsi="Simplified Arabic" w:cs="Simplified Arabic" w:hint="cs"/>
          <w:color w:val="000000" w:themeColor="text1"/>
          <w:sz w:val="28"/>
          <w:szCs w:val="28"/>
          <w:rtl/>
          <w:lang w:bidi="ar-IQ"/>
        </w:rPr>
        <w:t>المجتمع الدولي</w:t>
      </w:r>
      <w:r>
        <w:rPr>
          <w:rStyle w:val="EndnoteReference"/>
          <w:rFonts w:cs="Simplified Arabic"/>
          <w:color w:val="000000" w:themeColor="text1"/>
          <w:spacing w:val="6"/>
          <w:sz w:val="28"/>
          <w:szCs w:val="28"/>
          <w:rtl/>
          <w:lang w:bidi="ar-IQ"/>
        </w:rPr>
        <w:t xml:space="preserve"> (</w:t>
      </w:r>
      <w:r w:rsidRPr="00387A80">
        <w:rPr>
          <w:rStyle w:val="EndnoteReference"/>
          <w:rFonts w:cs="Simplified Arabic"/>
          <w:color w:val="000000" w:themeColor="text1"/>
          <w:spacing w:val="6"/>
          <w:sz w:val="28"/>
          <w:szCs w:val="28"/>
          <w:rtl/>
          <w:lang w:bidi="ar-IQ"/>
        </w:rPr>
        <w:endnoteReference w:id="15"/>
      </w:r>
      <w:r>
        <w:rPr>
          <w:rStyle w:val="EndnoteReference"/>
          <w:rFonts w:cs="Simplified Arabic"/>
          <w:color w:val="000000" w:themeColor="text1"/>
          <w:spacing w:val="6"/>
          <w:sz w:val="28"/>
          <w:szCs w:val="28"/>
          <w:rtl/>
          <w:lang w:bidi="ar-IQ"/>
        </w:rPr>
        <w:t xml:space="preserve"> )</w:t>
      </w:r>
      <w:r>
        <w:rPr>
          <w:rStyle w:val="st1"/>
          <w:rFonts w:cs="Simplified Arabic" w:hint="cs"/>
          <w:color w:val="000000" w:themeColor="text1"/>
          <w:spacing w:val="6"/>
          <w:sz w:val="28"/>
          <w:szCs w:val="28"/>
          <w:rtl/>
          <w:lang w:bidi="ar-IQ"/>
        </w:rPr>
        <w:t xml:space="preserve">. </w:t>
      </w:r>
      <w:r w:rsidRPr="0015430F">
        <w:rPr>
          <w:rFonts w:ascii="Simplified Arabic" w:hAnsi="Simplified Arabic" w:cs="Simplified Arabic" w:hint="cs"/>
          <w:sz w:val="28"/>
          <w:szCs w:val="28"/>
          <w:rtl/>
          <w:lang w:bidi="ar-IQ"/>
        </w:rPr>
        <w:t xml:space="preserve"> وهذا ما سنت</w:t>
      </w:r>
      <w:r>
        <w:rPr>
          <w:rFonts w:ascii="Simplified Arabic" w:hAnsi="Simplified Arabic" w:cs="Simplified Arabic" w:hint="cs"/>
          <w:sz w:val="28"/>
          <w:szCs w:val="28"/>
          <w:rtl/>
          <w:lang w:bidi="ar-IQ"/>
        </w:rPr>
        <w:t>ن</w:t>
      </w:r>
      <w:r w:rsidRPr="0015430F">
        <w:rPr>
          <w:rFonts w:ascii="Simplified Arabic" w:hAnsi="Simplified Arabic" w:cs="Simplified Arabic" w:hint="cs"/>
          <w:sz w:val="28"/>
          <w:szCs w:val="28"/>
          <w:rtl/>
          <w:lang w:bidi="ar-IQ"/>
        </w:rPr>
        <w:t>اوله في المطلبين التاليين:</w:t>
      </w:r>
    </w:p>
    <w:p w14:paraId="324EF884" w14:textId="77777777" w:rsidR="00C1326F" w:rsidRPr="00095902" w:rsidRDefault="00C1326F" w:rsidP="00A240BA">
      <w:pPr>
        <w:jc w:val="center"/>
        <w:rPr>
          <w:rFonts w:ascii="Simplified Arabic" w:hAnsi="Simplified Arabic" w:cs="Simplified Arabic"/>
          <w:b/>
          <w:bCs/>
          <w:color w:val="1D1B11" w:themeColor="background2" w:themeShade="1A"/>
          <w:sz w:val="28"/>
          <w:szCs w:val="28"/>
          <w:rtl/>
          <w:lang w:bidi="ar-IQ"/>
        </w:rPr>
      </w:pPr>
      <w:r w:rsidRPr="00095902">
        <w:rPr>
          <w:rFonts w:ascii="Simplified Arabic" w:hAnsi="Simplified Arabic" w:cs="Simplified Arabic"/>
          <w:b/>
          <w:bCs/>
          <w:color w:val="1D1B11" w:themeColor="background2" w:themeShade="1A"/>
          <w:sz w:val="28"/>
          <w:szCs w:val="28"/>
          <w:rtl/>
          <w:lang w:bidi="ar-IQ"/>
        </w:rPr>
        <w:t>المطلب الأول</w:t>
      </w:r>
    </w:p>
    <w:p w14:paraId="324EF885" w14:textId="77777777" w:rsidR="00C1326F" w:rsidRPr="00095902" w:rsidRDefault="00C1326F" w:rsidP="00A240BA">
      <w:pPr>
        <w:pStyle w:val="Heading3"/>
        <w:jc w:val="center"/>
        <w:rPr>
          <w:rFonts w:ascii="Simplified Arabic" w:hAnsi="Simplified Arabic" w:cs="Simplified Arabic"/>
          <w:color w:val="1D1B11" w:themeColor="background2" w:themeShade="1A"/>
          <w:sz w:val="28"/>
          <w:szCs w:val="28"/>
          <w:rtl/>
        </w:rPr>
      </w:pPr>
      <w:bookmarkStart w:id="0" w:name="_Toc509867770"/>
      <w:r>
        <w:rPr>
          <w:rFonts w:ascii="Simplified Arabic" w:hAnsi="Simplified Arabic" w:cs="Simplified Arabic" w:hint="cs"/>
          <w:color w:val="1D1B11" w:themeColor="background2" w:themeShade="1A"/>
          <w:sz w:val="28"/>
          <w:szCs w:val="28"/>
          <w:rtl/>
        </w:rPr>
        <w:t>مواقف</w:t>
      </w:r>
      <w:r w:rsidRPr="00095902">
        <w:rPr>
          <w:rFonts w:ascii="Simplified Arabic" w:hAnsi="Simplified Arabic" w:cs="Simplified Arabic"/>
          <w:color w:val="1D1B11" w:themeColor="background2" w:themeShade="1A"/>
          <w:sz w:val="28"/>
          <w:szCs w:val="28"/>
          <w:rtl/>
        </w:rPr>
        <w:t xml:space="preserve"> </w:t>
      </w:r>
      <w:r>
        <w:rPr>
          <w:rFonts w:ascii="Simplified Arabic" w:hAnsi="Simplified Arabic" w:cs="Simplified Arabic" w:hint="cs"/>
          <w:color w:val="1D1B11" w:themeColor="background2" w:themeShade="1A"/>
          <w:sz w:val="28"/>
          <w:szCs w:val="28"/>
          <w:rtl/>
        </w:rPr>
        <w:t>ال</w:t>
      </w:r>
      <w:r w:rsidRPr="00095902">
        <w:rPr>
          <w:rFonts w:ascii="Simplified Arabic" w:hAnsi="Simplified Arabic" w:cs="Simplified Arabic"/>
          <w:color w:val="1D1B11" w:themeColor="background2" w:themeShade="1A"/>
          <w:sz w:val="28"/>
          <w:szCs w:val="28"/>
          <w:rtl/>
        </w:rPr>
        <w:t xml:space="preserve">دول </w:t>
      </w:r>
      <w:r>
        <w:rPr>
          <w:rFonts w:ascii="Simplified Arabic" w:hAnsi="Simplified Arabic" w:cs="Simplified Arabic" w:hint="cs"/>
          <w:color w:val="1D1B11" w:themeColor="background2" w:themeShade="1A"/>
          <w:sz w:val="28"/>
          <w:szCs w:val="28"/>
          <w:rtl/>
        </w:rPr>
        <w:t>ال</w:t>
      </w:r>
      <w:r w:rsidRPr="00095902">
        <w:rPr>
          <w:rFonts w:ascii="Simplified Arabic" w:hAnsi="Simplified Arabic" w:cs="Simplified Arabic"/>
          <w:color w:val="1D1B11" w:themeColor="background2" w:themeShade="1A"/>
          <w:sz w:val="28"/>
          <w:szCs w:val="28"/>
          <w:rtl/>
        </w:rPr>
        <w:t xml:space="preserve">دائمة العضوية </w:t>
      </w:r>
      <w:bookmarkEnd w:id="0"/>
    </w:p>
    <w:p w14:paraId="324EF886" w14:textId="77777777" w:rsidR="00C1326F" w:rsidRPr="00095902" w:rsidRDefault="00C1326F" w:rsidP="00A240BA">
      <w:pPr>
        <w:pStyle w:val="Heading3"/>
        <w:jc w:val="center"/>
        <w:rPr>
          <w:rFonts w:ascii="Simplified Arabic" w:hAnsi="Simplified Arabic" w:cs="Simplified Arabic"/>
          <w:color w:val="1D1B11" w:themeColor="background2" w:themeShade="1A"/>
          <w:sz w:val="28"/>
          <w:szCs w:val="28"/>
          <w:rtl/>
        </w:rPr>
      </w:pPr>
      <w:r w:rsidRPr="00095902">
        <w:rPr>
          <w:rFonts w:ascii="Simplified Arabic" w:hAnsi="Simplified Arabic" w:cs="Simplified Arabic"/>
          <w:color w:val="1D1B11" w:themeColor="background2" w:themeShade="1A"/>
          <w:sz w:val="28"/>
          <w:szCs w:val="28"/>
          <w:rtl/>
        </w:rPr>
        <w:t xml:space="preserve"> من المحكمة الجنائية الدولية</w:t>
      </w:r>
    </w:p>
    <w:p w14:paraId="324EF887" w14:textId="77777777" w:rsidR="00C1326F" w:rsidRDefault="00C1326F" w:rsidP="00A240BA">
      <w:pPr>
        <w:pStyle w:val="NormalWeb"/>
        <w:widowControl w:val="0"/>
        <w:bidi/>
        <w:spacing w:before="120" w:beforeAutospacing="0" w:after="120" w:afterAutospacing="0" w:line="276" w:lineRule="auto"/>
        <w:ind w:left="74" w:firstLine="45"/>
        <w:jc w:val="mediumKashida"/>
        <w:rPr>
          <w:rFonts w:ascii="Simplified Arabic" w:hAnsi="Simplified Arabic" w:cs="Simplified Arabic"/>
          <w:sz w:val="28"/>
          <w:szCs w:val="28"/>
          <w:rtl/>
          <w:lang w:bidi="ar-IQ"/>
        </w:rPr>
      </w:pPr>
      <w:r w:rsidRPr="00F3394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تتباين المواقف تجاه المحكمة الجنائية الدولية منذ إنشائها في العام 1998 ولغاية نفاذ نظامها الأساسي في العام 2002 ، حاولت بعض الدول الدائمة العضوية لمجلس الأمن ب</w:t>
      </w:r>
      <w:r w:rsidRPr="00F3394B">
        <w:rPr>
          <w:rFonts w:ascii="Simplified Arabic" w:hAnsi="Simplified Arabic" w:cs="Simplified Arabic"/>
          <w:sz w:val="28"/>
          <w:szCs w:val="28"/>
          <w:rtl/>
        </w:rPr>
        <w:t xml:space="preserve">عرقلة </w:t>
      </w:r>
      <w:r>
        <w:rPr>
          <w:rFonts w:ascii="Simplified Arabic" w:hAnsi="Simplified Arabic" w:cs="Simplified Arabic" w:hint="cs"/>
          <w:sz w:val="28"/>
          <w:szCs w:val="28"/>
          <w:rtl/>
        </w:rPr>
        <w:t>إ</w:t>
      </w:r>
      <w:r w:rsidRPr="00F3394B">
        <w:rPr>
          <w:rFonts w:ascii="Simplified Arabic" w:hAnsi="Simplified Arabic" w:cs="Simplified Arabic"/>
          <w:sz w:val="28"/>
          <w:szCs w:val="28"/>
          <w:rtl/>
        </w:rPr>
        <w:t>نشا</w:t>
      </w:r>
      <w:r>
        <w:rPr>
          <w:rFonts w:ascii="Simplified Arabic" w:hAnsi="Simplified Arabic" w:cs="Simplified Arabic" w:hint="cs"/>
          <w:sz w:val="28"/>
          <w:szCs w:val="28"/>
          <w:rtl/>
        </w:rPr>
        <w:t>ئها</w:t>
      </w:r>
      <w:r w:rsidRPr="00F3394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خلال مفاوضات روما وما سبقها، وتقديمها المقترحات التعجيزية لإفشال تشكيلها، ومنها؛ تقديم </w:t>
      </w:r>
      <w:r w:rsidRPr="000054FC">
        <w:rPr>
          <w:rFonts w:ascii="Simplified Arabic" w:hAnsi="Simplified Arabic" w:cs="Simplified Arabic"/>
          <w:color w:val="000000" w:themeColor="text1"/>
          <w:sz w:val="28"/>
          <w:szCs w:val="28"/>
          <w:rtl/>
        </w:rPr>
        <w:t>مقترحاً بأن يكون دور مجلس الأمن وقائياً</w:t>
      </w:r>
      <w:r>
        <w:rPr>
          <w:rFonts w:ascii="Simplified Arabic" w:hAnsi="Simplified Arabic" w:cs="Simplified Arabic" w:hint="cs"/>
          <w:color w:val="000000" w:themeColor="text1"/>
          <w:sz w:val="28"/>
          <w:szCs w:val="28"/>
          <w:rtl/>
        </w:rPr>
        <w:t>،</w:t>
      </w:r>
      <w:r w:rsidRPr="000054FC">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و</w:t>
      </w:r>
      <w:r w:rsidRPr="000054FC">
        <w:rPr>
          <w:rFonts w:ascii="Simplified Arabic" w:hAnsi="Simplified Arabic" w:cs="Simplified Arabic"/>
          <w:color w:val="000000" w:themeColor="text1"/>
          <w:sz w:val="28"/>
          <w:szCs w:val="28"/>
          <w:rtl/>
        </w:rPr>
        <w:t>لا يمكن للدول تقديم شكاو</w:t>
      </w:r>
      <w:r>
        <w:rPr>
          <w:rFonts w:ascii="Simplified Arabic" w:hAnsi="Simplified Arabic" w:cs="Simplified Arabic" w:hint="cs"/>
          <w:color w:val="000000" w:themeColor="text1"/>
          <w:sz w:val="28"/>
          <w:szCs w:val="28"/>
          <w:rtl/>
        </w:rPr>
        <w:t>ى</w:t>
      </w:r>
      <w:r w:rsidRPr="000054FC">
        <w:rPr>
          <w:rFonts w:ascii="Simplified Arabic" w:hAnsi="Simplified Arabic" w:cs="Simplified Arabic"/>
          <w:color w:val="000000" w:themeColor="text1"/>
          <w:sz w:val="28"/>
          <w:szCs w:val="28"/>
          <w:rtl/>
        </w:rPr>
        <w:t xml:space="preserve"> إلى المحكمة</w:t>
      </w:r>
      <w:r>
        <w:rPr>
          <w:rFonts w:ascii="Simplified Arabic" w:hAnsi="Simplified Arabic" w:cs="Simplified Arabic" w:hint="cs"/>
          <w:color w:val="000000" w:themeColor="text1"/>
          <w:sz w:val="28"/>
          <w:szCs w:val="28"/>
          <w:rtl/>
        </w:rPr>
        <w:t>،</w:t>
      </w:r>
      <w:r w:rsidRPr="000054FC">
        <w:rPr>
          <w:rFonts w:ascii="Simplified Arabic" w:hAnsi="Simplified Arabic" w:cs="Simplified Arabic"/>
          <w:color w:val="000000" w:themeColor="text1"/>
          <w:sz w:val="28"/>
          <w:szCs w:val="28"/>
          <w:rtl/>
        </w:rPr>
        <w:t xml:space="preserve"> إلا بعد استصدار موافقة مسبقة من قبل</w:t>
      </w:r>
      <w:r>
        <w:rPr>
          <w:rFonts w:ascii="Simplified Arabic" w:hAnsi="Simplified Arabic" w:cs="Simplified Arabic" w:hint="cs"/>
          <w:color w:val="000000" w:themeColor="text1"/>
          <w:sz w:val="28"/>
          <w:szCs w:val="28"/>
          <w:rtl/>
        </w:rPr>
        <w:t xml:space="preserve"> المجلس، ولحقتها بسحب توقيعاتها من نظامها الأساسي</w:t>
      </w:r>
      <w:r>
        <w:rPr>
          <w:rStyle w:val="EndnoteReference"/>
          <w:rFonts w:ascii="Simplified Arabic" w:hAnsi="Simplified Arabic"/>
          <w:color w:val="000000" w:themeColor="text1"/>
          <w:sz w:val="28"/>
          <w:szCs w:val="28"/>
          <w:rtl/>
        </w:rPr>
        <w:t xml:space="preserve"> (</w:t>
      </w:r>
      <w:r>
        <w:rPr>
          <w:rStyle w:val="EndnoteReference"/>
          <w:rFonts w:ascii="Simplified Arabic" w:hAnsi="Simplified Arabic"/>
          <w:color w:val="000000" w:themeColor="text1"/>
          <w:sz w:val="28"/>
          <w:szCs w:val="28"/>
          <w:rtl/>
        </w:rPr>
        <w:endnoteReference w:id="16"/>
      </w:r>
      <w:r>
        <w:rPr>
          <w:rStyle w:val="EndnoteReference"/>
          <w:rFonts w:ascii="Simplified Arabic" w:hAnsi="Simplified Arabic"/>
          <w:color w:val="000000" w:themeColor="text1"/>
          <w:sz w:val="28"/>
          <w:szCs w:val="28"/>
          <w:rtl/>
        </w:rPr>
        <w:t xml:space="preserve"> )</w:t>
      </w:r>
      <w:r>
        <w:rPr>
          <w:rFonts w:ascii="Simplified Arabic" w:hAnsi="Simplified Arabic" w:cs="Simplified Arabic" w:hint="cs"/>
          <w:color w:val="000000" w:themeColor="text1"/>
          <w:sz w:val="28"/>
          <w:szCs w:val="28"/>
          <w:rtl/>
        </w:rPr>
        <w:t>.</w:t>
      </w:r>
      <w:r>
        <w:rPr>
          <w:rFonts w:ascii="Simplified Arabic" w:hAnsi="Simplified Arabic" w:cs="Simplified Arabic" w:hint="cs"/>
          <w:color w:val="000000" w:themeColor="text1"/>
          <w:sz w:val="28"/>
          <w:szCs w:val="28"/>
          <w:rtl/>
          <w:lang w:bidi="ar-IQ"/>
        </w:rPr>
        <w:t>وهذا ما و</w:t>
      </w:r>
      <w:r w:rsidRPr="004449BF">
        <w:rPr>
          <w:rFonts w:ascii="Simplified Arabic" w:hAnsi="Simplified Arabic" w:cs="Simplified Arabic"/>
          <w:color w:val="000000" w:themeColor="text1"/>
          <w:sz w:val="28"/>
          <w:szCs w:val="28"/>
          <w:rtl/>
          <w:lang w:bidi="ar-IQ"/>
        </w:rPr>
        <w:t>سنتناول</w:t>
      </w:r>
      <w:r>
        <w:rPr>
          <w:rFonts w:ascii="Simplified Arabic" w:hAnsi="Simplified Arabic" w:cs="Simplified Arabic" w:hint="cs"/>
          <w:color w:val="000000" w:themeColor="text1"/>
          <w:sz w:val="28"/>
          <w:szCs w:val="28"/>
          <w:rtl/>
          <w:lang w:bidi="ar-IQ"/>
        </w:rPr>
        <w:t>ه</w:t>
      </w:r>
      <w:r w:rsidRPr="004449BF">
        <w:rPr>
          <w:rFonts w:ascii="Simplified Arabic" w:hAnsi="Simplified Arabic" w:cs="Simplified Arabic"/>
          <w:color w:val="000000" w:themeColor="text1"/>
          <w:sz w:val="28"/>
          <w:szCs w:val="28"/>
          <w:rtl/>
          <w:lang w:bidi="ar-IQ"/>
        </w:rPr>
        <w:t>، وعلى النحو الآتي:</w:t>
      </w:r>
    </w:p>
    <w:p w14:paraId="324EF888" w14:textId="77777777" w:rsidR="00C1326F" w:rsidRPr="00362936" w:rsidRDefault="00C1326F" w:rsidP="00A240BA">
      <w:pPr>
        <w:ind w:left="84"/>
        <w:jc w:val="both"/>
        <w:rPr>
          <w:rFonts w:ascii="Times New Roman" w:hAnsi="Times New Roman" w:cs="Times New Roman"/>
          <w:b/>
          <w:bCs/>
          <w:sz w:val="28"/>
          <w:szCs w:val="28"/>
          <w:rtl/>
          <w:lang w:bidi="ar-IQ"/>
        </w:rPr>
      </w:pPr>
      <w:r>
        <w:rPr>
          <w:rFonts w:ascii="Times New Roman" w:hAnsi="Times New Roman" w:cs="Times New Roman" w:hint="cs"/>
          <w:b/>
          <w:bCs/>
          <w:sz w:val="28"/>
          <w:szCs w:val="28"/>
          <w:rtl/>
          <w:lang w:bidi="ar-IQ"/>
        </w:rPr>
        <w:t>أولاً.</w:t>
      </w:r>
      <w:r w:rsidRPr="00362936">
        <w:rPr>
          <w:rFonts w:ascii="Times New Roman" w:hAnsi="Times New Roman" w:cs="Times New Roman" w:hint="cs"/>
          <w:b/>
          <w:bCs/>
          <w:sz w:val="28"/>
          <w:szCs w:val="28"/>
          <w:rtl/>
          <w:lang w:bidi="ar-IQ"/>
        </w:rPr>
        <w:t xml:space="preserve"> الموقف ا</w:t>
      </w:r>
      <w:r>
        <w:rPr>
          <w:rFonts w:ascii="Times New Roman" w:hAnsi="Times New Roman" w:cs="Times New Roman" w:hint="cs"/>
          <w:b/>
          <w:bCs/>
          <w:sz w:val="28"/>
          <w:szCs w:val="28"/>
          <w:rtl/>
          <w:lang w:bidi="ar-IQ"/>
        </w:rPr>
        <w:t>لأ</w:t>
      </w:r>
      <w:r w:rsidRPr="00362936">
        <w:rPr>
          <w:rFonts w:ascii="Times New Roman" w:hAnsi="Times New Roman" w:cs="Times New Roman" w:hint="cs"/>
          <w:b/>
          <w:bCs/>
          <w:sz w:val="28"/>
          <w:szCs w:val="28"/>
          <w:rtl/>
          <w:lang w:bidi="ar-IQ"/>
        </w:rPr>
        <w:t>مريكي</w:t>
      </w:r>
    </w:p>
    <w:p w14:paraId="324EF889" w14:textId="77777777" w:rsidR="00C1326F" w:rsidRPr="009D52EC" w:rsidRDefault="00C1326F" w:rsidP="00A240BA">
      <w:pPr>
        <w:widowControl w:val="0"/>
        <w:spacing w:before="120" w:after="120"/>
        <w:ind w:left="72" w:firstLine="494"/>
        <w:jc w:val="lowKashida"/>
        <w:rPr>
          <w:rFonts w:ascii="Simplified Arabic" w:hAnsi="Simplified Arabic" w:cs="Simplified Arabic"/>
          <w:color w:val="000000" w:themeColor="text1"/>
          <w:spacing w:val="6"/>
          <w:sz w:val="28"/>
          <w:szCs w:val="28"/>
          <w:rtl/>
        </w:rPr>
      </w:pPr>
      <w:r w:rsidRPr="009D52EC">
        <w:rPr>
          <w:rFonts w:ascii="Simplified Arabic" w:hAnsi="Simplified Arabic" w:cs="Simplified Arabic"/>
          <w:color w:val="000000" w:themeColor="text1"/>
          <w:spacing w:val="6"/>
          <w:sz w:val="28"/>
          <w:szCs w:val="28"/>
          <w:rtl/>
        </w:rPr>
        <w:t xml:space="preserve">  </w:t>
      </w:r>
      <w:r w:rsidRPr="009D52EC">
        <w:rPr>
          <w:rFonts w:ascii="Simplified Arabic" w:hAnsi="Simplified Arabic" w:cs="Simplified Arabic"/>
          <w:color w:val="000000" w:themeColor="text1"/>
          <w:sz w:val="28"/>
          <w:szCs w:val="28"/>
          <w:rtl/>
          <w:lang w:bidi="ar-IQ"/>
        </w:rPr>
        <w:t>أظهرت</w:t>
      </w:r>
      <w:r w:rsidRPr="009D52EC">
        <w:rPr>
          <w:rFonts w:ascii="Simplified Arabic" w:hAnsi="Simplified Arabic" w:cs="Simplified Arabic"/>
          <w:color w:val="000000" w:themeColor="text1"/>
          <w:sz w:val="28"/>
          <w:szCs w:val="28"/>
          <w:rtl/>
        </w:rPr>
        <w:t xml:space="preserve"> الولايات المتحدة الأمريكية خلال المؤتمر التأسيسي للمحكمة الجنائية في روما في عام 1998، مفاهيمها المتناقضة تجاه نظام المحكمة، فمن جانب تسعى بأن تجعل مواطنيها بمنأى عن قرارات المحكمة، ومن جانب ثان، تعمل على تسي</w:t>
      </w:r>
      <w:r>
        <w:rPr>
          <w:rFonts w:ascii="Simplified Arabic" w:hAnsi="Simplified Arabic" w:cs="Simplified Arabic" w:hint="cs"/>
          <w:color w:val="000000" w:themeColor="text1"/>
          <w:sz w:val="28"/>
          <w:szCs w:val="28"/>
          <w:rtl/>
        </w:rPr>
        <w:t>ي</w:t>
      </w:r>
      <w:r w:rsidRPr="009D52EC">
        <w:rPr>
          <w:rFonts w:ascii="Simplified Arabic" w:hAnsi="Simplified Arabic" w:cs="Simplified Arabic"/>
          <w:color w:val="000000" w:themeColor="text1"/>
          <w:sz w:val="28"/>
          <w:szCs w:val="28"/>
          <w:rtl/>
        </w:rPr>
        <w:t xml:space="preserve">س المحكمة الجنائية </w:t>
      </w:r>
      <w:r>
        <w:rPr>
          <w:rFonts w:ascii="Simplified Arabic" w:hAnsi="Simplified Arabic" w:cs="Simplified Arabic" w:hint="cs"/>
          <w:color w:val="000000" w:themeColor="text1"/>
          <w:sz w:val="28"/>
          <w:szCs w:val="28"/>
          <w:rtl/>
        </w:rPr>
        <w:t xml:space="preserve"> وفق مصالحها الخاصة </w:t>
      </w:r>
      <w:r w:rsidRPr="009D52EC">
        <w:rPr>
          <w:rFonts w:ascii="Simplified Arabic" w:hAnsi="Simplified Arabic" w:cs="Simplified Arabic"/>
          <w:color w:val="000000" w:themeColor="text1"/>
          <w:sz w:val="28"/>
          <w:szCs w:val="28"/>
          <w:rtl/>
        </w:rPr>
        <w:t xml:space="preserve">مستغلةً عضويتها الدائمة في مجلس الأمن، وقد عملت على إدخال بعض التعديلات والاشتراطات على </w:t>
      </w:r>
      <w:r w:rsidRPr="009D52EC">
        <w:rPr>
          <w:rFonts w:ascii="Simplified Arabic" w:hAnsi="Simplified Arabic" w:cs="Simplified Arabic"/>
          <w:color w:val="000000" w:themeColor="text1"/>
          <w:sz w:val="28"/>
          <w:szCs w:val="28"/>
          <w:rtl/>
        </w:rPr>
        <w:lastRenderedPageBreak/>
        <w:t>بعض مواد النظام الأساسي لضمان هذه الأهداف</w:t>
      </w:r>
      <w:r w:rsidRPr="009D52EC">
        <w:rPr>
          <w:rStyle w:val="EndnoteReference"/>
          <w:rFonts w:ascii="Simplified Arabic" w:hAnsi="Simplified Arabic" w:cs="Simplified Arabic"/>
          <w:color w:val="000000" w:themeColor="text1"/>
          <w:sz w:val="28"/>
          <w:szCs w:val="28"/>
          <w:rtl/>
        </w:rPr>
        <w:t xml:space="preserve"> (</w:t>
      </w:r>
      <w:r w:rsidRPr="009D52EC">
        <w:rPr>
          <w:rStyle w:val="EndnoteReference"/>
          <w:rFonts w:ascii="Simplified Arabic" w:hAnsi="Simplified Arabic" w:cs="Simplified Arabic"/>
          <w:color w:val="000000" w:themeColor="text1"/>
          <w:sz w:val="28"/>
          <w:szCs w:val="28"/>
          <w:rtl/>
        </w:rPr>
        <w:endnoteReference w:id="17"/>
      </w:r>
      <w:r w:rsidRPr="009D52EC">
        <w:rPr>
          <w:rStyle w:val="EndnoteReference"/>
          <w:rFonts w:ascii="Simplified Arabic" w:hAnsi="Simplified Arabic" w:cs="Simplified Arabic"/>
          <w:color w:val="000000" w:themeColor="text1"/>
          <w:sz w:val="28"/>
          <w:szCs w:val="28"/>
          <w:rtl/>
        </w:rPr>
        <w:t>)</w:t>
      </w:r>
      <w:r w:rsidRPr="009D52EC">
        <w:rPr>
          <w:rFonts w:ascii="Simplified Arabic" w:hAnsi="Simplified Arabic" w:cs="Simplified Arabic"/>
          <w:color w:val="000000" w:themeColor="text1"/>
          <w:sz w:val="28"/>
          <w:szCs w:val="28"/>
          <w:rtl/>
        </w:rPr>
        <w:t>. وأدخلت بعض الأحكام التي تساعدها فيما بعد على ضمان الحصانة وإفلات مواطنيها من العقاب</w:t>
      </w:r>
      <w:r w:rsidRPr="009D52EC">
        <w:rPr>
          <w:rStyle w:val="EndnoteReference"/>
          <w:rFonts w:ascii="Simplified Arabic" w:hAnsi="Simplified Arabic" w:cs="Simplified Arabic"/>
          <w:color w:val="000000" w:themeColor="text1"/>
          <w:sz w:val="28"/>
          <w:szCs w:val="28"/>
          <w:rtl/>
        </w:rPr>
        <w:t xml:space="preserve"> (</w:t>
      </w:r>
      <w:r w:rsidRPr="009D52EC">
        <w:rPr>
          <w:rStyle w:val="EndnoteReference"/>
          <w:rFonts w:ascii="Simplified Arabic" w:hAnsi="Simplified Arabic" w:cs="Simplified Arabic"/>
          <w:color w:val="000000" w:themeColor="text1"/>
          <w:sz w:val="28"/>
          <w:szCs w:val="28"/>
          <w:rtl/>
        </w:rPr>
        <w:endnoteReference w:id="18"/>
      </w:r>
      <w:r w:rsidRPr="009D52EC">
        <w:rPr>
          <w:rStyle w:val="EndnoteReference"/>
          <w:rFonts w:ascii="Simplified Arabic" w:hAnsi="Simplified Arabic" w:cs="Simplified Arabic"/>
          <w:color w:val="000000" w:themeColor="text1"/>
          <w:sz w:val="28"/>
          <w:szCs w:val="28"/>
          <w:rtl/>
        </w:rPr>
        <w:t xml:space="preserve"> )</w:t>
      </w:r>
      <w:r w:rsidRPr="009D52EC">
        <w:rPr>
          <w:rFonts w:ascii="Simplified Arabic" w:hAnsi="Simplified Arabic" w:cs="Simplified Arabic"/>
          <w:color w:val="000000" w:themeColor="text1"/>
          <w:spacing w:val="6"/>
          <w:sz w:val="28"/>
          <w:szCs w:val="28"/>
          <w:rtl/>
        </w:rPr>
        <w:t>. يضاف إلى مطالباتها المتكررة بوجوب توافق دولي على تشكيل المحكمة، وبإخراج انتهاكات حقوق الإنسان من اختصاصها، ومنح مجلس الأمن سلطة إحالة الحالات الخطيرة إلى المحكمة لغرض التحقيق أو المحاكمة، وللمجلس أن يأمر الدول بالتعاون مع المحكمة</w:t>
      </w:r>
      <w:r w:rsidRPr="009D52EC">
        <w:rPr>
          <w:rStyle w:val="EndnoteReference"/>
          <w:rFonts w:ascii="Simplified Arabic" w:hAnsi="Simplified Arabic" w:cs="Simplified Arabic"/>
          <w:color w:val="000000" w:themeColor="text1"/>
          <w:spacing w:val="6"/>
          <w:sz w:val="28"/>
          <w:szCs w:val="28"/>
          <w:rtl/>
        </w:rPr>
        <w:t xml:space="preserve"> (</w:t>
      </w:r>
      <w:r w:rsidRPr="009D52EC">
        <w:rPr>
          <w:rStyle w:val="EndnoteReference"/>
          <w:rFonts w:ascii="Simplified Arabic" w:hAnsi="Simplified Arabic" w:cs="Simplified Arabic"/>
          <w:color w:val="000000" w:themeColor="text1"/>
          <w:spacing w:val="6"/>
          <w:sz w:val="28"/>
          <w:szCs w:val="28"/>
          <w:rtl/>
        </w:rPr>
        <w:endnoteReference w:id="19"/>
      </w:r>
      <w:r w:rsidRPr="009D52EC">
        <w:rPr>
          <w:rStyle w:val="EndnoteReference"/>
          <w:rFonts w:ascii="Simplified Arabic" w:hAnsi="Simplified Arabic" w:cs="Simplified Arabic"/>
          <w:color w:val="000000" w:themeColor="text1"/>
          <w:spacing w:val="6"/>
          <w:sz w:val="28"/>
          <w:szCs w:val="28"/>
          <w:rtl/>
        </w:rPr>
        <w:t>)</w:t>
      </w:r>
      <w:r w:rsidRPr="009D52EC">
        <w:rPr>
          <w:rFonts w:ascii="Simplified Arabic" w:hAnsi="Simplified Arabic" w:cs="Simplified Arabic"/>
          <w:color w:val="000000" w:themeColor="text1"/>
          <w:spacing w:val="6"/>
          <w:sz w:val="28"/>
          <w:szCs w:val="28"/>
          <w:rtl/>
        </w:rPr>
        <w:t xml:space="preserve">. </w:t>
      </w:r>
      <w:r>
        <w:rPr>
          <w:rFonts w:ascii="Simplified Arabic" w:hAnsi="Simplified Arabic" w:cs="Simplified Arabic" w:hint="cs"/>
          <w:color w:val="000000" w:themeColor="text1"/>
          <w:spacing w:val="6"/>
          <w:sz w:val="28"/>
          <w:szCs w:val="28"/>
          <w:rtl/>
        </w:rPr>
        <w:t>لقد</w:t>
      </w:r>
      <w:r w:rsidRPr="009D52EC">
        <w:rPr>
          <w:rFonts w:ascii="Simplified Arabic" w:hAnsi="Simplified Arabic" w:cs="Simplified Arabic"/>
          <w:color w:val="000000" w:themeColor="text1"/>
          <w:sz w:val="28"/>
          <w:szCs w:val="28"/>
          <w:rtl/>
        </w:rPr>
        <w:t xml:space="preserve"> مارست ضغوطات على دول مجلس الأمن لاستصدار قـرارات تمنع المحكمة من متابعة مواطنيها </w:t>
      </w:r>
      <w:r w:rsidRPr="009D52EC">
        <w:rPr>
          <w:rStyle w:val="EndnoteReference"/>
          <w:rFonts w:ascii="Simplified Arabic" w:hAnsi="Simplified Arabic" w:cs="Simplified Arabic"/>
          <w:color w:val="000000" w:themeColor="text1"/>
          <w:sz w:val="28"/>
          <w:szCs w:val="28"/>
          <w:rtl/>
        </w:rPr>
        <w:t>(</w:t>
      </w:r>
      <w:r w:rsidRPr="009D52EC">
        <w:rPr>
          <w:rStyle w:val="EndnoteReference"/>
          <w:rFonts w:ascii="Simplified Arabic" w:hAnsi="Simplified Arabic" w:cs="Simplified Arabic"/>
          <w:color w:val="000000" w:themeColor="text1"/>
          <w:sz w:val="28"/>
          <w:szCs w:val="28"/>
          <w:rtl/>
        </w:rPr>
        <w:endnoteReference w:id="20"/>
      </w:r>
      <w:r w:rsidRPr="009D52EC">
        <w:rPr>
          <w:rStyle w:val="EndnoteReference"/>
          <w:rFonts w:ascii="Simplified Arabic" w:hAnsi="Simplified Arabic" w:cs="Simplified Arabic"/>
          <w:color w:val="000000" w:themeColor="text1"/>
          <w:sz w:val="28"/>
          <w:szCs w:val="28"/>
          <w:rtl/>
        </w:rPr>
        <w:t>)</w:t>
      </w:r>
      <w:r w:rsidRPr="009D52EC">
        <w:rPr>
          <w:rFonts w:ascii="Simplified Arabic" w:hAnsi="Simplified Arabic" w:cs="Simplified Arabic"/>
          <w:color w:val="000000" w:themeColor="text1"/>
          <w:spacing w:val="6"/>
          <w:sz w:val="28"/>
          <w:szCs w:val="28"/>
          <w:rtl/>
        </w:rPr>
        <w:t>.</w:t>
      </w:r>
    </w:p>
    <w:p w14:paraId="324EF88A" w14:textId="77777777" w:rsidR="00C1326F" w:rsidRPr="009D52EC" w:rsidRDefault="00C1326F" w:rsidP="00A240BA">
      <w:pPr>
        <w:widowControl w:val="0"/>
        <w:spacing w:before="120" w:after="120"/>
        <w:jc w:val="lowKashida"/>
        <w:rPr>
          <w:rFonts w:ascii="Simplified Arabic" w:hAnsi="Simplified Arabic" w:cs="Simplified Arabic"/>
          <w:color w:val="000000" w:themeColor="text1"/>
          <w:sz w:val="28"/>
          <w:szCs w:val="28"/>
        </w:rPr>
      </w:pPr>
      <w:r w:rsidRPr="009D52EC">
        <w:rPr>
          <w:rFonts w:ascii="Simplified Arabic" w:hAnsi="Simplified Arabic" w:cs="Simplified Arabic"/>
          <w:color w:val="000000" w:themeColor="text1"/>
          <w:spacing w:val="6"/>
          <w:sz w:val="28"/>
          <w:szCs w:val="28"/>
          <w:rtl/>
        </w:rPr>
        <w:t xml:space="preserve">        </w:t>
      </w:r>
      <w:r>
        <w:rPr>
          <w:rFonts w:ascii="Simplified Arabic" w:hAnsi="Simplified Arabic" w:cs="Simplified Arabic" w:hint="cs"/>
          <w:color w:val="000000" w:themeColor="text1"/>
          <w:spacing w:val="6"/>
          <w:sz w:val="28"/>
          <w:szCs w:val="28"/>
          <w:rtl/>
        </w:rPr>
        <w:t xml:space="preserve"> </w:t>
      </w:r>
      <w:r w:rsidRPr="009D52EC">
        <w:rPr>
          <w:rFonts w:ascii="Simplified Arabic" w:hAnsi="Simplified Arabic" w:cs="Simplified Arabic"/>
          <w:color w:val="000000" w:themeColor="text1"/>
          <w:spacing w:val="6"/>
          <w:sz w:val="28"/>
          <w:szCs w:val="28"/>
          <w:rtl/>
        </w:rPr>
        <w:t>قام الرئيس الأمريكي الأسبق (بيل كلينتون) بالتوقيع على نظام روما في 31 كانون الأول/2000، وبعد تولى الرئيس السابق (جورج بوش) الرئاسة الأمريكية،</w:t>
      </w:r>
      <w:r>
        <w:rPr>
          <w:rFonts w:ascii="Simplified Arabic" w:hAnsi="Simplified Arabic" w:cs="Simplified Arabic" w:hint="cs"/>
          <w:color w:val="000000" w:themeColor="text1"/>
          <w:spacing w:val="6"/>
          <w:sz w:val="28"/>
          <w:szCs w:val="28"/>
          <w:rtl/>
        </w:rPr>
        <w:t xml:space="preserve"> تم سحب</w:t>
      </w:r>
      <w:r w:rsidRPr="009D52EC">
        <w:rPr>
          <w:rFonts w:ascii="Simplified Arabic" w:hAnsi="Simplified Arabic" w:cs="Simplified Arabic"/>
          <w:color w:val="000000" w:themeColor="text1"/>
          <w:spacing w:val="6"/>
          <w:sz w:val="28"/>
          <w:szCs w:val="28"/>
          <w:rtl/>
        </w:rPr>
        <w:t xml:space="preserve"> </w:t>
      </w:r>
      <w:r>
        <w:rPr>
          <w:rFonts w:ascii="Simplified Arabic" w:hAnsi="Simplified Arabic" w:cs="Simplified Arabic" w:hint="cs"/>
          <w:color w:val="000000" w:themeColor="text1"/>
          <w:spacing w:val="6"/>
          <w:sz w:val="28"/>
          <w:szCs w:val="28"/>
          <w:rtl/>
        </w:rPr>
        <w:t>التوقيع</w:t>
      </w:r>
      <w:r w:rsidRPr="009D52EC">
        <w:rPr>
          <w:rFonts w:ascii="Simplified Arabic" w:hAnsi="Simplified Arabic" w:cs="Simplified Arabic"/>
          <w:color w:val="000000" w:themeColor="text1"/>
          <w:spacing w:val="6"/>
          <w:sz w:val="28"/>
          <w:szCs w:val="28"/>
          <w:rtl/>
        </w:rPr>
        <w:t xml:space="preserve"> ع</w:t>
      </w:r>
      <w:r>
        <w:rPr>
          <w:rFonts w:ascii="Simplified Arabic" w:hAnsi="Simplified Arabic" w:cs="Simplified Arabic" w:hint="cs"/>
          <w:color w:val="000000" w:themeColor="text1"/>
          <w:spacing w:val="6"/>
          <w:sz w:val="28"/>
          <w:szCs w:val="28"/>
          <w:rtl/>
        </w:rPr>
        <w:t>لى</w:t>
      </w:r>
      <w:r w:rsidRPr="009D52EC">
        <w:rPr>
          <w:rFonts w:ascii="Simplified Arabic" w:hAnsi="Simplified Arabic" w:cs="Simplified Arabic"/>
          <w:color w:val="000000" w:themeColor="text1"/>
          <w:spacing w:val="6"/>
          <w:sz w:val="28"/>
          <w:szCs w:val="28"/>
          <w:rtl/>
        </w:rPr>
        <w:t xml:space="preserve"> المعاهدة</w:t>
      </w:r>
      <w:r w:rsidRPr="009D52EC">
        <w:rPr>
          <w:rFonts w:ascii="Simplified Arabic" w:hAnsi="Simplified Arabic" w:cs="Simplified Arabic"/>
          <w:color w:val="000000" w:themeColor="text1"/>
          <w:spacing w:val="6"/>
          <w:sz w:val="28"/>
          <w:szCs w:val="28"/>
          <w:rtl/>
          <w:lang w:bidi="ar-IQ"/>
        </w:rPr>
        <w:t>،</w:t>
      </w:r>
      <w:r w:rsidRPr="009D52EC">
        <w:rPr>
          <w:rFonts w:ascii="Simplified Arabic" w:hAnsi="Simplified Arabic" w:cs="Simplified Arabic"/>
          <w:color w:val="000000" w:themeColor="text1"/>
          <w:spacing w:val="6"/>
          <w:sz w:val="28"/>
          <w:szCs w:val="28"/>
          <w:rtl/>
        </w:rPr>
        <w:t xml:space="preserve"> إذ قدمت طلبًا إلى الأمم المتحدة تعلن فيه صراحة رفضها الانضمام إلى المحكمة ؛ ثمّ أعقبت ذلك بتوقيع العديد من الاتفاقيات الثنائية مع مختلف دول العالم ، والمتمثل بحماية مواطنيها</w:t>
      </w:r>
      <w:r>
        <w:rPr>
          <w:rFonts w:ascii="Simplified Arabic" w:hAnsi="Simplified Arabic" w:cs="Simplified Arabic" w:hint="cs"/>
          <w:color w:val="000000" w:themeColor="text1"/>
          <w:spacing w:val="6"/>
          <w:sz w:val="28"/>
          <w:szCs w:val="28"/>
          <w:rtl/>
        </w:rPr>
        <w:t xml:space="preserve">، مستندةً الى </w:t>
      </w:r>
      <w:r w:rsidRPr="009D52EC">
        <w:rPr>
          <w:rFonts w:ascii="Simplified Arabic" w:hAnsi="Simplified Arabic" w:cs="Simplified Arabic"/>
          <w:color w:val="000000" w:themeColor="text1"/>
          <w:spacing w:val="6"/>
          <w:sz w:val="28"/>
          <w:szCs w:val="28"/>
          <w:rtl/>
        </w:rPr>
        <w:t>اتفاقية فيينا لقانون المعاهدات</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لعام</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1969</w:t>
      </w:r>
      <w:r>
        <w:rPr>
          <w:rFonts w:ascii="Simplified Arabic" w:hAnsi="Simplified Arabic" w:cs="Simplified Arabic" w:hint="cs"/>
          <w:color w:val="000000" w:themeColor="text1"/>
          <w:spacing w:val="6"/>
          <w:sz w:val="28"/>
          <w:szCs w:val="28"/>
          <w:rtl/>
          <w:lang w:bidi="ar-IQ"/>
        </w:rPr>
        <w:t xml:space="preserve"> </w:t>
      </w:r>
      <w:r w:rsidRPr="009D52EC">
        <w:rPr>
          <w:rFonts w:ascii="Simplified Arabic" w:hAnsi="Simplified Arabic" w:cs="Simplified Arabic"/>
          <w:color w:val="000000" w:themeColor="text1"/>
          <w:spacing w:val="6"/>
          <w:sz w:val="28"/>
          <w:szCs w:val="28"/>
          <w:rtl/>
        </w:rPr>
        <w:t>والتي</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أشارت</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المادة</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(18) إلى: "ضرورة</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امتناع</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الدول، ولو التزمت</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فقط</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بالتوقيع</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على</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المعاهدة، عن</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الأعمال</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التي</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تستهدف</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إفساد</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الغرض</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من</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هذه</w:t>
      </w:r>
      <w:r w:rsidRPr="009D52EC">
        <w:rPr>
          <w:rFonts w:ascii="Simplified Arabic" w:hAnsi="Simplified Arabic" w:cs="Simplified Arabic"/>
          <w:color w:val="000000" w:themeColor="text1"/>
          <w:spacing w:val="6"/>
          <w:sz w:val="28"/>
          <w:szCs w:val="28"/>
        </w:rPr>
        <w:t xml:space="preserve"> </w:t>
      </w:r>
      <w:r w:rsidRPr="009D52EC">
        <w:rPr>
          <w:rFonts w:ascii="Simplified Arabic" w:hAnsi="Simplified Arabic" w:cs="Simplified Arabic"/>
          <w:color w:val="000000" w:themeColor="text1"/>
          <w:spacing w:val="6"/>
          <w:sz w:val="28"/>
          <w:szCs w:val="28"/>
          <w:rtl/>
        </w:rPr>
        <w:t>المعاهدة"</w:t>
      </w:r>
      <w:r w:rsidRPr="009D52EC">
        <w:rPr>
          <w:rFonts w:ascii="Simplified Arabic" w:hAnsi="Simplified Arabic" w:cs="Simplified Arabic"/>
          <w:color w:val="000000" w:themeColor="text1"/>
          <w:sz w:val="28"/>
          <w:szCs w:val="28"/>
          <w:vertAlign w:val="superscript"/>
          <w:rtl/>
        </w:rPr>
        <w:t xml:space="preserve"> (</w:t>
      </w:r>
      <w:r w:rsidRPr="009D52EC">
        <w:rPr>
          <w:rFonts w:ascii="Simplified Arabic" w:hAnsi="Simplified Arabic" w:cs="Simplified Arabic"/>
          <w:color w:val="000000" w:themeColor="text1"/>
          <w:sz w:val="28"/>
          <w:szCs w:val="28"/>
          <w:vertAlign w:val="superscript"/>
          <w:rtl/>
        </w:rPr>
        <w:endnoteReference w:id="21"/>
      </w:r>
      <w:r w:rsidRPr="009D52EC">
        <w:rPr>
          <w:rFonts w:ascii="Simplified Arabic" w:hAnsi="Simplified Arabic" w:cs="Simplified Arabic"/>
          <w:color w:val="000000" w:themeColor="text1"/>
          <w:sz w:val="28"/>
          <w:szCs w:val="28"/>
          <w:vertAlign w:val="superscript"/>
          <w:rtl/>
        </w:rPr>
        <w:t>)</w:t>
      </w:r>
      <w:r w:rsidRPr="009D52EC">
        <w:rPr>
          <w:rFonts w:ascii="Simplified Arabic" w:hAnsi="Simplified Arabic" w:cs="Simplified Arabic"/>
          <w:color w:val="000000" w:themeColor="text1"/>
          <w:spacing w:val="6"/>
          <w:sz w:val="28"/>
          <w:szCs w:val="28"/>
          <w:rtl/>
        </w:rPr>
        <w:t xml:space="preserve">. وبعد تولي </w:t>
      </w:r>
      <w:r w:rsidRPr="009D52EC">
        <w:rPr>
          <w:rFonts w:ascii="Simplified Arabic" w:hAnsi="Simplified Arabic" w:cs="Simplified Arabic"/>
          <w:color w:val="000000" w:themeColor="text1"/>
          <w:sz w:val="28"/>
          <w:szCs w:val="28"/>
          <w:rtl/>
        </w:rPr>
        <w:t xml:space="preserve">إدارة الرئيس (جو بايدن) ألغت العقوبات التي فرضتها إدارة الرئيس السابق (دونالد ترامب) على قضاة وموظفي المحكمة الجنائية الدولية، </w:t>
      </w:r>
      <w:r>
        <w:rPr>
          <w:rFonts w:ascii="Simplified Arabic" w:hAnsi="Simplified Arabic" w:cs="Simplified Arabic" w:hint="cs"/>
          <w:color w:val="000000" w:themeColor="text1"/>
          <w:sz w:val="28"/>
          <w:szCs w:val="28"/>
          <w:rtl/>
        </w:rPr>
        <w:t>وفق ما</w:t>
      </w:r>
      <w:r w:rsidRPr="009D52EC">
        <w:rPr>
          <w:rFonts w:ascii="Simplified Arabic" w:hAnsi="Simplified Arabic" w:cs="Simplified Arabic"/>
          <w:color w:val="000000" w:themeColor="text1"/>
          <w:sz w:val="28"/>
          <w:szCs w:val="28"/>
          <w:rtl/>
        </w:rPr>
        <w:t xml:space="preserve"> صرح</w:t>
      </w:r>
      <w:r>
        <w:rPr>
          <w:rFonts w:ascii="Simplified Arabic" w:hAnsi="Simplified Arabic" w:cs="Simplified Arabic" w:hint="cs"/>
          <w:color w:val="000000" w:themeColor="text1"/>
          <w:sz w:val="28"/>
          <w:szCs w:val="28"/>
          <w:rtl/>
        </w:rPr>
        <w:t xml:space="preserve"> به</w:t>
      </w:r>
      <w:r w:rsidRPr="009D52EC">
        <w:rPr>
          <w:rFonts w:ascii="Simplified Arabic" w:hAnsi="Simplified Arabic" w:cs="Simplified Arabic"/>
          <w:color w:val="000000" w:themeColor="text1"/>
          <w:sz w:val="28"/>
          <w:szCs w:val="28"/>
          <w:rtl/>
        </w:rPr>
        <w:t xml:space="preserve"> وزير الخارجية الأمريكي (أنتوني بلينكن)، ب</w:t>
      </w:r>
      <w:r w:rsidR="004D4546">
        <w:rPr>
          <w:rFonts w:ascii="Simplified Arabic" w:hAnsi="Simplified Arabic" w:cs="Simplified Arabic" w:hint="cs"/>
          <w:color w:val="000000" w:themeColor="text1"/>
          <w:sz w:val="28"/>
          <w:szCs w:val="28"/>
          <w:rtl/>
        </w:rPr>
        <w:t>أ</w:t>
      </w:r>
      <w:r w:rsidRPr="009D52EC">
        <w:rPr>
          <w:rFonts w:ascii="Simplified Arabic" w:hAnsi="Simplified Arabic" w:cs="Simplified Arabic"/>
          <w:color w:val="000000" w:themeColor="text1"/>
          <w:sz w:val="28"/>
          <w:szCs w:val="28"/>
          <w:rtl/>
        </w:rPr>
        <w:t>ن الولايات المتحدة تواصل معارضة رغبة المحكمة التحقيق في قضايا على صلة بأفغانستان أو إسرائيل، وترغب إثارتها "من خلال الحوار مع جميع الجهات الفاعلة في العملية المتعلقة بالمحكمة وليس من خلال فرض العقوبات</w:t>
      </w:r>
      <w:r w:rsidRPr="009D52EC">
        <w:rPr>
          <w:rFonts w:ascii="Simplified Arabic" w:hAnsi="Simplified Arabic" w:cs="Simplified Arabic"/>
          <w:color w:val="000000" w:themeColor="text1"/>
          <w:sz w:val="28"/>
          <w:szCs w:val="28"/>
        </w:rPr>
        <w:t>.</w:t>
      </w:r>
      <w:r w:rsidRPr="009D52EC">
        <w:rPr>
          <w:rStyle w:val="EndnoteReference"/>
          <w:rFonts w:ascii="Simplified Arabic" w:hAnsi="Simplified Arabic" w:cs="Simplified Arabic"/>
          <w:color w:val="000000" w:themeColor="text1"/>
          <w:sz w:val="28"/>
          <w:szCs w:val="28"/>
          <w:rtl/>
        </w:rPr>
        <w:t xml:space="preserve"> (</w:t>
      </w:r>
      <w:r w:rsidRPr="009D52EC">
        <w:rPr>
          <w:rStyle w:val="EndnoteReference"/>
          <w:rFonts w:ascii="Simplified Arabic" w:hAnsi="Simplified Arabic" w:cs="Simplified Arabic"/>
          <w:color w:val="000000" w:themeColor="text1"/>
          <w:sz w:val="28"/>
          <w:szCs w:val="28"/>
          <w:rtl/>
        </w:rPr>
        <w:endnoteReference w:id="22"/>
      </w:r>
      <w:r w:rsidRPr="009D52EC">
        <w:rPr>
          <w:rStyle w:val="EndnoteReference"/>
          <w:rFonts w:ascii="Simplified Arabic" w:hAnsi="Simplified Arabic" w:cs="Simplified Arabic"/>
          <w:color w:val="000000" w:themeColor="text1"/>
          <w:sz w:val="28"/>
          <w:szCs w:val="28"/>
          <w:rtl/>
        </w:rPr>
        <w:t xml:space="preserve"> ) </w:t>
      </w:r>
    </w:p>
    <w:p w14:paraId="324EF88B" w14:textId="77777777" w:rsidR="00C1326F" w:rsidRPr="000C2008" w:rsidRDefault="00C1326F" w:rsidP="00A240BA">
      <w:pPr>
        <w:widowControl w:val="0"/>
        <w:spacing w:before="120" w:after="120"/>
        <w:ind w:left="84"/>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w:t>
      </w:r>
      <w:r w:rsidRPr="000C2008">
        <w:rPr>
          <w:rFonts w:ascii="Simplified Arabic" w:hAnsi="Simplified Arabic" w:cs="Simplified Arabic"/>
          <w:b/>
          <w:bCs/>
          <w:sz w:val="28"/>
          <w:szCs w:val="28"/>
          <w:rtl/>
          <w:lang w:bidi="ar-IQ"/>
        </w:rPr>
        <w:t xml:space="preserve"> الموقف الروسي</w:t>
      </w:r>
    </w:p>
    <w:p w14:paraId="324EF88C" w14:textId="77777777" w:rsidR="00C1326F" w:rsidRPr="000C2008" w:rsidRDefault="00C1326F" w:rsidP="00A240BA">
      <w:pPr>
        <w:widowControl w:val="0"/>
        <w:spacing w:before="120" w:after="120"/>
        <w:ind w:left="26"/>
        <w:jc w:val="both"/>
        <w:rPr>
          <w:rFonts w:ascii="Simplified Arabic" w:hAnsi="Simplified Arabic" w:cs="Simplified Arabic"/>
          <w:spacing w:val="6"/>
          <w:sz w:val="28"/>
          <w:szCs w:val="28"/>
          <w:rtl/>
        </w:rPr>
      </w:pP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دخلت</w:t>
      </w:r>
      <w:r>
        <w:rPr>
          <w:rFonts w:ascii="Simplified Arabic" w:hAnsi="Simplified Arabic" w:cs="Simplified Arabic" w:hint="cs"/>
          <w:spacing w:val="6"/>
          <w:sz w:val="28"/>
          <w:szCs w:val="28"/>
          <w:rtl/>
        </w:rPr>
        <w:t xml:space="preserve"> روسيا</w:t>
      </w:r>
      <w:r w:rsidRPr="000C2008">
        <w:rPr>
          <w:rFonts w:ascii="Simplified Arabic" w:hAnsi="Simplified Arabic" w:cs="Simplified Arabic"/>
          <w:spacing w:val="6"/>
          <w:sz w:val="28"/>
          <w:szCs w:val="28"/>
          <w:rtl/>
        </w:rPr>
        <w:t xml:space="preserve"> في نقاشات</w:t>
      </w:r>
      <w:r>
        <w:rPr>
          <w:rFonts w:ascii="Simplified Arabic" w:hAnsi="Simplified Arabic" w:cs="Simplified Arabic" w:hint="cs"/>
          <w:spacing w:val="6"/>
          <w:sz w:val="28"/>
          <w:szCs w:val="28"/>
          <w:rtl/>
        </w:rPr>
        <w:t xml:space="preserve"> وحوارات</w:t>
      </w:r>
      <w:r w:rsidRPr="000C2008">
        <w:rPr>
          <w:rFonts w:ascii="Simplified Arabic" w:hAnsi="Simplified Arabic" w:cs="Simplified Arabic"/>
          <w:spacing w:val="6"/>
          <w:sz w:val="28"/>
          <w:szCs w:val="28"/>
          <w:rtl/>
        </w:rPr>
        <w:t xml:space="preserve"> كبيرة حين </w:t>
      </w:r>
      <w:r>
        <w:rPr>
          <w:rFonts w:ascii="Simplified Arabic" w:hAnsi="Simplified Arabic" w:cs="Simplified Arabic" w:hint="cs"/>
          <w:spacing w:val="6"/>
          <w:sz w:val="28"/>
          <w:szCs w:val="28"/>
          <w:rtl/>
        </w:rPr>
        <w:t>إ</w:t>
      </w:r>
      <w:r w:rsidRPr="000C2008">
        <w:rPr>
          <w:rFonts w:ascii="Simplified Arabic" w:hAnsi="Simplified Arabic" w:cs="Simplified Arabic"/>
          <w:spacing w:val="6"/>
          <w:sz w:val="28"/>
          <w:szCs w:val="28"/>
          <w:rtl/>
        </w:rPr>
        <w:t xml:space="preserve">قرار نظام المحكمة، </w:t>
      </w:r>
      <w:r>
        <w:rPr>
          <w:rFonts w:ascii="Simplified Arabic" w:hAnsi="Simplified Arabic" w:cs="Simplified Arabic" w:hint="cs"/>
          <w:spacing w:val="6"/>
          <w:sz w:val="28"/>
          <w:szCs w:val="28"/>
          <w:rtl/>
        </w:rPr>
        <w:t>لغاية توقيعها</w:t>
      </w:r>
      <w:r w:rsidRPr="000C2008">
        <w:rPr>
          <w:rFonts w:ascii="Simplified Arabic" w:hAnsi="Simplified Arabic" w:cs="Simplified Arabic"/>
          <w:spacing w:val="6"/>
          <w:sz w:val="28"/>
          <w:szCs w:val="28"/>
          <w:rtl/>
        </w:rPr>
        <w:t xml:space="preserve"> على </w:t>
      </w:r>
      <w:r>
        <w:rPr>
          <w:rFonts w:ascii="Simplified Arabic" w:hAnsi="Simplified Arabic" w:cs="Simplified Arabic" w:hint="cs"/>
          <w:spacing w:val="6"/>
          <w:sz w:val="28"/>
          <w:szCs w:val="28"/>
          <w:rtl/>
        </w:rPr>
        <w:t>نظامها الأساسي</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في</w:t>
      </w:r>
      <w:r w:rsidRPr="000C2008">
        <w:rPr>
          <w:rFonts w:ascii="Simplified Arabic" w:hAnsi="Simplified Arabic" w:cs="Simplified Arabic"/>
          <w:spacing w:val="6"/>
          <w:sz w:val="28"/>
          <w:szCs w:val="28"/>
          <w:rtl/>
        </w:rPr>
        <w:t xml:space="preserve"> 13</w:t>
      </w:r>
      <w:r>
        <w:rPr>
          <w:rFonts w:ascii="Simplified Arabic" w:hAnsi="Simplified Arabic" w:cs="Simplified Arabic" w:hint="cs"/>
          <w:spacing w:val="6"/>
          <w:sz w:val="28"/>
          <w:szCs w:val="28"/>
          <w:rtl/>
        </w:rPr>
        <w:t xml:space="preserve"> أيلول</w:t>
      </w:r>
      <w:r w:rsidRPr="000C2008">
        <w:rPr>
          <w:rFonts w:ascii="Simplified Arabic" w:hAnsi="Simplified Arabic" w:cs="Simplified Arabic"/>
          <w:spacing w:val="6"/>
          <w:sz w:val="28"/>
          <w:szCs w:val="28"/>
          <w:rtl/>
        </w:rPr>
        <w:t xml:space="preserve"> عام 2000 </w:t>
      </w:r>
      <w:r>
        <w:rPr>
          <w:rFonts w:ascii="Simplified Arabic" w:hAnsi="Simplified Arabic" w:cs="Simplified Arabic" w:hint="cs"/>
          <w:spacing w:val="6"/>
          <w:sz w:val="28"/>
          <w:szCs w:val="28"/>
          <w:rtl/>
        </w:rPr>
        <w:t>مكتفيةً بذلك دون التصديق أو الانضمام للمحكمة</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مبررةً</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 ذلك ب</w:t>
      </w:r>
      <w:r w:rsidRPr="000C2008">
        <w:rPr>
          <w:rFonts w:ascii="Simplified Arabic" w:hAnsi="Simplified Arabic" w:cs="Simplified Arabic"/>
          <w:spacing w:val="6"/>
          <w:sz w:val="28"/>
          <w:szCs w:val="28"/>
          <w:rtl/>
        </w:rPr>
        <w:t>منح المدعي العام التحقيق من تلقاء نفسه، و</w:t>
      </w:r>
      <w:r>
        <w:rPr>
          <w:rFonts w:ascii="Simplified Arabic" w:hAnsi="Simplified Arabic" w:cs="Simplified Arabic" w:hint="cs"/>
          <w:spacing w:val="6"/>
          <w:sz w:val="28"/>
          <w:szCs w:val="28"/>
          <w:rtl/>
        </w:rPr>
        <w:t xml:space="preserve">يجب </w:t>
      </w:r>
      <w:r w:rsidR="004D4546">
        <w:rPr>
          <w:rFonts w:ascii="Simplified Arabic" w:hAnsi="Simplified Arabic" w:cs="Simplified Arabic" w:hint="cs"/>
          <w:spacing w:val="6"/>
          <w:sz w:val="28"/>
          <w:szCs w:val="28"/>
          <w:rtl/>
        </w:rPr>
        <w:t>أ</w:t>
      </w:r>
      <w:r>
        <w:rPr>
          <w:rFonts w:ascii="Simplified Arabic" w:hAnsi="Simplified Arabic" w:cs="Simplified Arabic" w:hint="cs"/>
          <w:spacing w:val="6"/>
          <w:sz w:val="28"/>
          <w:szCs w:val="28"/>
          <w:rtl/>
        </w:rPr>
        <w:t>ن يكون مقتصراً</w:t>
      </w:r>
      <w:r w:rsidRPr="000C2008">
        <w:rPr>
          <w:rFonts w:ascii="Simplified Arabic" w:hAnsi="Simplified Arabic" w:cs="Simplified Arabic"/>
          <w:spacing w:val="6"/>
          <w:sz w:val="28"/>
          <w:szCs w:val="28"/>
          <w:rtl/>
        </w:rPr>
        <w:t xml:space="preserve"> ذلك على مجلس الأمن والدول الأطراف</w:t>
      </w:r>
      <w:r>
        <w:rPr>
          <w:rStyle w:val="EndnoteReference"/>
          <w:rFonts w:ascii="Simplified Arabic" w:hAnsi="Simplified Arabic"/>
          <w:spacing w:val="6"/>
          <w:sz w:val="28"/>
          <w:szCs w:val="28"/>
          <w:rtl/>
        </w:rPr>
        <w:t xml:space="preserve"> (</w:t>
      </w:r>
      <w:r>
        <w:rPr>
          <w:rStyle w:val="EndnoteReference"/>
          <w:rFonts w:ascii="Simplified Arabic" w:hAnsi="Simplified Arabic"/>
          <w:spacing w:val="6"/>
          <w:sz w:val="28"/>
          <w:szCs w:val="28"/>
          <w:rtl/>
        </w:rPr>
        <w:endnoteReference w:id="23"/>
      </w:r>
      <w:r>
        <w:rPr>
          <w:rStyle w:val="EndnoteReference"/>
          <w:rFonts w:ascii="Simplified Arabic" w:hAnsi="Simplified Arabic"/>
          <w:spacing w:val="6"/>
          <w:sz w:val="28"/>
          <w:szCs w:val="28"/>
          <w:rtl/>
        </w:rPr>
        <w:t>)</w:t>
      </w:r>
      <w:r>
        <w:rPr>
          <w:rFonts w:ascii="Simplified Arabic" w:hAnsi="Simplified Arabic" w:cs="Simplified Arabic" w:hint="cs"/>
          <w:spacing w:val="6"/>
          <w:sz w:val="28"/>
          <w:szCs w:val="28"/>
          <w:rtl/>
        </w:rPr>
        <w:t>.أما</w:t>
      </w:r>
      <w:r w:rsidRPr="000C2008">
        <w:rPr>
          <w:rFonts w:ascii="Simplified Arabic" w:hAnsi="Simplified Arabic" w:cs="Simplified Arabic"/>
          <w:spacing w:val="6"/>
          <w:sz w:val="28"/>
          <w:szCs w:val="28"/>
          <w:rtl/>
        </w:rPr>
        <w:t xml:space="preserve"> الموقف</w:t>
      </w:r>
      <w:r>
        <w:rPr>
          <w:rFonts w:ascii="Simplified Arabic" w:hAnsi="Simplified Arabic" w:cs="Simplified Arabic" w:hint="cs"/>
          <w:spacing w:val="6"/>
          <w:sz w:val="28"/>
          <w:szCs w:val="28"/>
          <w:rtl/>
        </w:rPr>
        <w:t xml:space="preserve"> الروسي</w:t>
      </w:r>
      <w:r w:rsidRPr="000C2008">
        <w:rPr>
          <w:rFonts w:ascii="Simplified Arabic" w:hAnsi="Simplified Arabic" w:cs="Simplified Arabic"/>
          <w:spacing w:val="6"/>
          <w:sz w:val="28"/>
          <w:szCs w:val="28"/>
          <w:rtl/>
        </w:rPr>
        <w:t xml:space="preserve"> ال</w:t>
      </w:r>
      <w:r>
        <w:rPr>
          <w:rFonts w:ascii="Simplified Arabic" w:hAnsi="Simplified Arabic" w:cs="Simplified Arabic" w:hint="cs"/>
          <w:spacing w:val="6"/>
          <w:sz w:val="28"/>
          <w:szCs w:val="28"/>
          <w:rtl/>
        </w:rPr>
        <w:t>حالي؛</w:t>
      </w:r>
      <w:r>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فيتمثل </w:t>
      </w:r>
      <w:r w:rsidRPr="000C2008">
        <w:rPr>
          <w:rFonts w:ascii="Simplified Arabic" w:hAnsi="Simplified Arabic" w:cs="Simplified Arabic"/>
          <w:spacing w:val="6"/>
          <w:sz w:val="28"/>
          <w:szCs w:val="28"/>
          <w:rtl/>
        </w:rPr>
        <w:t xml:space="preserve">بما أعلنته وزارة الخارجية الروسية في 16/11/2016، من </w:t>
      </w:r>
      <w:r>
        <w:rPr>
          <w:rFonts w:ascii="Simplified Arabic" w:hAnsi="Simplified Arabic" w:cs="Simplified Arabic" w:hint="cs"/>
          <w:spacing w:val="6"/>
          <w:sz w:val="28"/>
          <w:szCs w:val="28"/>
          <w:rtl/>
        </w:rPr>
        <w:t>توقيع</w:t>
      </w:r>
      <w:r w:rsidRPr="000C2008">
        <w:rPr>
          <w:rFonts w:ascii="Simplified Arabic" w:hAnsi="Simplified Arabic" w:cs="Simplified Arabic"/>
          <w:spacing w:val="6"/>
          <w:sz w:val="28"/>
          <w:szCs w:val="28"/>
          <w:rtl/>
        </w:rPr>
        <w:t xml:space="preserve"> الرئيس الروسي </w:t>
      </w:r>
      <w:r>
        <w:rPr>
          <w:rFonts w:ascii="Simplified Arabic" w:hAnsi="Simplified Arabic" w:cs="Simplified Arabic" w:hint="cs"/>
          <w:spacing w:val="6"/>
          <w:sz w:val="28"/>
          <w:szCs w:val="28"/>
          <w:rtl/>
        </w:rPr>
        <w:t>(</w:t>
      </w:r>
      <w:r>
        <w:t xml:space="preserve"> </w:t>
      </w:r>
      <w:hyperlink r:id="rId9" w:tgtFrame="_self" w:history="1">
        <w:r w:rsidRPr="000C2008">
          <w:rPr>
            <w:rFonts w:ascii="Simplified Arabic" w:hAnsi="Simplified Arabic" w:cs="Simplified Arabic"/>
            <w:spacing w:val="6"/>
            <w:sz w:val="28"/>
            <w:szCs w:val="28"/>
            <w:rtl/>
          </w:rPr>
          <w:t>فلاديمير بوتين</w:t>
        </w:r>
      </w:hyperlink>
      <w:r>
        <w:t>(</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مرسوما</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 xml:space="preserve"> بشأن نية روسيا الانسحاب من مجموعة الدول الموقعة على نظام روما</w:t>
      </w:r>
      <w:r>
        <w:rPr>
          <w:rFonts w:ascii="Simplified Arabic" w:hAnsi="Simplified Arabic" w:cs="Simplified Arabic" w:hint="cs"/>
          <w:spacing w:val="6"/>
          <w:sz w:val="28"/>
          <w:szCs w:val="28"/>
          <w:rtl/>
        </w:rPr>
        <w:t xml:space="preserve"> الأساسي</w:t>
      </w:r>
      <w:r w:rsidRPr="000C2008">
        <w:rPr>
          <w:rFonts w:ascii="Simplified Arabic" w:hAnsi="Simplified Arabic" w:cs="Simplified Arabic"/>
          <w:spacing w:val="6"/>
          <w:sz w:val="28"/>
          <w:szCs w:val="28"/>
          <w:rtl/>
        </w:rPr>
        <w:t>، مؤكدة</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 xml:space="preserve"> بأنّ المحكمة تفتقر إلى الاستقلالية وفشل</w:t>
      </w:r>
      <w:r>
        <w:rPr>
          <w:rFonts w:ascii="Simplified Arabic" w:hAnsi="Simplified Arabic" w:cs="Simplified Arabic" w:hint="cs"/>
          <w:spacing w:val="6"/>
          <w:sz w:val="28"/>
          <w:szCs w:val="28"/>
          <w:rtl/>
        </w:rPr>
        <w:t>ها</w:t>
      </w:r>
      <w:r w:rsidRPr="000C2008">
        <w:rPr>
          <w:rFonts w:ascii="Simplified Arabic" w:hAnsi="Simplified Arabic" w:cs="Simplified Arabic"/>
          <w:spacing w:val="6"/>
          <w:sz w:val="28"/>
          <w:szCs w:val="28"/>
          <w:rtl/>
        </w:rPr>
        <w:t xml:space="preserve"> في تلبية تطلعات المجتمع الدولي، ولم تتحول إلى مؤسسة مستقلة </w:t>
      </w:r>
      <w:r>
        <w:rPr>
          <w:rFonts w:ascii="Simplified Arabic" w:hAnsi="Simplified Arabic" w:cs="Simplified Arabic" w:hint="cs"/>
          <w:spacing w:val="6"/>
          <w:sz w:val="28"/>
          <w:szCs w:val="28"/>
          <w:rtl/>
        </w:rPr>
        <w:t>تشكل</w:t>
      </w:r>
      <w:r w:rsidRPr="000C2008">
        <w:rPr>
          <w:rFonts w:ascii="Simplified Arabic" w:hAnsi="Simplified Arabic" w:cs="Simplified Arabic"/>
          <w:spacing w:val="6"/>
          <w:sz w:val="28"/>
          <w:szCs w:val="28"/>
          <w:rtl/>
        </w:rPr>
        <w:t xml:space="preserve"> مرجعية في العدالة الدوليّة. </w:t>
      </w:r>
      <w:r>
        <w:rPr>
          <w:rFonts w:ascii="Simplified Arabic" w:hAnsi="Simplified Arabic" w:cs="Simplified Arabic" w:hint="cs"/>
          <w:spacing w:val="6"/>
          <w:sz w:val="28"/>
          <w:szCs w:val="28"/>
          <w:rtl/>
        </w:rPr>
        <w:t>إذ أصدرت</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خلال</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14</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 xml:space="preserve">عامًا من </w:t>
      </w:r>
      <w:r>
        <w:rPr>
          <w:rFonts w:ascii="Simplified Arabic" w:hAnsi="Simplified Arabic" w:cs="Simplified Arabic" w:hint="cs"/>
          <w:spacing w:val="6"/>
          <w:sz w:val="28"/>
          <w:szCs w:val="28"/>
          <w:rtl/>
        </w:rPr>
        <w:t>عملها</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(4) </w:t>
      </w:r>
      <w:r w:rsidRPr="000C2008">
        <w:rPr>
          <w:rFonts w:ascii="Simplified Arabic" w:hAnsi="Simplified Arabic" w:cs="Simplified Arabic"/>
          <w:spacing w:val="6"/>
          <w:sz w:val="28"/>
          <w:szCs w:val="28"/>
          <w:rtl/>
        </w:rPr>
        <w:t>أحكام فقط، منفقة</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 xml:space="preserve"> أكثر </w:t>
      </w:r>
      <w:r w:rsidRPr="000C2008">
        <w:rPr>
          <w:rFonts w:ascii="Simplified Arabic" w:hAnsi="Simplified Arabic" w:cs="Simplified Arabic"/>
          <w:spacing w:val="6"/>
          <w:sz w:val="28"/>
          <w:szCs w:val="28"/>
          <w:rtl/>
        </w:rPr>
        <w:lastRenderedPageBreak/>
        <w:t>من مليار دولار</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 xml:space="preserve">وتتهم المحكمة بالتركيز على توجيه اتهامات إلى مليشيات أوسيتية وقوات روسية بارتكاب جرائم حرب، أثناء الحرب الروسية الجورجية القصيرة </w:t>
      </w:r>
      <w:r>
        <w:rPr>
          <w:rFonts w:ascii="Simplified Arabic" w:hAnsi="Simplified Arabic" w:cs="Simplified Arabic" w:hint="cs"/>
          <w:spacing w:val="6"/>
          <w:sz w:val="28"/>
          <w:szCs w:val="28"/>
          <w:rtl/>
        </w:rPr>
        <w:t xml:space="preserve"> التي وقعت في / </w:t>
      </w:r>
      <w:r w:rsidRPr="000C2008">
        <w:rPr>
          <w:rFonts w:ascii="Simplified Arabic" w:hAnsi="Simplified Arabic" w:cs="Simplified Arabic"/>
          <w:spacing w:val="6"/>
          <w:sz w:val="28"/>
          <w:szCs w:val="28"/>
          <w:rtl/>
        </w:rPr>
        <w:t xml:space="preserve">آب/2008، </w:t>
      </w:r>
      <w:r>
        <w:rPr>
          <w:rFonts w:ascii="Simplified Arabic" w:hAnsi="Simplified Arabic" w:cs="Simplified Arabic" w:hint="cs"/>
          <w:spacing w:val="6"/>
          <w:sz w:val="28"/>
          <w:szCs w:val="28"/>
          <w:rtl/>
        </w:rPr>
        <w:t>و</w:t>
      </w:r>
      <w:r w:rsidRPr="000C2008">
        <w:rPr>
          <w:rFonts w:ascii="Simplified Arabic" w:hAnsi="Simplified Arabic" w:cs="Simplified Arabic"/>
          <w:spacing w:val="6"/>
          <w:sz w:val="28"/>
          <w:szCs w:val="28"/>
          <w:rtl/>
        </w:rPr>
        <w:t>في هذه الظروف لا يمكن الحديث إطلاقًا عن مصداقية المحكمة الجنائيّة الدوليّة</w:t>
      </w:r>
      <w:r>
        <w:rPr>
          <w:rStyle w:val="EndnoteReference"/>
          <w:rFonts w:ascii="Simplified Arabic" w:hAnsi="Simplified Arabic" w:cs="Simplified Arabic"/>
          <w:spacing w:val="6"/>
          <w:sz w:val="28"/>
          <w:szCs w:val="28"/>
          <w:rtl/>
        </w:rPr>
        <w:t xml:space="preserve"> (</w:t>
      </w:r>
      <w:r w:rsidRPr="000C2008">
        <w:rPr>
          <w:rStyle w:val="EndnoteReference"/>
          <w:rFonts w:ascii="Simplified Arabic" w:hAnsi="Simplified Arabic" w:cs="Simplified Arabic"/>
          <w:spacing w:val="6"/>
          <w:sz w:val="28"/>
          <w:szCs w:val="28"/>
          <w:rtl/>
        </w:rPr>
        <w:endnoteReference w:id="24"/>
      </w:r>
      <w:r>
        <w:rPr>
          <w:rStyle w:val="EndnoteReference"/>
          <w:rFonts w:ascii="Simplified Arabic" w:hAnsi="Simplified Arabic" w:cs="Simplified Arabic"/>
          <w:spacing w:val="6"/>
          <w:sz w:val="28"/>
          <w:szCs w:val="28"/>
          <w:rtl/>
        </w:rPr>
        <w:t xml:space="preserve"> )</w:t>
      </w:r>
      <w:r w:rsidRPr="000C2008">
        <w:rPr>
          <w:rFonts w:ascii="Simplified Arabic" w:hAnsi="Simplified Arabic" w:cs="Simplified Arabic"/>
          <w:spacing w:val="6"/>
          <w:sz w:val="28"/>
          <w:szCs w:val="28"/>
          <w:rtl/>
        </w:rPr>
        <w:t xml:space="preserve">. </w:t>
      </w:r>
    </w:p>
    <w:p w14:paraId="324EF88D" w14:textId="77777777" w:rsidR="00C1326F" w:rsidRDefault="00C1326F" w:rsidP="00A240BA">
      <w:pPr>
        <w:widowControl w:val="0"/>
        <w:spacing w:before="120" w:after="120"/>
        <w:jc w:val="both"/>
        <w:rPr>
          <w:rFonts w:ascii="Simplified Arabic" w:hAnsi="Simplified Arabic" w:cs="Simplified Arabic"/>
          <w:spacing w:val="6"/>
          <w:sz w:val="28"/>
          <w:szCs w:val="28"/>
          <w:rtl/>
        </w:rPr>
      </w:pP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  وبهذا الصدد؛ فقد </w:t>
      </w:r>
      <w:r w:rsidRPr="000C2008">
        <w:rPr>
          <w:rFonts w:ascii="Simplified Arabic" w:hAnsi="Simplified Arabic" w:cs="Simplified Arabic"/>
          <w:spacing w:val="6"/>
          <w:sz w:val="28"/>
          <w:szCs w:val="28"/>
          <w:rtl/>
        </w:rPr>
        <w:t>قال الخبير</w:t>
      </w:r>
      <w:r w:rsidRPr="009F4631">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w:t>
      </w:r>
      <w:r w:rsidRPr="009F4631">
        <w:rPr>
          <w:rFonts w:ascii="Simplified Arabic" w:hAnsi="Simplified Arabic" w:cs="Simplified Arabic"/>
          <w:b/>
          <w:bCs/>
          <w:spacing w:val="6"/>
          <w:sz w:val="28"/>
          <w:szCs w:val="28"/>
          <w:rtl/>
        </w:rPr>
        <w:t>ألكسي فينينكو</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عضو</w:t>
      </w:r>
      <w:r w:rsidRPr="000C2008">
        <w:rPr>
          <w:rFonts w:ascii="Simplified Arabic" w:hAnsi="Simplified Arabic" w:cs="Simplified Arabic"/>
          <w:spacing w:val="6"/>
          <w:sz w:val="28"/>
          <w:szCs w:val="28"/>
          <w:rtl/>
        </w:rPr>
        <w:t xml:space="preserve"> معهد مشاكل الأمن العالمي التابع لأكاديمية العلوم الروسية</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إنّ روسيا ليست الدولة الأولى التي تنسحب من محكمة الجنايات الدوليّة، وأنّ المحرك الأساسي للخطوة الروسية هو حماية قادتها العسكريين وجنودها الذين يحاربون في العديد من بلدان العالم من الملاحقة الجنائيّة</w:t>
      </w:r>
      <w:r>
        <w:rPr>
          <w:rFonts w:ascii="Simplified Arabic" w:hAnsi="Simplified Arabic" w:cs="Simplified Arabic" w:hint="cs"/>
          <w:spacing w:val="6"/>
          <w:sz w:val="28"/>
          <w:szCs w:val="28"/>
          <w:rtl/>
        </w:rPr>
        <w:t>"</w:t>
      </w:r>
      <w:r w:rsidRPr="000C2008">
        <w:rPr>
          <w:rFonts w:ascii="Simplified Arabic" w:hAnsi="Simplified Arabic" w:cs="Simplified Arabic"/>
          <w:spacing w:val="6"/>
          <w:sz w:val="28"/>
          <w:szCs w:val="28"/>
          <w:rtl/>
        </w:rPr>
        <w:t xml:space="preserve"> </w:t>
      </w:r>
      <w:r>
        <w:rPr>
          <w:rStyle w:val="EndnoteReference"/>
          <w:rFonts w:ascii="Simplified Arabic" w:hAnsi="Simplified Arabic" w:cs="Simplified Arabic"/>
          <w:spacing w:val="6"/>
          <w:sz w:val="28"/>
          <w:szCs w:val="28"/>
          <w:rtl/>
        </w:rPr>
        <w:t>(</w:t>
      </w:r>
      <w:r w:rsidRPr="000C2008">
        <w:rPr>
          <w:rStyle w:val="EndnoteReference"/>
          <w:rFonts w:ascii="Simplified Arabic" w:hAnsi="Simplified Arabic" w:cs="Simplified Arabic"/>
          <w:spacing w:val="6"/>
          <w:sz w:val="28"/>
          <w:szCs w:val="28"/>
          <w:rtl/>
        </w:rPr>
        <w:endnoteReference w:id="25"/>
      </w:r>
      <w:r>
        <w:rPr>
          <w:rStyle w:val="EndnoteReference"/>
          <w:rFonts w:ascii="Simplified Arabic" w:hAnsi="Simplified Arabic" w:cs="Simplified Arabic"/>
          <w:spacing w:val="6"/>
          <w:sz w:val="28"/>
          <w:szCs w:val="28"/>
          <w:rtl/>
        </w:rPr>
        <w:t>)</w:t>
      </w:r>
      <w:r w:rsidRPr="000C2008">
        <w:rPr>
          <w:rFonts w:ascii="Simplified Arabic" w:hAnsi="Simplified Arabic" w:cs="Simplified Arabic"/>
          <w:spacing w:val="6"/>
          <w:sz w:val="28"/>
          <w:szCs w:val="28"/>
          <w:rtl/>
        </w:rPr>
        <w:t>.</w:t>
      </w:r>
      <w:r>
        <w:rPr>
          <w:rFonts w:ascii="Simplified Arabic" w:hAnsi="Simplified Arabic" w:cs="Simplified Arabic" w:hint="cs"/>
          <w:spacing w:val="6"/>
          <w:sz w:val="28"/>
          <w:szCs w:val="28"/>
          <w:rtl/>
        </w:rPr>
        <w:t xml:space="preserve"> </w:t>
      </w:r>
      <w:r w:rsidRPr="000C2008">
        <w:rPr>
          <w:rFonts w:ascii="Simplified Arabic" w:hAnsi="Simplified Arabic" w:cs="Simplified Arabic"/>
          <w:spacing w:val="6"/>
          <w:sz w:val="28"/>
          <w:szCs w:val="28"/>
          <w:rtl/>
        </w:rPr>
        <w:t xml:space="preserve">أمّا المتحدث الرسمي باسم محكمة الجنايات الدوليّة، السيد فادي عبد الله، فقد صرح بالقول: </w:t>
      </w:r>
      <w:r>
        <w:rPr>
          <w:rFonts w:ascii="Simplified Arabic" w:hAnsi="Simplified Arabic" w:cs="Simplified Arabic" w:hint="cs"/>
          <w:spacing w:val="6"/>
          <w:sz w:val="28"/>
          <w:szCs w:val="28"/>
          <w:rtl/>
        </w:rPr>
        <w:t>"أ</w:t>
      </w:r>
      <w:r w:rsidRPr="000C2008">
        <w:rPr>
          <w:rFonts w:ascii="Simplified Arabic" w:hAnsi="Simplified Arabic" w:cs="Simplified Arabic"/>
          <w:spacing w:val="6"/>
          <w:sz w:val="28"/>
          <w:szCs w:val="28"/>
          <w:rtl/>
        </w:rPr>
        <w:t>نّ روسيا ليست طرفًا، في محكمة الجنايات الدوليّة، يمكن تعاون</w:t>
      </w:r>
      <w:r>
        <w:rPr>
          <w:rFonts w:ascii="Simplified Arabic" w:hAnsi="Simplified Arabic" w:cs="Simplified Arabic" w:hint="cs"/>
          <w:spacing w:val="6"/>
          <w:sz w:val="28"/>
          <w:szCs w:val="28"/>
          <w:rtl/>
        </w:rPr>
        <w:t>ها</w:t>
      </w:r>
      <w:r w:rsidRPr="000C2008">
        <w:rPr>
          <w:rFonts w:ascii="Simplified Arabic" w:hAnsi="Simplified Arabic" w:cs="Simplified Arabic"/>
          <w:spacing w:val="6"/>
          <w:sz w:val="28"/>
          <w:szCs w:val="28"/>
          <w:rtl/>
        </w:rPr>
        <w:t xml:space="preserve"> بشكل اختياري مع المحكمة</w:t>
      </w:r>
      <w:r>
        <w:rPr>
          <w:rFonts w:ascii="Simplified Arabic" w:hAnsi="Simplified Arabic" w:cs="Simplified Arabic" w:hint="cs"/>
          <w:spacing w:val="6"/>
          <w:sz w:val="28"/>
          <w:szCs w:val="28"/>
          <w:rtl/>
        </w:rPr>
        <w:t>"</w:t>
      </w:r>
      <w:r>
        <w:rPr>
          <w:rStyle w:val="EndnoteReference"/>
          <w:rFonts w:ascii="Simplified Arabic" w:hAnsi="Simplified Arabic" w:cs="Simplified Arabic"/>
          <w:spacing w:val="6"/>
          <w:sz w:val="28"/>
          <w:szCs w:val="28"/>
          <w:rtl/>
        </w:rPr>
        <w:t xml:space="preserve"> (</w:t>
      </w:r>
      <w:r w:rsidRPr="000C2008">
        <w:rPr>
          <w:rStyle w:val="EndnoteReference"/>
          <w:rFonts w:ascii="Simplified Arabic" w:hAnsi="Simplified Arabic" w:cs="Simplified Arabic"/>
          <w:spacing w:val="6"/>
          <w:sz w:val="28"/>
          <w:szCs w:val="28"/>
          <w:rtl/>
        </w:rPr>
        <w:endnoteReference w:id="26"/>
      </w:r>
      <w:r>
        <w:rPr>
          <w:rStyle w:val="EndnoteReference"/>
          <w:rFonts w:ascii="Simplified Arabic" w:hAnsi="Simplified Arabic" w:cs="Simplified Arabic"/>
          <w:spacing w:val="6"/>
          <w:sz w:val="28"/>
          <w:szCs w:val="28"/>
          <w:rtl/>
        </w:rPr>
        <w:t xml:space="preserve"> )</w:t>
      </w:r>
      <w:r w:rsidRPr="000C2008">
        <w:rPr>
          <w:rFonts w:ascii="Simplified Arabic" w:hAnsi="Simplified Arabic" w:cs="Simplified Arabic"/>
          <w:spacing w:val="6"/>
          <w:sz w:val="28"/>
          <w:szCs w:val="28"/>
        </w:rPr>
        <w:t>.</w:t>
      </w:r>
    </w:p>
    <w:p w14:paraId="324EF88E" w14:textId="77777777" w:rsidR="00C1326F" w:rsidRPr="00E62C9C" w:rsidRDefault="00C1326F" w:rsidP="00A240BA">
      <w:pPr>
        <w:jc w:val="both"/>
        <w:rPr>
          <w:rFonts w:cs="Simplified Arabic"/>
          <w:b/>
          <w:bCs/>
          <w:color w:val="000000" w:themeColor="text1"/>
          <w:spacing w:val="6"/>
          <w:sz w:val="28"/>
          <w:szCs w:val="28"/>
          <w:rtl/>
        </w:rPr>
      </w:pPr>
      <w:r w:rsidRPr="00E62C9C">
        <w:rPr>
          <w:rFonts w:cs="Simplified Arabic" w:hint="cs"/>
          <w:b/>
          <w:bCs/>
          <w:color w:val="000000" w:themeColor="text1"/>
          <w:spacing w:val="6"/>
          <w:sz w:val="28"/>
          <w:szCs w:val="28"/>
          <w:rtl/>
        </w:rPr>
        <w:t xml:space="preserve">ثالثاً. الموقف الصيني </w:t>
      </w:r>
    </w:p>
    <w:p w14:paraId="324EF88F" w14:textId="77777777" w:rsidR="00C1326F" w:rsidRPr="0029233A" w:rsidRDefault="00C1326F" w:rsidP="00A240BA">
      <w:pPr>
        <w:widowControl w:val="0"/>
        <w:spacing w:before="120" w:after="120"/>
        <w:ind w:left="72" w:firstLine="720"/>
        <w:jc w:val="both"/>
        <w:rPr>
          <w:rFonts w:ascii="Simplified Arabic" w:hAnsi="Simplified Arabic" w:cs="Simplified Arabic"/>
          <w:color w:val="000000"/>
          <w:sz w:val="28"/>
          <w:szCs w:val="28"/>
          <w:rtl/>
        </w:rPr>
      </w:pPr>
      <w:r w:rsidRPr="00E62C9C">
        <w:rPr>
          <w:rFonts w:ascii="Simplified Arabic" w:hAnsi="Simplified Arabic" w:cs="Simplified Arabic"/>
          <w:color w:val="000000" w:themeColor="text1"/>
          <w:sz w:val="28"/>
          <w:szCs w:val="28"/>
          <w:rtl/>
        </w:rPr>
        <w:t xml:space="preserve">تعد الصين من </w:t>
      </w:r>
      <w:r w:rsidRPr="00E62C9C">
        <w:rPr>
          <w:rFonts w:ascii="Simplified Arabic" w:hAnsi="Simplified Arabic" w:cs="Simplified Arabic"/>
          <w:color w:val="000000" w:themeColor="text1"/>
          <w:spacing w:val="6"/>
          <w:sz w:val="28"/>
          <w:szCs w:val="28"/>
          <w:rtl/>
        </w:rPr>
        <w:t xml:space="preserve">الدول السبعة </w:t>
      </w:r>
      <w:r>
        <w:rPr>
          <w:rFonts w:ascii="Simplified Arabic" w:hAnsi="Simplified Arabic" w:cs="Simplified Arabic" w:hint="cs"/>
          <w:color w:val="000000" w:themeColor="text1"/>
          <w:spacing w:val="6"/>
          <w:sz w:val="28"/>
          <w:szCs w:val="28"/>
          <w:rtl/>
        </w:rPr>
        <w:t>التي عارضت</w:t>
      </w:r>
      <w:r w:rsidRPr="00E62C9C">
        <w:rPr>
          <w:rFonts w:ascii="Simplified Arabic" w:hAnsi="Simplified Arabic" w:cs="Simplified Arabic"/>
          <w:color w:val="000000" w:themeColor="text1"/>
          <w:spacing w:val="6"/>
          <w:sz w:val="28"/>
          <w:szCs w:val="28"/>
          <w:rtl/>
        </w:rPr>
        <w:t xml:space="preserve"> التصويت على نظام روما الأساسي في</w:t>
      </w:r>
      <w:r w:rsidRPr="00E62C9C">
        <w:rPr>
          <w:rFonts w:ascii="Simplified Arabic" w:hAnsi="Simplified Arabic" w:cs="Simplified Arabic"/>
          <w:color w:val="000000"/>
          <w:spacing w:val="6"/>
          <w:sz w:val="28"/>
          <w:szCs w:val="28"/>
          <w:rtl/>
        </w:rPr>
        <w:t xml:space="preserve"> العام </w:t>
      </w:r>
      <w:r>
        <w:rPr>
          <w:rFonts w:ascii="Simplified Arabic" w:hAnsi="Simplified Arabic" w:cs="Simplified Arabic" w:hint="cs"/>
          <w:color w:val="000000"/>
          <w:spacing w:val="6"/>
          <w:sz w:val="28"/>
          <w:szCs w:val="28"/>
          <w:rtl/>
        </w:rPr>
        <w:t>1998</w:t>
      </w:r>
      <w:r>
        <w:rPr>
          <w:rStyle w:val="EndnoteReference"/>
          <w:rFonts w:ascii="Simplified Arabic" w:hAnsi="Simplified Arabic" w:cs="Simplified Arabic"/>
          <w:color w:val="000000"/>
          <w:spacing w:val="6"/>
          <w:sz w:val="28"/>
          <w:szCs w:val="28"/>
          <w:rtl/>
        </w:rPr>
        <w:t>(</w:t>
      </w:r>
      <w:r w:rsidRPr="00E62C9C">
        <w:rPr>
          <w:rStyle w:val="EndnoteReference"/>
          <w:rFonts w:ascii="Simplified Arabic" w:hAnsi="Simplified Arabic" w:cs="Simplified Arabic"/>
          <w:color w:val="000000"/>
          <w:spacing w:val="6"/>
          <w:sz w:val="28"/>
          <w:szCs w:val="28"/>
          <w:rtl/>
        </w:rPr>
        <w:endnoteReference w:id="27"/>
      </w:r>
      <w:r>
        <w:rPr>
          <w:rStyle w:val="EndnoteReference"/>
          <w:rFonts w:ascii="Simplified Arabic" w:hAnsi="Simplified Arabic" w:cs="Simplified Arabic"/>
          <w:color w:val="000000"/>
          <w:spacing w:val="6"/>
          <w:sz w:val="28"/>
          <w:szCs w:val="28"/>
          <w:rtl/>
        </w:rPr>
        <w:t>)</w:t>
      </w:r>
      <w:r w:rsidRPr="00E62C9C">
        <w:rPr>
          <w:rFonts w:ascii="Simplified Arabic" w:hAnsi="Simplified Arabic" w:cs="Simplified Arabic"/>
          <w:color w:val="000000"/>
          <w:spacing w:val="6"/>
          <w:sz w:val="28"/>
          <w:szCs w:val="28"/>
          <w:rtl/>
        </w:rPr>
        <w:t>، ولم توقع على نظام المحكمة الأساسي</w:t>
      </w:r>
      <w:r>
        <w:rPr>
          <w:rStyle w:val="EndnoteReference"/>
          <w:rFonts w:ascii="Simplified Arabic" w:hAnsi="Simplified Arabic" w:cs="Simplified Arabic"/>
          <w:color w:val="000000"/>
          <w:spacing w:val="6"/>
          <w:sz w:val="28"/>
          <w:szCs w:val="28"/>
          <w:rtl/>
        </w:rPr>
        <w:t xml:space="preserve"> (</w:t>
      </w:r>
      <w:r w:rsidRPr="00E62C9C">
        <w:rPr>
          <w:rStyle w:val="EndnoteReference"/>
          <w:rFonts w:ascii="Simplified Arabic" w:hAnsi="Simplified Arabic" w:cs="Simplified Arabic"/>
          <w:color w:val="000000"/>
          <w:spacing w:val="6"/>
          <w:sz w:val="28"/>
          <w:szCs w:val="28"/>
          <w:rtl/>
        </w:rPr>
        <w:endnoteReference w:id="28"/>
      </w:r>
      <w:r>
        <w:rPr>
          <w:rStyle w:val="EndnoteReference"/>
          <w:rFonts w:ascii="Simplified Arabic" w:hAnsi="Simplified Arabic" w:cs="Simplified Arabic"/>
          <w:color w:val="000000"/>
          <w:spacing w:val="6"/>
          <w:sz w:val="28"/>
          <w:szCs w:val="28"/>
          <w:rtl/>
        </w:rPr>
        <w:t>)</w:t>
      </w:r>
      <w:r w:rsidRPr="00E62C9C">
        <w:rPr>
          <w:rFonts w:ascii="Simplified Arabic" w:hAnsi="Simplified Arabic" w:cs="Simplified Arabic"/>
          <w:color w:val="000000"/>
          <w:spacing w:val="6"/>
          <w:sz w:val="28"/>
          <w:szCs w:val="28"/>
          <w:rtl/>
        </w:rPr>
        <w:t>، إذ تتمثل رؤيتها برفض منح المدعي العام صلاحية الإحالة إلى المحكمة الجنائيّة الدوليّة،</w:t>
      </w:r>
      <w:r>
        <w:rPr>
          <w:rFonts w:ascii="Simplified Arabic" w:hAnsi="Simplified Arabic" w:cs="Simplified Arabic" w:hint="cs"/>
          <w:color w:val="000000"/>
          <w:spacing w:val="6"/>
          <w:sz w:val="28"/>
          <w:szCs w:val="28"/>
          <w:rtl/>
        </w:rPr>
        <w:t xml:space="preserve"> </w:t>
      </w:r>
      <w:r w:rsidRPr="00E62C9C">
        <w:rPr>
          <w:rFonts w:ascii="Simplified Arabic" w:hAnsi="Simplified Arabic" w:cs="Simplified Arabic"/>
          <w:color w:val="000000"/>
          <w:spacing w:val="6"/>
          <w:sz w:val="28"/>
          <w:szCs w:val="28"/>
          <w:rtl/>
        </w:rPr>
        <w:t>ورفضها مبدأ التصويت على المعاهدة</w:t>
      </w:r>
      <w:r>
        <w:rPr>
          <w:rFonts w:ascii="Simplified Arabic" w:hAnsi="Simplified Arabic" w:cs="Simplified Arabic" w:hint="cs"/>
          <w:color w:val="000000"/>
          <w:spacing w:val="6"/>
          <w:sz w:val="28"/>
          <w:szCs w:val="28"/>
          <w:rtl/>
        </w:rPr>
        <w:t xml:space="preserve">، </w:t>
      </w:r>
      <w:r w:rsidRPr="00E62C9C">
        <w:rPr>
          <w:rFonts w:ascii="Simplified Arabic" w:hAnsi="Simplified Arabic" w:cs="Simplified Arabic"/>
          <w:color w:val="000000"/>
          <w:spacing w:val="6"/>
          <w:sz w:val="28"/>
          <w:szCs w:val="28"/>
          <w:rtl/>
        </w:rPr>
        <w:t>ومعارضتها إدراج النزاعات المسلَّحة غير الدوليّة ضمن نظام المحكمة واعتراضها على التكامل المشار إليه في نظامها الأساسي،واختلاف وجهة نظرها في تعريف جريمتي الحرب وجرائم ضدّ الإنسانيّة بأنّه قد تجاوز القانون العرفي</w:t>
      </w:r>
      <w:r>
        <w:rPr>
          <w:rStyle w:val="EndnoteReference"/>
          <w:rFonts w:ascii="Simplified Arabic" w:hAnsi="Simplified Arabic" w:cs="Simplified Arabic"/>
          <w:color w:val="000000"/>
          <w:spacing w:val="6"/>
          <w:sz w:val="28"/>
          <w:szCs w:val="28"/>
          <w:rtl/>
        </w:rPr>
        <w:t xml:space="preserve"> (</w:t>
      </w:r>
      <w:r w:rsidRPr="00E62C9C">
        <w:rPr>
          <w:rStyle w:val="EndnoteReference"/>
          <w:rFonts w:ascii="Simplified Arabic" w:hAnsi="Simplified Arabic" w:cs="Simplified Arabic"/>
          <w:color w:val="000000"/>
          <w:spacing w:val="6"/>
          <w:sz w:val="28"/>
          <w:szCs w:val="28"/>
          <w:rtl/>
        </w:rPr>
        <w:endnoteReference w:id="29"/>
      </w:r>
      <w:r>
        <w:rPr>
          <w:rStyle w:val="EndnoteReference"/>
          <w:rFonts w:ascii="Simplified Arabic" w:hAnsi="Simplified Arabic" w:cs="Simplified Arabic"/>
          <w:color w:val="000000"/>
          <w:spacing w:val="6"/>
          <w:sz w:val="28"/>
          <w:szCs w:val="28"/>
          <w:rtl/>
        </w:rPr>
        <w:t>)</w:t>
      </w:r>
      <w:r w:rsidRPr="00E62C9C">
        <w:rPr>
          <w:rFonts w:ascii="Simplified Arabic" w:hAnsi="Simplified Arabic" w:cs="Simplified Arabic"/>
          <w:color w:val="000000"/>
          <w:spacing w:val="6"/>
          <w:sz w:val="28"/>
          <w:szCs w:val="28"/>
          <w:rtl/>
        </w:rPr>
        <w:t>.</w:t>
      </w:r>
      <w:r w:rsidRPr="007D2C05">
        <w:rPr>
          <w:rFonts w:ascii="Simplified Arabic" w:hAnsi="Simplified Arabic" w:cs="Simplified Arabic"/>
          <w:color w:val="000000"/>
          <w:sz w:val="28"/>
          <w:szCs w:val="28"/>
          <w:rtl/>
        </w:rPr>
        <w:t xml:space="preserve">  </w:t>
      </w:r>
      <w:r w:rsidR="00E000D2">
        <w:rPr>
          <w:rFonts w:ascii="Simplified Arabic" w:hAnsi="Simplified Arabic" w:cs="Simplified Arabic" w:hint="cs"/>
          <w:color w:val="000000"/>
          <w:sz w:val="28"/>
          <w:szCs w:val="28"/>
          <w:rtl/>
        </w:rPr>
        <w:t>إ</w:t>
      </w:r>
      <w:r>
        <w:rPr>
          <w:rFonts w:ascii="Simplified Arabic" w:hAnsi="Simplified Arabic" w:cs="Simplified Arabic" w:hint="cs"/>
          <w:color w:val="000000"/>
          <w:sz w:val="28"/>
          <w:szCs w:val="28"/>
          <w:rtl/>
        </w:rPr>
        <w:t xml:space="preserve">ن </w:t>
      </w:r>
      <w:r w:rsidRPr="007D2C05">
        <w:rPr>
          <w:rFonts w:ascii="Simplified Arabic" w:hAnsi="Simplified Arabic" w:cs="Simplified Arabic"/>
          <w:color w:val="000000"/>
          <w:sz w:val="28"/>
          <w:szCs w:val="28"/>
          <w:rtl/>
        </w:rPr>
        <w:t>الصين تعرضت للغز</w:t>
      </w:r>
      <w:r>
        <w:rPr>
          <w:rFonts w:ascii="Simplified Arabic" w:hAnsi="Simplified Arabic" w:cs="Simplified Arabic"/>
          <w:color w:val="000000"/>
          <w:sz w:val="28"/>
          <w:szCs w:val="28"/>
          <w:rtl/>
        </w:rPr>
        <w:t>و المتكرر من قبل القوى الغربية،</w:t>
      </w:r>
      <w:r w:rsidRPr="007D2C05">
        <w:rPr>
          <w:rFonts w:ascii="Simplified Arabic" w:hAnsi="Simplified Arabic" w:cs="Simplified Arabic"/>
          <w:color w:val="000000"/>
          <w:sz w:val="28"/>
          <w:szCs w:val="28"/>
          <w:rtl/>
        </w:rPr>
        <w:t xml:space="preserve"> فإنها تعرف قيمة سيادة الدولة ومن ضمنها السيادة القضائية، وتملك حساسية خاصة إزاءها، ولا توافق </w:t>
      </w:r>
      <w:r w:rsidRPr="0029233A">
        <w:rPr>
          <w:rFonts w:ascii="Simplified Arabic" w:hAnsi="Simplified Arabic" w:cs="Simplified Arabic"/>
          <w:color w:val="000000"/>
          <w:sz w:val="28"/>
          <w:szCs w:val="28"/>
          <w:rtl/>
        </w:rPr>
        <w:t>على مفهوم وضع حقوق الإنسان فوق السيادة</w:t>
      </w:r>
      <w:r>
        <w:rPr>
          <w:rStyle w:val="EndnoteReference"/>
          <w:rFonts w:ascii="Simplified Arabic" w:hAnsi="Simplified Arabic" w:cs="Simplified Arabic"/>
          <w:color w:val="000000"/>
          <w:sz w:val="28"/>
          <w:szCs w:val="28"/>
          <w:rtl/>
        </w:rPr>
        <w:t xml:space="preserve"> (</w:t>
      </w:r>
      <w:r w:rsidRPr="0029233A">
        <w:rPr>
          <w:rStyle w:val="EndnoteReference"/>
          <w:rFonts w:ascii="Simplified Arabic" w:hAnsi="Simplified Arabic" w:cs="Simplified Arabic"/>
          <w:color w:val="000000"/>
          <w:sz w:val="28"/>
          <w:szCs w:val="28"/>
          <w:rtl/>
        </w:rPr>
        <w:endnoteReference w:id="30"/>
      </w:r>
      <w:r>
        <w:rPr>
          <w:rStyle w:val="EndnoteReference"/>
          <w:rFonts w:ascii="Simplified Arabic" w:hAnsi="Simplified Arabic" w:cs="Simplified Arabic"/>
          <w:color w:val="000000"/>
          <w:sz w:val="28"/>
          <w:szCs w:val="28"/>
          <w:rtl/>
        </w:rPr>
        <w:t xml:space="preserve"> ) </w:t>
      </w:r>
      <w:r>
        <w:rPr>
          <w:rFonts w:ascii="Simplified Arabic" w:hAnsi="Simplified Arabic" w:cs="Simplified Arabic" w:hint="cs"/>
          <w:color w:val="000000"/>
          <w:sz w:val="28"/>
          <w:szCs w:val="28"/>
          <w:rtl/>
        </w:rPr>
        <w:t>.</w:t>
      </w:r>
    </w:p>
    <w:p w14:paraId="324EF890" w14:textId="77777777" w:rsidR="00C1326F" w:rsidRPr="0029233A" w:rsidRDefault="00C1326F" w:rsidP="00A240BA">
      <w:pPr>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shd w:val="clear" w:color="auto" w:fill="FFFFFF"/>
          <w:rtl/>
        </w:rPr>
        <w:t xml:space="preserve">      وفي هذا الصدد، يقول القاضي الصيني</w:t>
      </w:r>
      <w:r w:rsidRPr="005652B1">
        <w:rPr>
          <w:rFonts w:ascii="Simplified Arabic" w:hAnsi="Simplified Arabic" w:cs="Simplified Arabic"/>
          <w:color w:val="000000" w:themeColor="text1"/>
          <w:sz w:val="24"/>
          <w:szCs w:val="24"/>
          <w:rtl/>
        </w:rPr>
        <w:t xml:space="preserve">( ليو داقون) </w:t>
      </w:r>
      <w:r>
        <w:rPr>
          <w:rFonts w:ascii="Simplified Arabic" w:hAnsi="Simplified Arabic" w:cs="Simplified Arabic" w:hint="cs"/>
          <w:color w:val="000000"/>
          <w:sz w:val="28"/>
          <w:szCs w:val="28"/>
          <w:shd w:val="clear" w:color="auto" w:fill="FFFFFF"/>
          <w:rtl/>
        </w:rPr>
        <w:t>: "</w:t>
      </w:r>
      <w:r w:rsidRPr="0029233A">
        <w:rPr>
          <w:rFonts w:ascii="Simplified Arabic" w:hAnsi="Simplified Arabic" w:cs="Simplified Arabic"/>
          <w:color w:val="000000"/>
          <w:sz w:val="28"/>
          <w:szCs w:val="28"/>
          <w:shd w:val="clear" w:color="auto" w:fill="FFFFFF"/>
          <w:rtl/>
        </w:rPr>
        <w:t xml:space="preserve">على الرغم من أن الصين غير عضو في نظام روما الأساسي، </w:t>
      </w:r>
      <w:r>
        <w:rPr>
          <w:rFonts w:ascii="Simplified Arabic" w:hAnsi="Simplified Arabic" w:cs="Simplified Arabic" w:hint="cs"/>
          <w:color w:val="000000"/>
          <w:sz w:val="28"/>
          <w:szCs w:val="28"/>
          <w:shd w:val="clear" w:color="auto" w:fill="FFFFFF"/>
          <w:rtl/>
        </w:rPr>
        <w:t xml:space="preserve">فقد </w:t>
      </w:r>
      <w:r w:rsidRPr="0029233A">
        <w:rPr>
          <w:rFonts w:ascii="Simplified Arabic" w:hAnsi="Simplified Arabic" w:cs="Simplified Arabic"/>
          <w:color w:val="000000"/>
          <w:sz w:val="28"/>
          <w:szCs w:val="28"/>
          <w:shd w:val="clear" w:color="auto" w:fill="FFFFFF"/>
          <w:rtl/>
        </w:rPr>
        <w:t xml:space="preserve">صوتت في مجلس الأمن على إحالة الحالة في ليبيا إلى المحكمة الجنائية الدولية. كما شاركت الصين مشاركة فعالة في الحوار الذي دار بشأن تعديلات النظام الأساسي للمحكمة </w:t>
      </w:r>
      <w:r>
        <w:rPr>
          <w:rStyle w:val="EndnoteReference"/>
          <w:rFonts w:ascii="Simplified Arabic" w:hAnsi="Simplified Arabic"/>
          <w:color w:val="000000"/>
          <w:sz w:val="28"/>
          <w:szCs w:val="28"/>
          <w:shd w:val="clear" w:color="auto" w:fill="FFFFFF"/>
          <w:rtl/>
        </w:rPr>
        <w:t>(</w:t>
      </w:r>
      <w:r>
        <w:rPr>
          <w:rStyle w:val="EndnoteReference"/>
          <w:rFonts w:ascii="Simplified Arabic" w:hAnsi="Simplified Arabic"/>
          <w:color w:val="000000"/>
          <w:sz w:val="28"/>
          <w:szCs w:val="28"/>
          <w:shd w:val="clear" w:color="auto" w:fill="FFFFFF"/>
          <w:rtl/>
        </w:rPr>
        <w:endnoteReference w:id="31"/>
      </w:r>
      <w:r>
        <w:rPr>
          <w:rStyle w:val="EndnoteReference"/>
          <w:rFonts w:ascii="Simplified Arabic" w:hAnsi="Simplified Arabic"/>
          <w:color w:val="000000"/>
          <w:sz w:val="28"/>
          <w:szCs w:val="28"/>
          <w:shd w:val="clear" w:color="auto" w:fill="FFFFFF"/>
          <w:rtl/>
        </w:rPr>
        <w:t xml:space="preserve"> )</w:t>
      </w:r>
      <w:r w:rsidRPr="0029233A">
        <w:rPr>
          <w:rFonts w:ascii="Simplified Arabic" w:hAnsi="Simplified Arabic" w:cs="Simplified Arabic"/>
          <w:color w:val="000000"/>
          <w:sz w:val="28"/>
          <w:szCs w:val="28"/>
          <w:shd w:val="clear" w:color="auto" w:fill="FFFFFF"/>
          <w:rtl/>
        </w:rPr>
        <w:t>.</w:t>
      </w:r>
    </w:p>
    <w:p w14:paraId="324EF891" w14:textId="77777777" w:rsidR="00C1326F" w:rsidRDefault="00C1326F" w:rsidP="00A240BA">
      <w:pPr>
        <w:widowControl w:val="0"/>
        <w:spacing w:before="120" w:after="120"/>
        <w:ind w:left="26"/>
        <w:jc w:val="both"/>
        <w:rPr>
          <w:rFonts w:ascii="Simplified Arabic" w:hAnsi="Simplified Arabic" w:cs="Simplified Arabic"/>
          <w:b/>
          <w:bCs/>
          <w:color w:val="1D1C1A"/>
          <w:sz w:val="28"/>
          <w:szCs w:val="28"/>
          <w:rtl/>
        </w:rPr>
      </w:pPr>
      <w:r w:rsidRPr="007D2C05">
        <w:rPr>
          <w:rFonts w:ascii="Simplified Arabic" w:hAnsi="Simplified Arabic" w:cs="Simplified Arabic"/>
          <w:color w:val="000000"/>
          <w:sz w:val="28"/>
          <w:szCs w:val="28"/>
          <w:rtl/>
        </w:rPr>
        <w:t xml:space="preserve">  </w:t>
      </w:r>
      <w:r w:rsidRPr="001D139D">
        <w:rPr>
          <w:rFonts w:ascii="Simplified Arabic" w:hAnsi="Simplified Arabic" w:cs="Simplified Arabic" w:hint="cs"/>
          <w:b/>
          <w:bCs/>
          <w:color w:val="1D1C1A"/>
          <w:sz w:val="28"/>
          <w:szCs w:val="28"/>
          <w:rtl/>
        </w:rPr>
        <w:t>الفرع الرابع : الموقف البريطاني والفرنسي</w:t>
      </w:r>
    </w:p>
    <w:p w14:paraId="324EF892" w14:textId="77777777" w:rsidR="00C1326F" w:rsidRDefault="00C1326F" w:rsidP="00A240BA">
      <w:pPr>
        <w:widowControl w:val="0"/>
        <w:spacing w:before="120" w:after="120"/>
        <w:ind w:left="72" w:firstLine="720"/>
        <w:jc w:val="lowKashida"/>
        <w:rPr>
          <w:rFonts w:ascii="Simplified Arabic" w:hAnsi="Simplified Arabic" w:cs="Simplified Arabic"/>
          <w:sz w:val="28"/>
          <w:szCs w:val="28"/>
          <w:rtl/>
          <w:lang w:bidi="ar-IQ"/>
        </w:rPr>
      </w:pPr>
      <w:r w:rsidRPr="0014090C">
        <w:rPr>
          <w:rFonts w:ascii="Simplified Arabic" w:hAnsi="Simplified Arabic" w:cs="Simplified Arabic"/>
          <w:spacing w:val="6"/>
          <w:sz w:val="28"/>
          <w:szCs w:val="28"/>
          <w:rtl/>
        </w:rPr>
        <w:t xml:space="preserve">تعد فرنسا وبريطانيا من الدول الداعمة والمؤيدة لإنشاء المحكمة الجنائيّة الدوليّة، خلال مفاوضات روما عام 1998؛ والداعمة لممارسة المحكمة اختصاصها القضائي، ووقعتا وصادقتا </w:t>
      </w:r>
      <w:r w:rsidRPr="0014090C">
        <w:rPr>
          <w:rFonts w:ascii="Simplified Arabic" w:hAnsi="Simplified Arabic" w:cs="Simplified Arabic"/>
          <w:spacing w:val="6"/>
          <w:sz w:val="28"/>
          <w:szCs w:val="28"/>
          <w:rtl/>
        </w:rPr>
        <w:lastRenderedPageBreak/>
        <w:t>على نظام المحكمة الأساسي منذ تأسيسها، ولها مواقف مؤيدةً لقرارات المحكمة تجاه الدعاوى المعروضة أمام أنظارها سواءً في السودان أو ليبيا، أو في بعض الدول الأفريقية الأخرى</w:t>
      </w:r>
      <w:r w:rsidRPr="0014090C">
        <w:rPr>
          <w:rStyle w:val="EndnoteReference"/>
          <w:rFonts w:ascii="Simplified Arabic" w:hAnsi="Simplified Arabic" w:cs="Simplified Arabic"/>
          <w:spacing w:val="6"/>
          <w:sz w:val="28"/>
          <w:szCs w:val="28"/>
          <w:rtl/>
        </w:rPr>
        <w:t xml:space="preserve"> (</w:t>
      </w:r>
      <w:r w:rsidRPr="0014090C">
        <w:rPr>
          <w:rStyle w:val="EndnoteReference"/>
          <w:rFonts w:ascii="Simplified Arabic" w:hAnsi="Simplified Arabic" w:cs="Simplified Arabic"/>
          <w:spacing w:val="6"/>
          <w:sz w:val="28"/>
          <w:szCs w:val="28"/>
          <w:rtl/>
        </w:rPr>
        <w:endnoteReference w:id="32"/>
      </w:r>
      <w:r w:rsidRPr="0014090C">
        <w:rPr>
          <w:rStyle w:val="EndnoteReference"/>
          <w:rFonts w:ascii="Simplified Arabic" w:hAnsi="Simplified Arabic" w:cs="Simplified Arabic"/>
          <w:spacing w:val="6"/>
          <w:sz w:val="28"/>
          <w:szCs w:val="28"/>
          <w:rtl/>
        </w:rPr>
        <w:t xml:space="preserve"> )</w:t>
      </w:r>
      <w:r w:rsidRPr="0014090C">
        <w:rPr>
          <w:rFonts w:ascii="Simplified Arabic" w:hAnsi="Simplified Arabic" w:cs="Simplified Arabic"/>
          <w:spacing w:val="6"/>
          <w:sz w:val="28"/>
          <w:szCs w:val="28"/>
          <w:rtl/>
        </w:rPr>
        <w:t>.</w:t>
      </w:r>
      <w:r w:rsidRPr="00F879A1">
        <w:rPr>
          <w:rFonts w:ascii="Simplified Arabic" w:hAnsi="Simplified Arabic" w:cs="Simplified Arabic"/>
          <w:sz w:val="28"/>
          <w:szCs w:val="28"/>
          <w:rtl/>
        </w:rPr>
        <w:t xml:space="preserve">  وبهذا الشأن؛ بدأت فرنسا في اتخاذ إجراءات إنفاذ معاهدة روما على المستوى الوطني، من خلال تشريع قانون الإنفاذ الفرنسي على المواد المتعلقة بشأن التعاون مع المحكمة مع عدم وجود أي تناغم بين ما جاء فيه، وبين أركان الجريمة وتعريفها أو بينه وبين المبادئ العامة، وقد أقره المجلس التشريعي الفرنسي في 26 شباط 2002، أما بريطانيا أقرت القانون الخاص بالمحكمة الجنائية الدولية لاستكمام اجراءات التصديق على نظام المحكمة الأساسي</w:t>
      </w:r>
      <w:r w:rsidRPr="00F879A1">
        <w:rPr>
          <w:rFonts w:ascii="Simplified Arabic" w:hAnsi="Simplified Arabic" w:cs="Simplified Arabic"/>
          <w:color w:val="000000" w:themeColor="text1"/>
          <w:spacing w:val="6"/>
          <w:sz w:val="28"/>
          <w:szCs w:val="28"/>
          <w:rtl/>
        </w:rPr>
        <w:t xml:space="preserve"> صادقت فرنسا على نظام المحكمة في </w:t>
      </w:r>
      <w:r w:rsidRPr="00F879A1">
        <w:rPr>
          <w:rFonts w:ascii="Simplified Arabic" w:hAnsi="Simplified Arabic" w:cs="Simplified Arabic" w:hint="cs"/>
          <w:color w:val="000000" w:themeColor="text1"/>
          <w:spacing w:val="6"/>
          <w:sz w:val="28"/>
          <w:szCs w:val="28"/>
          <w:rtl/>
        </w:rPr>
        <w:t>التاسع من</w:t>
      </w:r>
      <w:r w:rsidRPr="00F879A1">
        <w:rPr>
          <w:rFonts w:ascii="Simplified Arabic" w:hAnsi="Simplified Arabic" w:cs="Simplified Arabic"/>
          <w:color w:val="000000" w:themeColor="text1"/>
          <w:spacing w:val="6"/>
          <w:sz w:val="28"/>
          <w:szCs w:val="28"/>
          <w:rtl/>
        </w:rPr>
        <w:t xml:space="preserve"> حزيران 2000، في حين صادقت بريطانيا على النظام في </w:t>
      </w:r>
      <w:r w:rsidRPr="00F879A1">
        <w:rPr>
          <w:rFonts w:ascii="Simplified Arabic" w:hAnsi="Simplified Arabic" w:cs="Simplified Arabic" w:hint="cs"/>
          <w:color w:val="000000" w:themeColor="text1"/>
          <w:spacing w:val="6"/>
          <w:sz w:val="28"/>
          <w:szCs w:val="28"/>
          <w:rtl/>
        </w:rPr>
        <w:t>الرابع من</w:t>
      </w:r>
      <w:r w:rsidRPr="00F879A1">
        <w:rPr>
          <w:rFonts w:ascii="Simplified Arabic" w:hAnsi="Simplified Arabic" w:cs="Simplified Arabic"/>
          <w:color w:val="000000" w:themeColor="text1"/>
          <w:spacing w:val="6"/>
          <w:sz w:val="28"/>
          <w:szCs w:val="28"/>
          <w:rtl/>
        </w:rPr>
        <w:t xml:space="preserve"> تشرين الأول2001</w:t>
      </w:r>
      <w:r w:rsidRPr="00F879A1">
        <w:rPr>
          <w:rStyle w:val="EndnoteReference"/>
          <w:rFonts w:ascii="Simplified Arabic" w:hAnsi="Simplified Arabic" w:cs="Simplified Arabic"/>
          <w:spacing w:val="6"/>
          <w:sz w:val="28"/>
          <w:szCs w:val="28"/>
          <w:rtl/>
        </w:rPr>
        <w:t xml:space="preserve"> </w:t>
      </w:r>
      <w:r w:rsidRPr="00F879A1">
        <w:rPr>
          <w:rFonts w:ascii="Simplified Arabic" w:hAnsi="Simplified Arabic" w:cs="Simplified Arabic" w:hint="cs"/>
          <w:spacing w:val="6"/>
          <w:sz w:val="28"/>
          <w:szCs w:val="28"/>
          <w:rtl/>
        </w:rPr>
        <w:t>.</w:t>
      </w:r>
    </w:p>
    <w:p w14:paraId="324EF893" w14:textId="77777777" w:rsidR="00E43ED3" w:rsidRPr="00F879A1" w:rsidRDefault="00E43ED3" w:rsidP="00A240BA">
      <w:pPr>
        <w:widowControl w:val="0"/>
        <w:spacing w:before="120" w:after="120"/>
        <w:ind w:left="72" w:firstLine="720"/>
        <w:jc w:val="lowKashida"/>
        <w:rPr>
          <w:rFonts w:ascii="Simplified Arabic" w:hAnsi="Simplified Arabic" w:cs="Simplified Arabic"/>
          <w:sz w:val="28"/>
          <w:szCs w:val="28"/>
          <w:rtl/>
          <w:lang w:bidi="ar-IQ"/>
        </w:rPr>
      </w:pPr>
    </w:p>
    <w:p w14:paraId="324EF894" w14:textId="77777777" w:rsidR="00C1326F" w:rsidRDefault="00C1326F" w:rsidP="00A240BA">
      <w:pPr>
        <w:ind w:left="-58"/>
        <w:jc w:val="center"/>
        <w:rPr>
          <w:rFonts w:ascii="Times New Roman" w:hAnsi="Times New Roman" w:cs="Times New Roman"/>
          <w:b/>
          <w:bCs/>
          <w:sz w:val="32"/>
          <w:szCs w:val="32"/>
          <w:rtl/>
          <w:lang w:bidi="ar-IQ"/>
        </w:rPr>
      </w:pPr>
      <w:r w:rsidRPr="00C128EF">
        <w:rPr>
          <w:rFonts w:ascii="Times New Roman" w:hAnsi="Times New Roman" w:cs="Times New Roman" w:hint="cs"/>
          <w:b/>
          <w:bCs/>
          <w:sz w:val="32"/>
          <w:szCs w:val="32"/>
          <w:rtl/>
          <w:lang w:bidi="ar-IQ"/>
        </w:rPr>
        <w:t>ال</w:t>
      </w:r>
      <w:r>
        <w:rPr>
          <w:rFonts w:ascii="Times New Roman" w:hAnsi="Times New Roman" w:cs="Times New Roman" w:hint="cs"/>
          <w:b/>
          <w:bCs/>
          <w:sz w:val="32"/>
          <w:szCs w:val="32"/>
          <w:rtl/>
          <w:lang w:bidi="ar-IQ"/>
        </w:rPr>
        <w:t>مطلب</w:t>
      </w:r>
      <w:r w:rsidRPr="00C128EF">
        <w:rPr>
          <w:rFonts w:ascii="Times New Roman" w:hAnsi="Times New Roman" w:cs="Times New Roman" w:hint="cs"/>
          <w:b/>
          <w:bCs/>
          <w:sz w:val="32"/>
          <w:szCs w:val="32"/>
          <w:rtl/>
          <w:lang w:bidi="ar-IQ"/>
        </w:rPr>
        <w:t xml:space="preserve"> الثا</w:t>
      </w:r>
      <w:r>
        <w:rPr>
          <w:rFonts w:ascii="Times New Roman" w:hAnsi="Times New Roman" w:cs="Times New Roman" w:hint="cs"/>
          <w:b/>
          <w:bCs/>
          <w:sz w:val="32"/>
          <w:szCs w:val="32"/>
          <w:rtl/>
          <w:lang w:bidi="ar-IQ"/>
        </w:rPr>
        <w:t>ني</w:t>
      </w:r>
    </w:p>
    <w:p w14:paraId="324EF895" w14:textId="77777777" w:rsidR="00C1326F" w:rsidRPr="00C128EF" w:rsidRDefault="00C1326F" w:rsidP="00A240BA">
      <w:pPr>
        <w:ind w:left="-58"/>
        <w:jc w:val="center"/>
        <w:rPr>
          <w:rFonts w:ascii="Times New Roman" w:hAnsi="Times New Roman" w:cs="Times New Roman"/>
          <w:b/>
          <w:bCs/>
          <w:sz w:val="32"/>
          <w:szCs w:val="32"/>
          <w:rtl/>
          <w:lang w:bidi="ar-IQ"/>
        </w:rPr>
      </w:pPr>
      <w:r w:rsidRPr="00C128EF">
        <w:rPr>
          <w:rFonts w:ascii="Times New Roman" w:hAnsi="Times New Roman" w:cs="Times New Roman" w:hint="cs"/>
          <w:b/>
          <w:bCs/>
          <w:sz w:val="32"/>
          <w:szCs w:val="32"/>
          <w:rtl/>
          <w:lang w:bidi="ar-IQ"/>
        </w:rPr>
        <w:t>الانسحابات ا</w:t>
      </w:r>
      <w:r>
        <w:rPr>
          <w:rFonts w:ascii="Times New Roman" w:hAnsi="Times New Roman" w:cs="Times New Roman" w:hint="cs"/>
          <w:b/>
          <w:bCs/>
          <w:sz w:val="32"/>
          <w:szCs w:val="32"/>
          <w:rtl/>
          <w:lang w:bidi="ar-IQ"/>
        </w:rPr>
        <w:t>لأ</w:t>
      </w:r>
      <w:r w:rsidRPr="00C128EF">
        <w:rPr>
          <w:rFonts w:ascii="Times New Roman" w:hAnsi="Times New Roman" w:cs="Times New Roman" w:hint="cs"/>
          <w:b/>
          <w:bCs/>
          <w:sz w:val="32"/>
          <w:szCs w:val="32"/>
          <w:rtl/>
          <w:lang w:bidi="ar-IQ"/>
        </w:rPr>
        <w:t>فريقية</w:t>
      </w:r>
      <w:r>
        <w:rPr>
          <w:rFonts w:ascii="Times New Roman" w:hAnsi="Times New Roman" w:cs="Times New Roman" w:hint="cs"/>
          <w:b/>
          <w:bCs/>
          <w:sz w:val="32"/>
          <w:szCs w:val="32"/>
          <w:rtl/>
          <w:lang w:bidi="ar-IQ"/>
        </w:rPr>
        <w:t xml:space="preserve"> من المحكمة الجنائية الدولية</w:t>
      </w:r>
    </w:p>
    <w:p w14:paraId="324EF896" w14:textId="77777777" w:rsidR="00C1326F" w:rsidRPr="004F516B" w:rsidRDefault="00C1326F" w:rsidP="00A240BA">
      <w:pPr>
        <w:widowControl w:val="0"/>
        <w:shd w:val="clear" w:color="auto" w:fill="FFFFFF"/>
        <w:spacing w:before="120" w:after="120"/>
        <w:ind w:left="360"/>
        <w:jc w:val="both"/>
        <w:rPr>
          <w:rFonts w:ascii="Simplified Arabic" w:hAnsi="Simplified Arabic" w:cs="Simplified Arabic"/>
          <w:spacing w:val="6"/>
          <w:sz w:val="28"/>
          <w:szCs w:val="28"/>
          <w:rtl/>
        </w:rPr>
      </w:pPr>
      <w:r w:rsidRPr="008E058F">
        <w:rPr>
          <w:rFonts w:ascii="Simplified Arabic" w:hAnsi="Simplified Arabic" w:cs="Simplified Arabic"/>
          <w:spacing w:val="6"/>
          <w:sz w:val="28"/>
          <w:szCs w:val="28"/>
          <w:rtl/>
        </w:rPr>
        <w:t xml:space="preserve">    </w:t>
      </w:r>
      <w:r w:rsidRPr="004F516B">
        <w:rPr>
          <w:rFonts w:ascii="Simplified Arabic" w:hAnsi="Simplified Arabic" w:cs="Simplified Arabic"/>
          <w:spacing w:val="6"/>
          <w:sz w:val="28"/>
          <w:szCs w:val="28"/>
          <w:rtl/>
        </w:rPr>
        <w:t xml:space="preserve">بدأت الانسحابات الأفريقية من المحكمة الجنائية الدولية، بعد أن </w:t>
      </w:r>
      <w:r>
        <w:rPr>
          <w:rFonts w:ascii="Simplified Arabic" w:hAnsi="Simplified Arabic" w:cs="Simplified Arabic" w:hint="cs"/>
          <w:spacing w:val="6"/>
          <w:sz w:val="28"/>
          <w:szCs w:val="28"/>
          <w:rtl/>
        </w:rPr>
        <w:t>أتهم</w:t>
      </w:r>
      <w:r w:rsidRPr="004F516B">
        <w:rPr>
          <w:rFonts w:ascii="Simplified Arabic" w:hAnsi="Simplified Arabic" w:cs="Simplified Arabic"/>
          <w:spacing w:val="6"/>
          <w:sz w:val="28"/>
          <w:szCs w:val="28"/>
          <w:rtl/>
        </w:rPr>
        <w:t xml:space="preserve"> العديد من السياسيين الأفارقة المحكمة بعدم حياديتها في تعاملها مع مختلف الجرائم التي تُرتَكب في العالم</w:t>
      </w:r>
      <w:r w:rsidRPr="004F516B">
        <w:rPr>
          <w:rFonts w:ascii="Simplified Arabic" w:hAnsi="Simplified Arabic" w:cs="Simplified Arabic"/>
          <w:sz w:val="28"/>
          <w:szCs w:val="28"/>
          <w:rtl/>
        </w:rPr>
        <w:t xml:space="preserve"> ، نظرا </w:t>
      </w:r>
      <w:r>
        <w:rPr>
          <w:rFonts w:ascii="Simplified Arabic" w:hAnsi="Simplified Arabic" w:cs="Simplified Arabic" w:hint="cs"/>
          <w:sz w:val="28"/>
          <w:szCs w:val="28"/>
          <w:rtl/>
        </w:rPr>
        <w:t>ل</w:t>
      </w:r>
      <w:r w:rsidRPr="004F516B">
        <w:rPr>
          <w:rFonts w:ascii="Simplified Arabic" w:hAnsi="Simplified Arabic" w:cs="Simplified Arabic"/>
          <w:sz w:val="28"/>
          <w:szCs w:val="28"/>
          <w:rtl/>
        </w:rPr>
        <w:t>تركيزها ع</w:t>
      </w:r>
      <w:r>
        <w:rPr>
          <w:rFonts w:ascii="Simplified Arabic" w:hAnsi="Simplified Arabic" w:cs="Simplified Arabic" w:hint="cs"/>
          <w:sz w:val="28"/>
          <w:szCs w:val="28"/>
          <w:rtl/>
        </w:rPr>
        <w:t>لى</w:t>
      </w:r>
      <w:r w:rsidRPr="004F516B">
        <w:rPr>
          <w:rFonts w:ascii="Simplified Arabic" w:hAnsi="Simplified Arabic" w:cs="Simplified Arabic"/>
          <w:sz w:val="28"/>
          <w:szCs w:val="28"/>
          <w:rtl/>
        </w:rPr>
        <w:t xml:space="preserve"> القارة </w:t>
      </w:r>
      <w:r>
        <w:rPr>
          <w:rFonts w:ascii="Simplified Arabic" w:hAnsi="Simplified Arabic" w:cs="Simplified Arabic" w:hint="cs"/>
          <w:sz w:val="28"/>
          <w:szCs w:val="28"/>
          <w:rtl/>
        </w:rPr>
        <w:t>الأ</w:t>
      </w:r>
      <w:r w:rsidRPr="004F516B">
        <w:rPr>
          <w:rFonts w:ascii="Simplified Arabic" w:hAnsi="Simplified Arabic" w:cs="Simplified Arabic"/>
          <w:sz w:val="28"/>
          <w:szCs w:val="28"/>
          <w:rtl/>
        </w:rPr>
        <w:t xml:space="preserve">فريقية </w:t>
      </w:r>
      <w:r>
        <w:rPr>
          <w:rStyle w:val="EndnoteReference"/>
          <w:rFonts w:ascii="Simplified Arabic" w:hAnsi="Simplified Arabic"/>
          <w:sz w:val="28"/>
          <w:szCs w:val="28"/>
          <w:rtl/>
        </w:rPr>
        <w:t>(</w:t>
      </w:r>
      <w:r>
        <w:rPr>
          <w:rStyle w:val="EndnoteReference"/>
          <w:rFonts w:ascii="Simplified Arabic" w:hAnsi="Simplified Arabic"/>
          <w:sz w:val="28"/>
          <w:szCs w:val="28"/>
          <w:rtl/>
        </w:rPr>
        <w:endnoteReference w:id="33"/>
      </w:r>
      <w:r>
        <w:rPr>
          <w:rStyle w:val="EndnoteReference"/>
          <w:rFonts w:ascii="Simplified Arabic" w:hAnsi="Simplified Arabic"/>
          <w:sz w:val="28"/>
          <w:szCs w:val="28"/>
          <w:rtl/>
        </w:rPr>
        <w:t xml:space="preserve"> )</w:t>
      </w:r>
      <w:r w:rsidRPr="004F516B">
        <w:rPr>
          <w:rFonts w:ascii="Simplified Arabic" w:hAnsi="Simplified Arabic" w:cs="Simplified Arabic"/>
          <w:sz w:val="28"/>
          <w:szCs w:val="28"/>
          <w:rtl/>
        </w:rPr>
        <w:t xml:space="preserve">. </w:t>
      </w:r>
    </w:p>
    <w:p w14:paraId="324EF897" w14:textId="77777777" w:rsidR="00C1326F" w:rsidRDefault="00C1326F" w:rsidP="00A240BA">
      <w:pPr>
        <w:pStyle w:val="NormalWeb"/>
        <w:widowControl w:val="0"/>
        <w:bidi/>
        <w:spacing w:before="120" w:beforeAutospacing="0" w:after="120" w:afterAutospacing="0" w:line="276" w:lineRule="auto"/>
        <w:ind w:left="74" w:firstLine="45"/>
        <w:jc w:val="both"/>
        <w:rPr>
          <w:rFonts w:ascii="Simplified Arabic" w:hAnsi="Simplified Arabic" w:cs="Simplified Arabic"/>
          <w:sz w:val="28"/>
          <w:szCs w:val="28"/>
          <w:rtl/>
          <w:lang w:bidi="ar-IQ"/>
        </w:rPr>
      </w:pPr>
      <w:r>
        <w:rPr>
          <w:rFonts w:ascii="Simplified Arabic" w:hAnsi="Simplified Arabic" w:cs="Simplified Arabic" w:hint="cs"/>
          <w:spacing w:val="6"/>
          <w:sz w:val="28"/>
          <w:szCs w:val="28"/>
          <w:rtl/>
        </w:rPr>
        <w:t xml:space="preserve">      </w:t>
      </w:r>
      <w:r w:rsidRPr="008E058F">
        <w:rPr>
          <w:rFonts w:ascii="Simplified Arabic" w:hAnsi="Simplified Arabic" w:cs="Simplified Arabic"/>
          <w:spacing w:val="6"/>
          <w:sz w:val="28"/>
          <w:szCs w:val="28"/>
          <w:rtl/>
        </w:rPr>
        <w:t>تعد قارة أفريقيا من القارات الأكثر تواجدًا في المحكمة الجنائيّة الدوليّة</w:t>
      </w:r>
      <w:r>
        <w:rPr>
          <w:rFonts w:ascii="Simplified Arabic" w:hAnsi="Simplified Arabic" w:cs="Simplified Arabic" w:hint="cs"/>
          <w:spacing w:val="6"/>
          <w:sz w:val="28"/>
          <w:szCs w:val="28"/>
          <w:rtl/>
        </w:rPr>
        <w:t xml:space="preserve"> منذ تـأسيسها</w:t>
      </w:r>
      <w:r w:rsidRPr="008E058F">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إذ</w:t>
      </w:r>
      <w:r w:rsidRPr="008E058F">
        <w:rPr>
          <w:rFonts w:ascii="Simplified Arabic" w:hAnsi="Simplified Arabic" w:cs="Simplified Arabic"/>
          <w:spacing w:val="6"/>
          <w:sz w:val="28"/>
          <w:szCs w:val="28"/>
          <w:rtl/>
        </w:rPr>
        <w:t xml:space="preserve"> بلغ عدد دولها المنضمة لاتفاق روما الأساسي</w:t>
      </w:r>
      <w:r>
        <w:rPr>
          <w:rFonts w:ascii="Simplified Arabic" w:hAnsi="Simplified Arabic" w:cs="Simplified Arabic" w:hint="cs"/>
          <w:spacing w:val="6"/>
          <w:sz w:val="28"/>
          <w:szCs w:val="28"/>
          <w:rtl/>
        </w:rPr>
        <w:t xml:space="preserve"> </w:t>
      </w:r>
      <w:r w:rsidRPr="008E058F">
        <w:rPr>
          <w:rFonts w:ascii="Simplified Arabic" w:hAnsi="Simplified Arabic" w:cs="Simplified Arabic"/>
          <w:spacing w:val="6"/>
          <w:sz w:val="28"/>
          <w:szCs w:val="28"/>
          <w:rtl/>
        </w:rPr>
        <w:t>(34) دولةً؛ يشكل هذا العدد رقمًا كبيرًا بالنسبة للدول المنضوية ضمن نظام روما الأساسي المحكمة، والمصادق عليه من قبل (124) دولة حتى تاريخ 25/10/2016</w:t>
      </w:r>
      <w:r>
        <w:rPr>
          <w:rStyle w:val="EndnoteReference"/>
          <w:rFonts w:ascii="Simplified Arabic" w:hAnsi="Simplified Arabic" w:cs="Simplified Arabic"/>
          <w:spacing w:val="6"/>
          <w:sz w:val="28"/>
          <w:szCs w:val="28"/>
          <w:rtl/>
        </w:rPr>
        <w:t xml:space="preserve"> (</w:t>
      </w:r>
      <w:r w:rsidRPr="008E058F">
        <w:rPr>
          <w:rStyle w:val="EndnoteReference"/>
          <w:rFonts w:ascii="Simplified Arabic" w:hAnsi="Simplified Arabic" w:cs="Simplified Arabic"/>
          <w:spacing w:val="6"/>
          <w:sz w:val="28"/>
          <w:szCs w:val="28"/>
          <w:rtl/>
        </w:rPr>
        <w:endnoteReference w:id="34"/>
      </w:r>
      <w:r>
        <w:rPr>
          <w:rStyle w:val="EndnoteReference"/>
          <w:rFonts w:ascii="Simplified Arabic" w:hAnsi="Simplified Arabic" w:cs="Simplified Arabic"/>
          <w:spacing w:val="6"/>
          <w:sz w:val="28"/>
          <w:szCs w:val="28"/>
          <w:rtl/>
        </w:rPr>
        <w:t xml:space="preserve"> )</w:t>
      </w:r>
      <w:r w:rsidRPr="008E058F">
        <w:rPr>
          <w:rFonts w:ascii="Simplified Arabic" w:hAnsi="Simplified Arabic" w:cs="Simplified Arabic"/>
          <w:spacing w:val="6"/>
          <w:sz w:val="28"/>
          <w:szCs w:val="28"/>
          <w:rtl/>
        </w:rPr>
        <w:t>.</w:t>
      </w:r>
      <w:r>
        <w:rPr>
          <w:rFonts w:ascii="Simplified Arabic" w:hAnsi="Simplified Arabic" w:cs="Simplified Arabic" w:hint="cs"/>
          <w:sz w:val="28"/>
          <w:szCs w:val="28"/>
          <w:rtl/>
        </w:rPr>
        <w:t xml:space="preserve"> وفي العام</w:t>
      </w:r>
      <w:r w:rsidRPr="008E058F">
        <w:rPr>
          <w:rFonts w:ascii="Simplified Arabic" w:hAnsi="Simplified Arabic" w:cs="Simplified Arabic"/>
          <w:sz w:val="28"/>
          <w:szCs w:val="28"/>
          <w:rtl/>
        </w:rPr>
        <w:t xml:space="preserve"> </w:t>
      </w:r>
      <w:r w:rsidRPr="008E058F">
        <w:rPr>
          <w:rFonts w:ascii="Simplified Arabic" w:hAnsi="Simplified Arabic" w:cs="Simplified Arabic"/>
          <w:sz w:val="28"/>
          <w:szCs w:val="28"/>
        </w:rPr>
        <w:t>2016</w:t>
      </w:r>
      <w:r>
        <w:rPr>
          <w:rFonts w:ascii="Simplified Arabic" w:hAnsi="Simplified Arabic" w:cs="Simplified Arabic" w:hint="cs"/>
          <w:sz w:val="28"/>
          <w:szCs w:val="28"/>
          <w:rtl/>
        </w:rPr>
        <w:t xml:space="preserve"> تقدمت </w:t>
      </w:r>
      <w:r w:rsidRPr="008E058F">
        <w:rPr>
          <w:rFonts w:ascii="Simplified Arabic" w:hAnsi="Simplified Arabic" w:cs="Simplified Arabic"/>
          <w:sz w:val="28"/>
          <w:szCs w:val="28"/>
          <w:rtl/>
        </w:rPr>
        <w:t xml:space="preserve">ثلاث دول </w:t>
      </w:r>
      <w:r>
        <w:rPr>
          <w:rFonts w:ascii="Simplified Arabic" w:hAnsi="Simplified Arabic" w:cs="Simplified Arabic" w:hint="cs"/>
          <w:sz w:val="28"/>
          <w:szCs w:val="28"/>
          <w:rtl/>
        </w:rPr>
        <w:t>أ</w:t>
      </w:r>
      <w:r w:rsidRPr="008E058F">
        <w:rPr>
          <w:rFonts w:ascii="Simplified Arabic" w:hAnsi="Simplified Arabic" w:cs="Simplified Arabic"/>
          <w:sz w:val="28"/>
          <w:szCs w:val="28"/>
          <w:rtl/>
        </w:rPr>
        <w:t>فريقية</w:t>
      </w:r>
      <w:r>
        <w:rPr>
          <w:rFonts w:ascii="Simplified Arabic" w:hAnsi="Simplified Arabic" w:cs="Simplified Arabic" w:hint="cs"/>
          <w:sz w:val="28"/>
          <w:szCs w:val="28"/>
          <w:rtl/>
        </w:rPr>
        <w:t xml:space="preserve"> بطلب</w:t>
      </w:r>
      <w:r w:rsidRPr="008E058F">
        <w:rPr>
          <w:rFonts w:ascii="Simplified Arabic" w:hAnsi="Simplified Arabic" w:cs="Simplified Arabic"/>
          <w:sz w:val="28"/>
          <w:szCs w:val="28"/>
          <w:rtl/>
        </w:rPr>
        <w:t xml:space="preserve"> </w:t>
      </w:r>
      <w:r>
        <w:rPr>
          <w:rFonts w:ascii="Simplified Arabic" w:hAnsi="Simplified Arabic" w:cs="Simplified Arabic" w:hint="cs"/>
          <w:sz w:val="28"/>
          <w:szCs w:val="28"/>
          <w:rtl/>
        </w:rPr>
        <w:t>للانسحاب من نظام المحكمة الجنائية الدولية</w:t>
      </w:r>
      <w:r w:rsidRPr="008E058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8E058F">
        <w:rPr>
          <w:rFonts w:ascii="Simplified Arabic" w:hAnsi="Simplified Arabic" w:cs="Simplified Arabic"/>
          <w:sz w:val="28"/>
          <w:szCs w:val="28"/>
          <w:rtl/>
        </w:rPr>
        <w:t>هي</w:t>
      </w:r>
      <w:r w:rsidRPr="008E058F">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w:t>
      </w:r>
      <w:r w:rsidRPr="008E058F">
        <w:rPr>
          <w:rFonts w:ascii="Simplified Arabic" w:hAnsi="Simplified Arabic" w:cs="Simplified Arabic"/>
          <w:sz w:val="28"/>
          <w:szCs w:val="28"/>
          <w:rtl/>
        </w:rPr>
        <w:t>بورندي، جنوب إفريقيا</w:t>
      </w:r>
      <w:r>
        <w:rPr>
          <w:rFonts w:ascii="Simplified Arabic" w:hAnsi="Simplified Arabic" w:cs="Simplified Arabic" w:hint="cs"/>
          <w:sz w:val="28"/>
          <w:szCs w:val="28"/>
          <w:rtl/>
        </w:rPr>
        <w:t>،</w:t>
      </w:r>
      <w:r w:rsidRPr="008E058F">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8E058F">
        <w:rPr>
          <w:rFonts w:ascii="Simplified Arabic" w:hAnsi="Simplified Arabic" w:cs="Simplified Arabic"/>
          <w:sz w:val="28"/>
          <w:szCs w:val="28"/>
          <w:rtl/>
        </w:rPr>
        <w:t xml:space="preserve">غامبيا على </w:t>
      </w:r>
      <w:r>
        <w:rPr>
          <w:rFonts w:ascii="Simplified Arabic" w:hAnsi="Simplified Arabic" w:cs="Simplified Arabic" w:hint="cs"/>
          <w:sz w:val="28"/>
          <w:szCs w:val="28"/>
          <w:rtl/>
        </w:rPr>
        <w:t>خلال</w:t>
      </w:r>
      <w:r w:rsidRPr="008E058F">
        <w:rPr>
          <w:rFonts w:ascii="Simplified Arabic" w:hAnsi="Simplified Arabic" w:cs="Simplified Arabic"/>
          <w:sz w:val="28"/>
          <w:szCs w:val="28"/>
          <w:rtl/>
        </w:rPr>
        <w:t xml:space="preserve"> فترة شهر واحد، بالإضافة إلى سحب دول أخرى </w:t>
      </w:r>
      <w:r w:rsidRPr="000608EF">
        <w:rPr>
          <w:rFonts w:ascii="Simplified Arabic" w:hAnsi="Simplified Arabic" w:cs="Simplified Arabic"/>
          <w:color w:val="000000" w:themeColor="text1"/>
          <w:sz w:val="28"/>
          <w:szCs w:val="28"/>
          <w:rtl/>
        </w:rPr>
        <w:t xml:space="preserve">لتوقيعاتها، وتهديدات من الاتحاد الإفريقي بالانسحاب الجماعي إذا ما واصلت المحكمة باستهداف القادة الأفارقة، </w:t>
      </w:r>
      <w:r w:rsidRPr="000608EF">
        <w:rPr>
          <w:rFonts w:ascii="Simplified Arabic" w:hAnsi="Simplified Arabic" w:cs="Simplified Arabic"/>
          <w:color w:val="000000" w:themeColor="text1"/>
          <w:sz w:val="28"/>
          <w:szCs w:val="28"/>
          <w:shd w:val="clear" w:color="auto" w:fill="FFFFFF"/>
          <w:rtl/>
        </w:rPr>
        <w:t xml:space="preserve"> </w:t>
      </w:r>
      <w:r>
        <w:rPr>
          <w:rFonts w:ascii="Simplified Arabic" w:hAnsi="Simplified Arabic" w:cs="Simplified Arabic" w:hint="cs"/>
          <w:color w:val="000000" w:themeColor="text1"/>
          <w:sz w:val="28"/>
          <w:szCs w:val="28"/>
          <w:shd w:val="clear" w:color="auto" w:fill="FFFFFF"/>
          <w:rtl/>
        </w:rPr>
        <w:t xml:space="preserve">لذا </w:t>
      </w:r>
      <w:r w:rsidRPr="000608EF">
        <w:rPr>
          <w:rFonts w:ascii="Simplified Arabic" w:hAnsi="Simplified Arabic" w:cs="Simplified Arabic"/>
          <w:color w:val="000000" w:themeColor="text1"/>
          <w:sz w:val="28"/>
          <w:szCs w:val="28"/>
          <w:shd w:val="clear" w:color="auto" w:fill="FFFFFF"/>
          <w:rtl/>
        </w:rPr>
        <w:t>يتوجب على محكمة الجنايات الدولية الإقرار والوعي بكونها تعمل في بيئة سياسية دولية لا توجد فيها حكومة مسئولة أمام أي هيئة عامة وبالتالي يتوجب على المحكمة العمل وفق قيم معيارية تخدم الدول العظمى والدول الضعيفة على حد سواء</w:t>
      </w:r>
      <w:r>
        <w:rPr>
          <w:rStyle w:val="EndnoteReference"/>
          <w:rFonts w:ascii="Simplified Arabic" w:hAnsi="Simplified Arabic" w:cs="Simplified Arabic"/>
          <w:color w:val="000000" w:themeColor="text1"/>
          <w:spacing w:val="6"/>
          <w:sz w:val="28"/>
          <w:szCs w:val="28"/>
          <w:rtl/>
        </w:rPr>
        <w:t xml:space="preserve"> (</w:t>
      </w:r>
      <w:r w:rsidRPr="000608EF">
        <w:rPr>
          <w:rStyle w:val="EndnoteReference"/>
          <w:rFonts w:ascii="Simplified Arabic" w:hAnsi="Simplified Arabic" w:cs="Simplified Arabic"/>
          <w:color w:val="000000" w:themeColor="text1"/>
          <w:spacing w:val="6"/>
          <w:sz w:val="28"/>
          <w:szCs w:val="28"/>
          <w:rtl/>
        </w:rPr>
        <w:endnoteReference w:id="35"/>
      </w:r>
      <w:r>
        <w:rPr>
          <w:rStyle w:val="EndnoteReference"/>
          <w:rFonts w:ascii="Simplified Arabic" w:hAnsi="Simplified Arabic" w:cs="Simplified Arabic"/>
          <w:color w:val="000000" w:themeColor="text1"/>
          <w:spacing w:val="6"/>
          <w:sz w:val="28"/>
          <w:szCs w:val="28"/>
          <w:rtl/>
        </w:rPr>
        <w:t xml:space="preserve"> )</w:t>
      </w:r>
      <w:r w:rsidRPr="000608EF">
        <w:rPr>
          <w:rFonts w:ascii="Simplified Arabic" w:hAnsi="Simplified Arabic" w:cs="Simplified Arabic"/>
          <w:color w:val="000000" w:themeColor="text1"/>
          <w:spacing w:val="6"/>
          <w:sz w:val="28"/>
          <w:szCs w:val="28"/>
          <w:rtl/>
        </w:rPr>
        <w:t>.</w:t>
      </w:r>
      <w:r w:rsidRPr="00EF7DF5">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hint="cs"/>
          <w:color w:val="000000" w:themeColor="text1"/>
          <w:sz w:val="28"/>
          <w:szCs w:val="28"/>
          <w:rtl/>
          <w:lang w:bidi="ar-IQ"/>
        </w:rPr>
        <w:t>وهذا ما و</w:t>
      </w:r>
      <w:r w:rsidRPr="004449BF">
        <w:rPr>
          <w:rFonts w:ascii="Simplified Arabic" w:hAnsi="Simplified Arabic" w:cs="Simplified Arabic"/>
          <w:color w:val="000000" w:themeColor="text1"/>
          <w:sz w:val="28"/>
          <w:szCs w:val="28"/>
          <w:rtl/>
          <w:lang w:bidi="ar-IQ"/>
        </w:rPr>
        <w:t>سنتناول</w:t>
      </w:r>
      <w:r>
        <w:rPr>
          <w:rFonts w:ascii="Simplified Arabic" w:hAnsi="Simplified Arabic" w:cs="Simplified Arabic" w:hint="cs"/>
          <w:color w:val="000000" w:themeColor="text1"/>
          <w:sz w:val="28"/>
          <w:szCs w:val="28"/>
          <w:rtl/>
          <w:lang w:bidi="ar-IQ"/>
        </w:rPr>
        <w:t>ه</w:t>
      </w:r>
      <w:r w:rsidRPr="004449BF">
        <w:rPr>
          <w:rFonts w:ascii="Simplified Arabic" w:hAnsi="Simplified Arabic" w:cs="Simplified Arabic"/>
          <w:color w:val="000000" w:themeColor="text1"/>
          <w:sz w:val="28"/>
          <w:szCs w:val="28"/>
          <w:rtl/>
          <w:lang w:bidi="ar-IQ"/>
        </w:rPr>
        <w:t>، وعلى النحو الآتي:</w:t>
      </w:r>
    </w:p>
    <w:p w14:paraId="324EF898" w14:textId="77777777" w:rsidR="00C1326F" w:rsidRPr="00C44EBD" w:rsidRDefault="00C1326F" w:rsidP="00A240BA">
      <w:pPr>
        <w:pStyle w:val="Heading4"/>
        <w:ind w:left="90"/>
        <w:rPr>
          <w:rFonts w:ascii="Simplified Arabic" w:hAnsi="Simplified Arabic" w:cs="Simplified Arabic"/>
          <w:i w:val="0"/>
          <w:iCs w:val="0"/>
          <w:color w:val="auto"/>
          <w:sz w:val="28"/>
          <w:szCs w:val="28"/>
          <w:rtl/>
        </w:rPr>
      </w:pPr>
      <w:bookmarkStart w:id="1" w:name="_Toc509867780"/>
      <w:r>
        <w:rPr>
          <w:rFonts w:ascii="Simplified Arabic" w:hAnsi="Simplified Arabic" w:cs="Simplified Arabic" w:hint="cs"/>
          <w:i w:val="0"/>
          <w:iCs w:val="0"/>
          <w:color w:val="auto"/>
          <w:sz w:val="28"/>
          <w:szCs w:val="28"/>
          <w:rtl/>
          <w:lang w:bidi="ar-IQ"/>
        </w:rPr>
        <w:lastRenderedPageBreak/>
        <w:t>أولاً.</w:t>
      </w:r>
      <w:r w:rsidRPr="00C44EBD">
        <w:rPr>
          <w:rFonts w:ascii="Simplified Arabic" w:hAnsi="Simplified Arabic" w:cs="Simplified Arabic"/>
          <w:i w:val="0"/>
          <w:iCs w:val="0"/>
          <w:color w:val="auto"/>
          <w:sz w:val="28"/>
          <w:szCs w:val="28"/>
          <w:rtl/>
        </w:rPr>
        <w:t xml:space="preserve"> القضايا ا</w:t>
      </w:r>
      <w:r>
        <w:rPr>
          <w:rFonts w:ascii="Simplified Arabic" w:hAnsi="Simplified Arabic" w:cs="Simplified Arabic" w:hint="cs"/>
          <w:i w:val="0"/>
          <w:iCs w:val="0"/>
          <w:color w:val="auto"/>
          <w:sz w:val="28"/>
          <w:szCs w:val="28"/>
          <w:rtl/>
        </w:rPr>
        <w:t>لأ</w:t>
      </w:r>
      <w:r w:rsidRPr="00C44EBD">
        <w:rPr>
          <w:rFonts w:ascii="Simplified Arabic" w:hAnsi="Simplified Arabic" w:cs="Simplified Arabic"/>
          <w:i w:val="0"/>
          <w:iCs w:val="0"/>
          <w:color w:val="auto"/>
          <w:sz w:val="28"/>
          <w:szCs w:val="28"/>
          <w:rtl/>
        </w:rPr>
        <w:t>فريقية المعروضة أمام المحكمة</w:t>
      </w:r>
      <w:bookmarkEnd w:id="1"/>
    </w:p>
    <w:p w14:paraId="324EF899" w14:textId="77777777" w:rsidR="00C1326F" w:rsidRPr="00C44EBD" w:rsidRDefault="00C1326F" w:rsidP="00A240BA">
      <w:pPr>
        <w:widowControl w:val="0"/>
        <w:shd w:val="clear" w:color="auto" w:fill="FFFFFF"/>
        <w:spacing w:before="120" w:after="120"/>
        <w:ind w:left="360"/>
        <w:jc w:val="both"/>
        <w:rPr>
          <w:rFonts w:ascii="Simplified Arabic" w:hAnsi="Simplified Arabic" w:cs="Simplified Arabic"/>
          <w:spacing w:val="6"/>
          <w:sz w:val="28"/>
          <w:szCs w:val="28"/>
          <w:rtl/>
        </w:rPr>
      </w:pPr>
      <w:r>
        <w:rPr>
          <w:rFonts w:ascii="Simplified Arabic" w:hAnsi="Simplified Arabic" w:cs="Simplified Arabic" w:hint="cs"/>
          <w:spacing w:val="6"/>
          <w:sz w:val="28"/>
          <w:szCs w:val="28"/>
          <w:rtl/>
        </w:rPr>
        <w:t xml:space="preserve">      </w:t>
      </w:r>
      <w:r w:rsidRPr="00C44EBD">
        <w:rPr>
          <w:rFonts w:ascii="Simplified Arabic" w:hAnsi="Simplified Arabic" w:cs="Simplified Arabic"/>
          <w:spacing w:val="6"/>
          <w:sz w:val="28"/>
          <w:szCs w:val="28"/>
          <w:rtl/>
        </w:rPr>
        <w:t>أصدرت الجنائيّة الدوليّة عشرات التحقيقات، وفتحت عشرات الملفات في إفريقيا، ولم تُصدر مثل تلك التحقيقات ولا مثل تلك الملفات في القارات الأخرى، وهو ما جعل أغلب الدول الإفريقية، تفسِّر ما يحصل بأنّه استهداف لهذه القارة؛ وقد بلغ عدد الأشخاص الأفارقة الذين وجهت لهم المحكمة التهم من قبل مكتب المدعي العام بحدود (39) شخصًا، من بينهم الرئيس السوداني</w:t>
      </w:r>
      <w:r>
        <w:rPr>
          <w:rFonts w:ascii="Simplified Arabic" w:hAnsi="Simplified Arabic" w:cs="Simplified Arabic" w:hint="cs"/>
          <w:spacing w:val="6"/>
          <w:sz w:val="28"/>
          <w:szCs w:val="28"/>
          <w:rtl/>
        </w:rPr>
        <w:t xml:space="preserve"> السابق(</w:t>
      </w:r>
      <w:r w:rsidRPr="00C44EBD">
        <w:rPr>
          <w:rFonts w:ascii="Simplified Arabic" w:hAnsi="Simplified Arabic" w:cs="Simplified Arabic"/>
          <w:spacing w:val="6"/>
          <w:sz w:val="28"/>
          <w:szCs w:val="28"/>
          <w:rtl/>
        </w:rPr>
        <w:t>عمر البشير</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 xml:space="preserve">، الرئيس الكيني </w:t>
      </w:r>
      <w:r>
        <w:rPr>
          <w:rFonts w:ascii="Simplified Arabic" w:hAnsi="Simplified Arabic" w:cs="Simplified Arabic" w:hint="cs"/>
          <w:spacing w:val="6"/>
          <w:sz w:val="28"/>
          <w:szCs w:val="28"/>
          <w:rtl/>
        </w:rPr>
        <w:t>السابق (</w:t>
      </w:r>
      <w:r w:rsidRPr="00C44EBD">
        <w:rPr>
          <w:rFonts w:ascii="Simplified Arabic" w:hAnsi="Simplified Arabic" w:cs="Simplified Arabic"/>
          <w:spacing w:val="6"/>
          <w:sz w:val="28"/>
          <w:szCs w:val="28"/>
          <w:rtl/>
        </w:rPr>
        <w:t>أوهورو كنياتا</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 رئيس ساحل العاج السابق</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 xml:space="preserve"> لورا غباغبو</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 xml:space="preserve">، الرئيس الليبي </w:t>
      </w:r>
      <w:r>
        <w:rPr>
          <w:rFonts w:ascii="Simplified Arabic" w:hAnsi="Simplified Arabic" w:cs="Simplified Arabic" w:hint="cs"/>
          <w:spacing w:val="6"/>
          <w:sz w:val="28"/>
          <w:szCs w:val="28"/>
          <w:rtl/>
        </w:rPr>
        <w:t xml:space="preserve">الراحل </w:t>
      </w:r>
      <w:r w:rsidRPr="00C44EBD">
        <w:rPr>
          <w:rFonts w:ascii="Simplified Arabic" w:hAnsi="Simplified Arabic" w:cs="Simplified Arabic"/>
          <w:spacing w:val="6"/>
          <w:sz w:val="28"/>
          <w:szCs w:val="28"/>
          <w:rtl/>
        </w:rPr>
        <w:t>معمر القذافي</w:t>
      </w:r>
      <w:r>
        <w:rPr>
          <w:rFonts w:ascii="Simplified Arabic" w:hAnsi="Simplified Arabic" w:cs="Simplified Arabic" w:hint="cs"/>
          <w:spacing w:val="6"/>
          <w:sz w:val="28"/>
          <w:szCs w:val="28"/>
          <w:rtl/>
        </w:rPr>
        <w:t xml:space="preserve"> </w:t>
      </w:r>
      <w:r w:rsidRPr="00C44EBD">
        <w:rPr>
          <w:rFonts w:ascii="Simplified Arabic" w:hAnsi="Simplified Arabic" w:cs="Simplified Arabic"/>
          <w:spacing w:val="6"/>
          <w:sz w:val="28"/>
          <w:szCs w:val="28"/>
          <w:rtl/>
        </w:rPr>
        <w:t>(الذي أُسقِطت عنه الدعوى لوفاته) و</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جوزف كوني</w:t>
      </w:r>
      <w:r>
        <w:rPr>
          <w:rFonts w:ascii="Simplified Arabic" w:hAnsi="Simplified Arabic" w:cs="Simplified Arabic" w:hint="cs"/>
          <w:spacing w:val="6"/>
          <w:sz w:val="28"/>
          <w:szCs w:val="28"/>
          <w:rtl/>
        </w:rPr>
        <w:t>)</w:t>
      </w:r>
      <w:r w:rsidRPr="00C44EBD">
        <w:rPr>
          <w:rFonts w:ascii="Simplified Arabic" w:hAnsi="Simplified Arabic" w:cs="Simplified Arabic"/>
          <w:spacing w:val="6"/>
          <w:sz w:val="28"/>
          <w:szCs w:val="28"/>
          <w:rtl/>
        </w:rPr>
        <w:t xml:space="preserve"> قائد مجموعة مسلحة في أوغندا، </w:t>
      </w:r>
      <w:r>
        <w:rPr>
          <w:rFonts w:ascii="Simplified Arabic" w:hAnsi="Simplified Arabic" w:cs="Simplified Arabic" w:hint="cs"/>
          <w:spacing w:val="6"/>
          <w:sz w:val="28"/>
          <w:szCs w:val="28"/>
          <w:rtl/>
        </w:rPr>
        <w:t>فضلاً عن</w:t>
      </w:r>
      <w:r w:rsidRPr="00C44EBD">
        <w:rPr>
          <w:rFonts w:ascii="Simplified Arabic" w:hAnsi="Simplified Arabic" w:cs="Simplified Arabic"/>
          <w:spacing w:val="6"/>
          <w:sz w:val="28"/>
          <w:szCs w:val="28"/>
          <w:rtl/>
        </w:rPr>
        <w:t xml:space="preserve"> العديد من الأشخاص الآخرين من غير الزعماء</w:t>
      </w:r>
      <w:r>
        <w:rPr>
          <w:rStyle w:val="EndnoteReference"/>
          <w:rFonts w:ascii="Simplified Arabic" w:hAnsi="Simplified Arabic" w:cs="Simplified Arabic"/>
          <w:spacing w:val="6"/>
          <w:sz w:val="28"/>
          <w:szCs w:val="28"/>
          <w:rtl/>
        </w:rPr>
        <w:t xml:space="preserve"> (</w:t>
      </w:r>
      <w:r w:rsidRPr="00C44EBD">
        <w:rPr>
          <w:rStyle w:val="EndnoteReference"/>
          <w:rFonts w:ascii="Simplified Arabic" w:hAnsi="Simplified Arabic" w:cs="Simplified Arabic"/>
          <w:spacing w:val="6"/>
          <w:sz w:val="28"/>
          <w:szCs w:val="28"/>
          <w:rtl/>
        </w:rPr>
        <w:endnoteReference w:id="36"/>
      </w:r>
      <w:r>
        <w:rPr>
          <w:rStyle w:val="EndnoteReference"/>
          <w:rFonts w:ascii="Simplified Arabic" w:hAnsi="Simplified Arabic" w:cs="Simplified Arabic"/>
          <w:spacing w:val="6"/>
          <w:sz w:val="28"/>
          <w:szCs w:val="28"/>
          <w:rtl/>
        </w:rPr>
        <w:t xml:space="preserve"> )</w:t>
      </w:r>
      <w:r w:rsidRPr="00C44EBD">
        <w:rPr>
          <w:rFonts w:ascii="Simplified Arabic" w:hAnsi="Simplified Arabic" w:cs="Simplified Arabic"/>
          <w:spacing w:val="6"/>
          <w:sz w:val="28"/>
          <w:szCs w:val="28"/>
          <w:rtl/>
        </w:rPr>
        <w:t>.</w:t>
      </w:r>
    </w:p>
    <w:p w14:paraId="324EF89A" w14:textId="77777777" w:rsidR="00C1326F" w:rsidRPr="000E35C4" w:rsidRDefault="00C1326F" w:rsidP="00A240BA">
      <w:pPr>
        <w:widowControl w:val="0"/>
        <w:shd w:val="clear" w:color="auto" w:fill="FFFFFF"/>
        <w:spacing w:before="120" w:after="120"/>
        <w:ind w:left="360"/>
        <w:jc w:val="lowKashida"/>
        <w:rPr>
          <w:rFonts w:ascii="Simplified Arabic" w:hAnsi="Simplified Arabic" w:cs="Simplified Arabic"/>
          <w:spacing w:val="6"/>
          <w:sz w:val="28"/>
          <w:szCs w:val="28"/>
          <w:rtl/>
        </w:rPr>
      </w:pPr>
      <w:r w:rsidRPr="000E35C4">
        <w:rPr>
          <w:rFonts w:ascii="Simplified Arabic" w:hAnsi="Simplified Arabic" w:cs="Simplified Arabic"/>
          <w:spacing w:val="6"/>
          <w:sz w:val="28"/>
          <w:szCs w:val="28"/>
          <w:rtl/>
        </w:rPr>
        <w:t xml:space="preserve">     تُخضع حالياً (9) دول بعضَ مواطنيها لمتابعات قضائية من طرف المحكمة الجنائيّة الدوليّة، (8) من قارة إفريقيا، هي : (كوت ديفوار، السودان، كينيا، ليبيا، مالي، أوغندا، جمهورية إفريقيا الوسطى، جمهورية الكونغو الديمقراطية) عدا (جورجيا) من أوربا؛ وهذا ما جعل الدول الأفريقية ترى بأنّ عمل هذه المحكمة صار أقرب إلى التمييز العنصري منه إلى التحقيق القضائي، وأنّ المحكمة بالتالي لم تُعدّ ذات مصداقية في هذه القارة؛ وهم يستدلون على ذلك بعدم تحركها ضدّ إسرائيل، على الرغم من مطالبة دولة فلسطين، والتي أصبحت عضوًا في المحكمة الجنائيّة الدوليّة في الأول من نيسان/ 2015، بإحالة ملف جرائمها للمحكمة المذكورة</w:t>
      </w:r>
      <w:r w:rsidRPr="000E35C4">
        <w:rPr>
          <w:rStyle w:val="EndnoteReference"/>
          <w:rFonts w:ascii="Simplified Arabic" w:hAnsi="Simplified Arabic" w:cs="Simplified Arabic"/>
          <w:spacing w:val="6"/>
          <w:sz w:val="28"/>
          <w:szCs w:val="28"/>
          <w:rtl/>
        </w:rPr>
        <w:t xml:space="preserve"> (</w:t>
      </w:r>
      <w:r w:rsidRPr="000E35C4">
        <w:rPr>
          <w:rStyle w:val="EndnoteReference"/>
          <w:rFonts w:ascii="Simplified Arabic" w:hAnsi="Simplified Arabic" w:cs="Simplified Arabic"/>
          <w:spacing w:val="6"/>
          <w:sz w:val="28"/>
          <w:szCs w:val="28"/>
          <w:rtl/>
        </w:rPr>
        <w:endnoteReference w:id="37"/>
      </w:r>
      <w:r w:rsidRPr="000E35C4">
        <w:rPr>
          <w:rStyle w:val="EndnoteReference"/>
          <w:rFonts w:ascii="Simplified Arabic" w:hAnsi="Simplified Arabic" w:cs="Simplified Arabic"/>
          <w:spacing w:val="6"/>
          <w:sz w:val="28"/>
          <w:szCs w:val="28"/>
          <w:rtl/>
        </w:rPr>
        <w:t xml:space="preserve"> )</w:t>
      </w:r>
      <w:r w:rsidRPr="000E35C4">
        <w:rPr>
          <w:rFonts w:ascii="Simplified Arabic" w:hAnsi="Simplified Arabic" w:cs="Simplified Arabic"/>
          <w:spacing w:val="6"/>
          <w:sz w:val="28"/>
          <w:szCs w:val="28"/>
          <w:rtl/>
        </w:rPr>
        <w:t>.</w:t>
      </w:r>
    </w:p>
    <w:p w14:paraId="324EF89B" w14:textId="77777777" w:rsidR="00C1326F" w:rsidRDefault="00C1326F" w:rsidP="00A240BA">
      <w:pPr>
        <w:widowControl w:val="0"/>
        <w:spacing w:before="120" w:after="120"/>
        <w:ind w:left="360"/>
        <w:jc w:val="lowKashida"/>
        <w:rPr>
          <w:rFonts w:ascii="Simplified Arabic" w:hAnsi="Simplified Arabic" w:cs="Simplified Arabic"/>
          <w:spacing w:val="6"/>
          <w:sz w:val="28"/>
          <w:szCs w:val="28"/>
          <w:rtl/>
        </w:rPr>
      </w:pPr>
      <w:r w:rsidRPr="00C44EBD">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 xml:space="preserve">   </w:t>
      </w:r>
      <w:r w:rsidRPr="00C44EBD">
        <w:rPr>
          <w:rFonts w:ascii="Simplified Arabic" w:hAnsi="Simplified Arabic" w:cs="Simplified Arabic"/>
          <w:spacing w:val="6"/>
          <w:sz w:val="28"/>
          <w:szCs w:val="28"/>
          <w:rtl/>
        </w:rPr>
        <w:t>أمّا القضايا المنظورة أمام المحكمة فهي لأربع دول (الكونغو، أوغندا، أفريقيا الوسطى، مالي) طالبت باعتبارها أعضاء في المحكمة بالتحقيق في تلك الجرائم التي نشبت على أراضيها بموجب المادة (14) من نظام المحكمة، بينما تمت الإحالة من قبل مجلس الأمن في قضيتين (دارفور– السودان، وليبيا) بموجب المواد(39-41) من ميثاق الأمم المتحدة، والمادة (13) من نظام المحكمة الأساسي؛ واتخذ</w:t>
      </w:r>
      <w:r>
        <w:rPr>
          <w:rFonts w:ascii="Simplified Arabic" w:hAnsi="Simplified Arabic" w:cs="Simplified Arabic" w:hint="cs"/>
          <w:spacing w:val="6"/>
          <w:sz w:val="28"/>
          <w:szCs w:val="28"/>
          <w:rtl/>
        </w:rPr>
        <w:t>ت</w:t>
      </w:r>
      <w:r w:rsidRPr="00C44EBD">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ا</w:t>
      </w:r>
      <w:r w:rsidRPr="00C44EBD">
        <w:rPr>
          <w:rFonts w:ascii="Simplified Arabic" w:hAnsi="Simplified Arabic" w:cs="Simplified Arabic"/>
          <w:spacing w:val="6"/>
          <w:sz w:val="28"/>
          <w:szCs w:val="28"/>
          <w:rtl/>
        </w:rPr>
        <w:t>لمحكمة قرارًا بمباشرة التحقيقات في قضيتي(</w:t>
      </w:r>
      <w:r>
        <w:rPr>
          <w:rFonts w:ascii="Simplified Arabic" w:hAnsi="Simplified Arabic" w:cs="Simplified Arabic" w:hint="cs"/>
          <w:spacing w:val="6"/>
          <w:sz w:val="28"/>
          <w:szCs w:val="28"/>
          <w:rtl/>
        </w:rPr>
        <w:t xml:space="preserve"> </w:t>
      </w:r>
      <w:r w:rsidRPr="00C44EBD">
        <w:rPr>
          <w:rFonts w:ascii="Simplified Arabic" w:hAnsi="Simplified Arabic" w:cs="Simplified Arabic"/>
          <w:spacing w:val="6"/>
          <w:sz w:val="28"/>
          <w:szCs w:val="28"/>
          <w:rtl/>
        </w:rPr>
        <w:t>كينيا وكوت ديفوار) بتاريخ تشرين الثاني2009 وتشرين الأوَّل/ 2011، بموجب المادة (15) من النظام الأساسي للمحكمة، ضمن الاختصاص الموضوعي للمحكمة</w:t>
      </w:r>
      <w:r>
        <w:rPr>
          <w:rStyle w:val="EndnoteReference"/>
          <w:rFonts w:ascii="Simplified Arabic" w:hAnsi="Simplified Arabic" w:cs="Simplified Arabic"/>
          <w:spacing w:val="6"/>
          <w:sz w:val="28"/>
          <w:szCs w:val="28"/>
          <w:rtl/>
        </w:rPr>
        <w:t xml:space="preserve"> (</w:t>
      </w:r>
      <w:r w:rsidRPr="00C44EBD">
        <w:rPr>
          <w:rStyle w:val="EndnoteReference"/>
          <w:rFonts w:ascii="Simplified Arabic" w:hAnsi="Simplified Arabic" w:cs="Simplified Arabic"/>
          <w:spacing w:val="6"/>
          <w:sz w:val="28"/>
          <w:szCs w:val="28"/>
          <w:rtl/>
        </w:rPr>
        <w:endnoteReference w:id="38"/>
      </w:r>
      <w:r>
        <w:rPr>
          <w:rStyle w:val="EndnoteReference"/>
          <w:rFonts w:ascii="Simplified Arabic" w:hAnsi="Simplified Arabic" w:cs="Simplified Arabic"/>
          <w:spacing w:val="6"/>
          <w:sz w:val="28"/>
          <w:szCs w:val="28"/>
          <w:rtl/>
        </w:rPr>
        <w:t xml:space="preserve"> )</w:t>
      </w:r>
      <w:r w:rsidRPr="00C44EBD">
        <w:rPr>
          <w:rFonts w:ascii="Simplified Arabic" w:hAnsi="Simplified Arabic" w:cs="Simplified Arabic"/>
          <w:spacing w:val="6"/>
          <w:sz w:val="28"/>
          <w:szCs w:val="28"/>
          <w:rtl/>
        </w:rPr>
        <w:t>.</w:t>
      </w:r>
    </w:p>
    <w:p w14:paraId="324EF89C" w14:textId="77777777" w:rsidR="00C1326F" w:rsidRPr="00C44EBD" w:rsidRDefault="00C1326F" w:rsidP="00A240BA">
      <w:pPr>
        <w:widowControl w:val="0"/>
        <w:spacing w:before="120" w:after="120"/>
        <w:ind w:left="360"/>
        <w:jc w:val="lowKashida"/>
        <w:rPr>
          <w:rFonts w:ascii="Simplified Arabic" w:hAnsi="Simplified Arabic" w:cs="Simplified Arabic"/>
          <w:spacing w:val="6"/>
          <w:sz w:val="28"/>
          <w:szCs w:val="28"/>
          <w:rtl/>
        </w:rPr>
      </w:pPr>
      <w:r>
        <w:rPr>
          <w:rFonts w:ascii="Simplified Arabic" w:hAnsi="Simplified Arabic" w:cs="Simplified Arabic" w:hint="cs"/>
          <w:spacing w:val="6"/>
          <w:sz w:val="28"/>
          <w:szCs w:val="28"/>
          <w:rtl/>
        </w:rPr>
        <w:t xml:space="preserve">    لذلك ؛ يرى الباحث، بأن انسحاب بعض الدول الأفريقية من المحكمة الجنائية الدولية له ما يبرره من أسباب، أولهما ما يتعلق بعمل المحكمة الجنائية الدولية، وثانيهما، خارج عن </w:t>
      </w:r>
      <w:r w:rsidR="00E000D2">
        <w:rPr>
          <w:rFonts w:ascii="Simplified Arabic" w:hAnsi="Simplified Arabic" w:cs="Simplified Arabic" w:hint="cs"/>
          <w:spacing w:val="6"/>
          <w:sz w:val="28"/>
          <w:szCs w:val="28"/>
          <w:rtl/>
        </w:rPr>
        <w:lastRenderedPageBreak/>
        <w:t>إ</w:t>
      </w:r>
      <w:r>
        <w:rPr>
          <w:rFonts w:ascii="Simplified Arabic" w:hAnsi="Simplified Arabic" w:cs="Simplified Arabic" w:hint="cs"/>
          <w:spacing w:val="6"/>
          <w:sz w:val="28"/>
          <w:szCs w:val="28"/>
          <w:rtl/>
        </w:rPr>
        <w:t>رادتها بسبب تدخل الدول المتنفذة في مجلس الأمن في نظامها القضائية.</w:t>
      </w:r>
    </w:p>
    <w:p w14:paraId="324EF89D" w14:textId="77777777" w:rsidR="00C1326F" w:rsidRPr="00C44EBD" w:rsidRDefault="00C1326F" w:rsidP="00A240BA">
      <w:pPr>
        <w:pStyle w:val="Heading4"/>
        <w:ind w:left="360"/>
        <w:jc w:val="lowKashida"/>
        <w:rPr>
          <w:rFonts w:ascii="Simplified Arabic" w:hAnsi="Simplified Arabic" w:cs="Simplified Arabic"/>
          <w:i w:val="0"/>
          <w:iCs w:val="0"/>
          <w:color w:val="auto"/>
          <w:sz w:val="28"/>
          <w:szCs w:val="28"/>
          <w:rtl/>
        </w:rPr>
      </w:pPr>
      <w:bookmarkStart w:id="2" w:name="_Toc509867781"/>
      <w:r>
        <w:rPr>
          <w:rFonts w:ascii="Simplified Arabic" w:hAnsi="Simplified Arabic" w:cs="Simplified Arabic" w:hint="cs"/>
          <w:i w:val="0"/>
          <w:iCs w:val="0"/>
          <w:color w:val="auto"/>
          <w:sz w:val="28"/>
          <w:szCs w:val="28"/>
          <w:rtl/>
        </w:rPr>
        <w:t>ثانياً.</w:t>
      </w:r>
      <w:r w:rsidRPr="00C44EBD">
        <w:rPr>
          <w:rFonts w:ascii="Simplified Arabic" w:hAnsi="Simplified Arabic" w:cs="Simplified Arabic"/>
          <w:i w:val="0"/>
          <w:iCs w:val="0"/>
          <w:color w:val="auto"/>
          <w:sz w:val="28"/>
          <w:szCs w:val="28"/>
          <w:rtl/>
        </w:rPr>
        <w:t xml:space="preserve"> ا</w:t>
      </w:r>
      <w:r>
        <w:rPr>
          <w:rFonts w:ascii="Simplified Arabic" w:hAnsi="Simplified Arabic" w:cs="Simplified Arabic" w:hint="cs"/>
          <w:i w:val="0"/>
          <w:iCs w:val="0"/>
          <w:color w:val="auto"/>
          <w:sz w:val="28"/>
          <w:szCs w:val="28"/>
          <w:rtl/>
        </w:rPr>
        <w:t>لدول الأفريقية المنسحبة</w:t>
      </w:r>
      <w:r w:rsidRPr="00C44EBD">
        <w:rPr>
          <w:rFonts w:ascii="Simplified Arabic" w:hAnsi="Simplified Arabic" w:cs="Simplified Arabic"/>
          <w:i w:val="0"/>
          <w:iCs w:val="0"/>
          <w:color w:val="auto"/>
          <w:sz w:val="28"/>
          <w:szCs w:val="28"/>
          <w:rtl/>
        </w:rPr>
        <w:t xml:space="preserve"> من نظام المحكمة</w:t>
      </w:r>
      <w:bookmarkEnd w:id="2"/>
    </w:p>
    <w:p w14:paraId="324EF89E" w14:textId="77777777" w:rsidR="00C1326F" w:rsidRPr="007855C0" w:rsidRDefault="00C1326F" w:rsidP="00A240BA">
      <w:pPr>
        <w:widowControl w:val="0"/>
        <w:shd w:val="clear" w:color="auto" w:fill="FFFFFF"/>
        <w:spacing w:before="120" w:after="120"/>
        <w:ind w:left="360"/>
        <w:jc w:val="lowKashida"/>
        <w:rPr>
          <w:rFonts w:ascii="Simplified Arabic" w:hAnsi="Simplified Arabic" w:cs="Simplified Arabic"/>
          <w:spacing w:val="6"/>
          <w:sz w:val="28"/>
          <w:szCs w:val="28"/>
          <w:rtl/>
          <w:lang w:bidi="ar-EG"/>
        </w:rPr>
      </w:pPr>
      <w:r>
        <w:rPr>
          <w:rFonts w:ascii="Simplified Arabic" w:hAnsi="Simplified Arabic" w:cs="Simplified Arabic" w:hint="cs"/>
          <w:spacing w:val="6"/>
          <w:sz w:val="28"/>
          <w:szCs w:val="28"/>
          <w:rtl/>
        </w:rPr>
        <w:t xml:space="preserve">      </w:t>
      </w:r>
      <w:r w:rsidRPr="00C44EBD">
        <w:rPr>
          <w:rFonts w:ascii="Simplified Arabic" w:hAnsi="Simplified Arabic" w:cs="Simplified Arabic"/>
          <w:spacing w:val="6"/>
          <w:sz w:val="28"/>
          <w:szCs w:val="28"/>
          <w:rtl/>
        </w:rPr>
        <w:t>تزايدت المطالبات بانسحاب ا</w:t>
      </w:r>
      <w:r>
        <w:rPr>
          <w:rFonts w:ascii="Simplified Arabic" w:hAnsi="Simplified Arabic" w:cs="Simplified Arabic"/>
          <w:spacing w:val="6"/>
          <w:sz w:val="28"/>
          <w:szCs w:val="28"/>
          <w:rtl/>
        </w:rPr>
        <w:t>لدول ا</w:t>
      </w:r>
      <w:r>
        <w:rPr>
          <w:rFonts w:ascii="Simplified Arabic" w:hAnsi="Simplified Arabic" w:cs="Simplified Arabic" w:hint="cs"/>
          <w:spacing w:val="6"/>
          <w:sz w:val="28"/>
          <w:szCs w:val="28"/>
          <w:rtl/>
        </w:rPr>
        <w:t>لأ</w:t>
      </w:r>
      <w:r>
        <w:rPr>
          <w:rFonts w:ascii="Simplified Arabic" w:hAnsi="Simplified Arabic" w:cs="Simplified Arabic"/>
          <w:spacing w:val="6"/>
          <w:sz w:val="28"/>
          <w:szCs w:val="28"/>
          <w:rtl/>
        </w:rPr>
        <w:t>فريقية من عضوية المحكمة</w:t>
      </w:r>
      <w:r w:rsidRPr="00C44EBD">
        <w:rPr>
          <w:rFonts w:ascii="Simplified Arabic" w:hAnsi="Simplified Arabic" w:cs="Simplified Arabic"/>
          <w:spacing w:val="6"/>
          <w:sz w:val="28"/>
          <w:szCs w:val="28"/>
          <w:rtl/>
        </w:rPr>
        <w:t xml:space="preserve"> بسبب مواقف المحكمة من القضايا الإفريقية المعروضة عليها؛ فبعد قرار بوروندي الانسحاب في 12 تشرين الأول/ 2016</w:t>
      </w:r>
      <w:r>
        <w:rPr>
          <w:rStyle w:val="EndnoteReference"/>
          <w:rFonts w:ascii="Simplified Arabic" w:hAnsi="Simplified Arabic" w:cs="Simplified Arabic"/>
          <w:spacing w:val="6"/>
          <w:sz w:val="28"/>
          <w:szCs w:val="28"/>
          <w:rtl/>
        </w:rPr>
        <w:t xml:space="preserve">  </w:t>
      </w:r>
      <w:r w:rsidRPr="00C44EBD">
        <w:rPr>
          <w:rFonts w:ascii="Simplified Arabic" w:hAnsi="Simplified Arabic" w:cs="Simplified Arabic"/>
          <w:spacing w:val="6"/>
          <w:sz w:val="28"/>
          <w:szCs w:val="28"/>
          <w:rtl/>
        </w:rPr>
        <w:t xml:space="preserve">، </w:t>
      </w:r>
      <w:r>
        <w:rPr>
          <w:rFonts w:ascii="Simplified Arabic" w:hAnsi="Simplified Arabic" w:cs="Simplified Arabic" w:hint="cs"/>
          <w:spacing w:val="6"/>
          <w:sz w:val="28"/>
          <w:szCs w:val="28"/>
          <w:rtl/>
        </w:rPr>
        <w:t>أعقبها</w:t>
      </w:r>
      <w:r w:rsidRPr="00C44EBD">
        <w:rPr>
          <w:rFonts w:ascii="Simplified Arabic" w:hAnsi="Simplified Arabic" w:cs="Simplified Arabic"/>
          <w:spacing w:val="6"/>
          <w:sz w:val="28"/>
          <w:szCs w:val="28"/>
          <w:rtl/>
        </w:rPr>
        <w:t xml:space="preserve"> جنوب إفريقيا بعد رفضها توقيف الرئيس السوداني عمر البشير ، ثم </w:t>
      </w:r>
      <w:r>
        <w:rPr>
          <w:rFonts w:ascii="Simplified Arabic" w:hAnsi="Simplified Arabic" w:cs="Simplified Arabic" w:hint="cs"/>
          <w:spacing w:val="6"/>
          <w:sz w:val="28"/>
          <w:szCs w:val="28"/>
          <w:rtl/>
        </w:rPr>
        <w:t>انسحاب</w:t>
      </w:r>
      <w:r w:rsidRPr="00C44EBD">
        <w:rPr>
          <w:rFonts w:ascii="Simplified Arabic" w:hAnsi="Simplified Arabic" w:cs="Simplified Arabic"/>
          <w:spacing w:val="6"/>
          <w:sz w:val="28"/>
          <w:szCs w:val="28"/>
          <w:rtl/>
        </w:rPr>
        <w:t xml:space="preserve"> غامبيا من المحكمة في 25 تشرين </w:t>
      </w:r>
      <w:r>
        <w:rPr>
          <w:rFonts w:ascii="Simplified Arabic" w:hAnsi="Simplified Arabic" w:cs="Simplified Arabic" w:hint="cs"/>
          <w:spacing w:val="6"/>
          <w:sz w:val="28"/>
          <w:szCs w:val="28"/>
          <w:rtl/>
        </w:rPr>
        <w:t>الأول</w:t>
      </w:r>
      <w:r w:rsidRPr="00C44EBD">
        <w:rPr>
          <w:rFonts w:ascii="Simplified Arabic" w:hAnsi="Simplified Arabic" w:cs="Simplified Arabic"/>
          <w:spacing w:val="6"/>
          <w:sz w:val="28"/>
          <w:szCs w:val="28"/>
          <w:rtl/>
        </w:rPr>
        <w:t xml:space="preserve"> 2016</w:t>
      </w:r>
      <w:r>
        <w:rPr>
          <w:rStyle w:val="EndnoteReference"/>
          <w:rFonts w:ascii="Simplified Arabic" w:hAnsi="Simplified Arabic" w:cs="Simplified Arabic" w:hint="cs"/>
          <w:spacing w:val="6"/>
          <w:sz w:val="28"/>
          <w:szCs w:val="28"/>
          <w:rtl/>
        </w:rPr>
        <w:t xml:space="preserve"> </w:t>
      </w:r>
      <w:r>
        <w:rPr>
          <w:rFonts w:ascii="Simplified Arabic" w:hAnsi="Simplified Arabic" w:cs="Simplified Arabic" w:hint="cs"/>
          <w:spacing w:val="6"/>
          <w:sz w:val="28"/>
          <w:szCs w:val="28"/>
          <w:rtl/>
        </w:rPr>
        <w:t>،</w:t>
      </w:r>
      <w:r w:rsidRPr="007855C0">
        <w:rPr>
          <w:rFonts w:ascii="Simplified Arabic" w:hAnsi="Simplified Arabic" w:cs="Simplified Arabic"/>
          <w:spacing w:val="6"/>
          <w:sz w:val="28"/>
          <w:szCs w:val="28"/>
          <w:rtl/>
        </w:rPr>
        <w:t xml:space="preserve"> بررت الدول الثلاث انسحابها من المحكمة بجملة أسباب لكون المحكمة قد أصبحت أداة للضغط على حكومات البلدان الفقيرة أو وسيلة لزعزعة الاستقرار فيها، وبتحريض من القوى العظمى، </w:t>
      </w:r>
      <w:r w:rsidRPr="007855C0">
        <w:rPr>
          <w:rFonts w:ascii="Simplified Arabic" w:hAnsi="Simplified Arabic" w:cs="Simplified Arabic"/>
          <w:spacing w:val="6"/>
          <w:sz w:val="28"/>
          <w:szCs w:val="28"/>
          <w:rtl/>
          <w:lang w:bidi="ar-EG"/>
        </w:rPr>
        <w:t xml:space="preserve"> وأوضحت جنوب إفريقيا بأنّ التزامها كعضو مؤسس في الاتّحاد الإفريقي، يحتم عليها إيجاد حلول سلمية للنزاعات، </w:t>
      </w:r>
      <w:r w:rsidRPr="007855C0">
        <w:rPr>
          <w:rFonts w:ascii="Simplified Arabic" w:hAnsi="Simplified Arabic" w:cs="Simplified Arabic"/>
          <w:sz w:val="28"/>
          <w:szCs w:val="28"/>
          <w:rtl/>
        </w:rPr>
        <w:t xml:space="preserve">وبمجرد أن بدأ استهداف القادة، تغيرت سياسة الاتحاد الإفريقي وقادته، وهو ما نتج عنه اتهامها بازدواجية المعايير </w:t>
      </w:r>
      <w:r>
        <w:rPr>
          <w:rFonts w:ascii="Simplified Arabic" w:hAnsi="Simplified Arabic" w:cs="Simplified Arabic" w:hint="cs"/>
          <w:sz w:val="28"/>
          <w:szCs w:val="28"/>
          <w:rtl/>
        </w:rPr>
        <w:t>و</w:t>
      </w:r>
      <w:r w:rsidRPr="007855C0">
        <w:rPr>
          <w:rFonts w:ascii="Simplified Arabic" w:hAnsi="Simplified Arabic" w:cs="Simplified Arabic"/>
          <w:sz w:val="28"/>
          <w:szCs w:val="28"/>
          <w:rtl/>
        </w:rPr>
        <w:t>التعدي على سيادة الدول الإفريقية</w:t>
      </w:r>
      <w:r w:rsidRPr="007855C0">
        <w:rPr>
          <w:rFonts w:ascii="Simplified Arabic" w:hAnsi="Simplified Arabic" w:cs="Simplified Arabic" w:hint="cs"/>
          <w:sz w:val="28"/>
          <w:szCs w:val="28"/>
          <w:vertAlign w:val="superscript"/>
          <w:rtl/>
        </w:rPr>
        <w:t>(</w:t>
      </w:r>
      <w:r w:rsidRPr="007855C0">
        <w:rPr>
          <w:rStyle w:val="EndnoteReference"/>
          <w:rFonts w:ascii="Simplified Arabic" w:hAnsi="Simplified Arabic"/>
          <w:sz w:val="28"/>
          <w:szCs w:val="28"/>
          <w:rtl/>
        </w:rPr>
        <w:endnoteReference w:id="39"/>
      </w:r>
      <w:r w:rsidRPr="007855C0">
        <w:rPr>
          <w:rFonts w:ascii="Simplified Arabic" w:hAnsi="Simplified Arabic" w:cs="Simplified Arabic" w:hint="cs"/>
          <w:spacing w:val="6"/>
          <w:sz w:val="28"/>
          <w:szCs w:val="28"/>
          <w:vertAlign w:val="superscript"/>
          <w:rtl/>
          <w:lang w:bidi="ar-EG"/>
        </w:rPr>
        <w:t>)</w:t>
      </w:r>
      <w:r w:rsidRPr="007855C0">
        <w:rPr>
          <w:rFonts w:ascii="Simplified Arabic" w:hAnsi="Simplified Arabic" w:cs="Simplified Arabic"/>
          <w:spacing w:val="6"/>
          <w:sz w:val="28"/>
          <w:szCs w:val="28"/>
          <w:rtl/>
          <w:lang w:bidi="ar-EG"/>
        </w:rPr>
        <w:t>.</w:t>
      </w:r>
    </w:p>
    <w:p w14:paraId="324EF89F" w14:textId="77777777" w:rsidR="00C1326F" w:rsidRPr="00C44EBD" w:rsidRDefault="00C1326F" w:rsidP="00A240BA">
      <w:pPr>
        <w:pStyle w:val="Heading4"/>
        <w:ind w:left="360"/>
        <w:rPr>
          <w:rFonts w:ascii="Simplified Arabic" w:hAnsi="Simplified Arabic" w:cs="Simplified Arabic"/>
          <w:i w:val="0"/>
          <w:iCs w:val="0"/>
          <w:color w:val="auto"/>
          <w:sz w:val="28"/>
          <w:szCs w:val="28"/>
          <w:rtl/>
        </w:rPr>
      </w:pPr>
      <w:bookmarkStart w:id="3" w:name="_Toc509867782"/>
      <w:r>
        <w:rPr>
          <w:rFonts w:ascii="Simplified Arabic" w:hAnsi="Simplified Arabic" w:cs="Simplified Arabic" w:hint="cs"/>
          <w:i w:val="0"/>
          <w:iCs w:val="0"/>
          <w:color w:val="auto"/>
          <w:sz w:val="28"/>
          <w:szCs w:val="28"/>
          <w:rtl/>
        </w:rPr>
        <w:t>ثالثاً.</w:t>
      </w:r>
      <w:r w:rsidRPr="00C44EBD">
        <w:rPr>
          <w:rFonts w:ascii="Simplified Arabic" w:hAnsi="Simplified Arabic" w:cs="Simplified Arabic"/>
          <w:i w:val="0"/>
          <w:iCs w:val="0"/>
          <w:color w:val="auto"/>
          <w:sz w:val="28"/>
          <w:szCs w:val="28"/>
          <w:rtl/>
        </w:rPr>
        <w:t xml:space="preserve"> موقف المحكمة الجنائيّة</w:t>
      </w:r>
      <w:r>
        <w:rPr>
          <w:rFonts w:ascii="Simplified Arabic" w:hAnsi="Simplified Arabic" w:cs="Simplified Arabic" w:hint="cs"/>
          <w:i w:val="0"/>
          <w:iCs w:val="0"/>
          <w:color w:val="auto"/>
          <w:sz w:val="28"/>
          <w:szCs w:val="28"/>
          <w:rtl/>
        </w:rPr>
        <w:t xml:space="preserve"> الدولية</w:t>
      </w:r>
      <w:r w:rsidRPr="00C44EBD">
        <w:rPr>
          <w:rFonts w:ascii="Simplified Arabic" w:hAnsi="Simplified Arabic" w:cs="Simplified Arabic"/>
          <w:i w:val="0"/>
          <w:iCs w:val="0"/>
          <w:color w:val="auto"/>
          <w:sz w:val="28"/>
          <w:szCs w:val="28"/>
          <w:rtl/>
        </w:rPr>
        <w:t xml:space="preserve"> من الا</w:t>
      </w:r>
      <w:r>
        <w:rPr>
          <w:rFonts w:ascii="Simplified Arabic" w:hAnsi="Simplified Arabic" w:cs="Simplified Arabic" w:hint="cs"/>
          <w:i w:val="0"/>
          <w:iCs w:val="0"/>
          <w:color w:val="auto"/>
          <w:sz w:val="28"/>
          <w:szCs w:val="28"/>
          <w:rtl/>
        </w:rPr>
        <w:t>نسحابات</w:t>
      </w:r>
      <w:r w:rsidRPr="00C44EBD">
        <w:rPr>
          <w:rFonts w:ascii="Simplified Arabic" w:hAnsi="Simplified Arabic" w:cs="Simplified Arabic"/>
          <w:i w:val="0"/>
          <w:iCs w:val="0"/>
          <w:color w:val="auto"/>
          <w:sz w:val="28"/>
          <w:szCs w:val="28"/>
          <w:rtl/>
        </w:rPr>
        <w:t xml:space="preserve"> الأفريقية </w:t>
      </w:r>
      <w:bookmarkEnd w:id="3"/>
    </w:p>
    <w:p w14:paraId="324EF8A0" w14:textId="77777777" w:rsidR="00C1326F" w:rsidRPr="000E35C4" w:rsidRDefault="00C1326F" w:rsidP="00A240BA">
      <w:pPr>
        <w:widowControl w:val="0"/>
        <w:shd w:val="clear" w:color="auto" w:fill="FFFFFF"/>
        <w:spacing w:after="0"/>
        <w:ind w:left="360"/>
        <w:jc w:val="lowKashida"/>
        <w:rPr>
          <w:rFonts w:ascii="Simplified Arabic" w:hAnsi="Simplified Arabic" w:cs="Simplified Arabic"/>
          <w:spacing w:val="6"/>
          <w:sz w:val="28"/>
          <w:szCs w:val="28"/>
          <w:rtl/>
          <w:lang w:bidi="ar-EG"/>
        </w:rPr>
      </w:pPr>
      <w:r w:rsidRPr="000E35C4">
        <w:rPr>
          <w:rFonts w:ascii="Simplified Arabic" w:hAnsi="Simplified Arabic" w:cs="Simplified Arabic"/>
          <w:spacing w:val="6"/>
          <w:sz w:val="28"/>
          <w:szCs w:val="28"/>
          <w:rtl/>
          <w:lang w:bidi="ar-EG"/>
        </w:rPr>
        <w:t xml:space="preserve">    تعد هذه المواجهة الإفريقية المتصاعدة للانسحاب من المحكمة من العلامات الفارقة في مسيرة المحكمة الجنائيّة الدوليّة، بما قد يكون لها من تداعيات خطيرة</w:t>
      </w:r>
      <w:r w:rsidRPr="000E35C4">
        <w:rPr>
          <w:rFonts w:ascii="Simplified Arabic" w:hAnsi="Simplified Arabic" w:cs="Simplified Arabic"/>
          <w:spacing w:val="6"/>
          <w:sz w:val="28"/>
          <w:szCs w:val="28"/>
          <w:lang w:bidi="ar-EG"/>
        </w:rPr>
        <w:t xml:space="preserve"> </w:t>
      </w:r>
      <w:r w:rsidRPr="000E35C4">
        <w:rPr>
          <w:rFonts w:ascii="Simplified Arabic" w:hAnsi="Simplified Arabic" w:cs="Simplified Arabic"/>
          <w:spacing w:val="6"/>
          <w:sz w:val="28"/>
          <w:szCs w:val="28"/>
          <w:rtl/>
          <w:lang w:bidi="ar-EG"/>
        </w:rPr>
        <w:t>بسبب حجم ومستوى الانسحاب الإفريقي، حيث يشكل الانسحاب الجماعي حدثًا كفيلًا بأن يشل عمل المحكمة لاسيّما وأنّ المحكمة مؤسسة دوليّة مستقلة قائمة على معاهدة ملزمة فقط للدول الأعضاء فيها،</w:t>
      </w:r>
      <w:r w:rsidRPr="000E35C4">
        <w:rPr>
          <w:rFonts w:ascii="Simplified Arabic" w:hAnsi="Simplified Arabic" w:cs="Simplified Arabic"/>
          <w:sz w:val="28"/>
          <w:szCs w:val="28"/>
          <w:rtl/>
        </w:rPr>
        <w:t xml:space="preserve"> وعليه</w:t>
      </w:r>
      <w:r w:rsidRPr="000E35C4">
        <w:rPr>
          <w:rFonts w:ascii="Simplified Arabic" w:hAnsi="Simplified Arabic" w:cs="Simplified Arabic"/>
          <w:sz w:val="28"/>
          <w:szCs w:val="28"/>
        </w:rPr>
        <w:t xml:space="preserve"> </w:t>
      </w:r>
      <w:r w:rsidRPr="000E35C4">
        <w:rPr>
          <w:rFonts w:ascii="Simplified Arabic" w:hAnsi="Simplified Arabic" w:cs="Simplified Arabic"/>
          <w:sz w:val="28"/>
          <w:szCs w:val="28"/>
          <w:rtl/>
        </w:rPr>
        <w:t>قد تكون نـهاية المحكمة الجنائـية الدولية قاب قوس</w:t>
      </w:r>
      <w:r w:rsidRPr="000E35C4">
        <w:rPr>
          <w:rFonts w:ascii="Simplified Arabic" w:hAnsi="Simplified Arabic" w:cs="Simplified Arabic"/>
          <w:sz w:val="28"/>
          <w:szCs w:val="28"/>
        </w:rPr>
        <w:t xml:space="preserve"> </w:t>
      </w:r>
      <w:r w:rsidRPr="000E35C4">
        <w:rPr>
          <w:rFonts w:ascii="Simplified Arabic" w:hAnsi="Simplified Arabic" w:cs="Simplified Arabic"/>
          <w:sz w:val="28"/>
          <w:szCs w:val="28"/>
          <w:rtl/>
        </w:rPr>
        <w:t>أو أدنى. وعلـى ما يـبدو</w:t>
      </w:r>
      <w:r w:rsidRPr="000E35C4">
        <w:rPr>
          <w:rFonts w:ascii="Simplified Arabic" w:hAnsi="Simplified Arabic" w:cs="Simplified Arabic"/>
          <w:sz w:val="28"/>
          <w:szCs w:val="28"/>
        </w:rPr>
        <w:t xml:space="preserve"> </w:t>
      </w:r>
      <w:r w:rsidRPr="000E35C4">
        <w:rPr>
          <w:rFonts w:ascii="Simplified Arabic" w:hAnsi="Simplified Arabic" w:cs="Simplified Arabic"/>
          <w:sz w:val="28"/>
          <w:szCs w:val="28"/>
          <w:rtl/>
        </w:rPr>
        <w:t>فـقـد فشـلت ف</w:t>
      </w:r>
      <w:r w:rsidR="00E000D2">
        <w:rPr>
          <w:rFonts w:ascii="Simplified Arabic" w:hAnsi="Simplified Arabic" w:cs="Simplified Arabic" w:hint="cs"/>
          <w:sz w:val="28"/>
          <w:szCs w:val="28"/>
          <w:rtl/>
        </w:rPr>
        <w:t>ي</w:t>
      </w:r>
      <w:r w:rsidRPr="000E35C4">
        <w:rPr>
          <w:rFonts w:ascii="Simplified Arabic" w:hAnsi="Simplified Arabic" w:cs="Simplified Arabic"/>
          <w:sz w:val="28"/>
          <w:szCs w:val="28"/>
        </w:rPr>
        <w:t xml:space="preserve"> </w:t>
      </w:r>
      <w:r w:rsidRPr="000E35C4">
        <w:rPr>
          <w:rFonts w:ascii="Simplified Arabic" w:hAnsi="Simplified Arabic" w:cs="Simplified Arabic"/>
          <w:sz w:val="28"/>
          <w:szCs w:val="28"/>
          <w:rtl/>
        </w:rPr>
        <w:t>ـممارسة ولايـتـها الـقـضائـية خـارج إفـريـقـيا. وقـد بـات الخـروج الجمـاعـ</w:t>
      </w:r>
      <w:r w:rsidR="005543A0">
        <w:rPr>
          <w:rFonts w:ascii="Simplified Arabic" w:hAnsi="Simplified Arabic" w:cs="Simplified Arabic" w:hint="cs"/>
          <w:sz w:val="28"/>
          <w:szCs w:val="28"/>
          <w:rtl/>
        </w:rPr>
        <w:t>ي</w:t>
      </w:r>
      <w:r w:rsidRPr="000E35C4">
        <w:rPr>
          <w:rFonts w:ascii="Simplified Arabic" w:hAnsi="Simplified Arabic" w:cs="Simplified Arabic"/>
          <w:sz w:val="28"/>
          <w:szCs w:val="28"/>
          <w:rtl/>
        </w:rPr>
        <w:t xml:space="preserve"> لـلـدول الإفريـقـيـة من المحــكـمــة الجـنـائــيـة الــدولـيـة وشــيـكـا</w:t>
      </w:r>
      <w:r w:rsidRPr="000E35C4">
        <w:rPr>
          <w:rFonts w:ascii="Simplified Arabic" w:hAnsi="Simplified Arabic" w:cs="Simplified Arabic"/>
          <w:sz w:val="28"/>
          <w:szCs w:val="28"/>
        </w:rPr>
        <w:t xml:space="preserve"> </w:t>
      </w:r>
      <w:r w:rsidRPr="000E35C4">
        <w:rPr>
          <w:rFonts w:ascii="Simplified Arabic" w:hAnsi="Simplified Arabic" w:cs="Simplified Arabic"/>
          <w:sz w:val="28"/>
          <w:szCs w:val="28"/>
          <w:rtl/>
        </w:rPr>
        <w:t>والــذ</w:t>
      </w:r>
      <w:r w:rsidR="005543A0">
        <w:rPr>
          <w:rFonts w:ascii="Simplified Arabic" w:hAnsi="Simplified Arabic" w:cs="Simplified Arabic" w:hint="cs"/>
          <w:sz w:val="28"/>
          <w:szCs w:val="28"/>
          <w:rtl/>
        </w:rPr>
        <w:t>ي</w:t>
      </w:r>
      <w:r w:rsidRPr="000E35C4">
        <w:rPr>
          <w:rFonts w:ascii="Simplified Arabic" w:hAnsi="Simplified Arabic" w:cs="Simplified Arabic"/>
          <w:sz w:val="28"/>
          <w:szCs w:val="28"/>
          <w:rtl/>
        </w:rPr>
        <w:t xml:space="preserve"> من شـأنه أن يــجـعل المحكمة أقل أهمية حتى ف</w:t>
      </w:r>
      <w:r w:rsidR="005543A0">
        <w:rPr>
          <w:rFonts w:ascii="Simplified Arabic" w:hAnsi="Simplified Arabic" w:cs="Simplified Arabic" w:hint="cs"/>
          <w:sz w:val="28"/>
          <w:szCs w:val="28"/>
          <w:rtl/>
        </w:rPr>
        <w:t>ي</w:t>
      </w:r>
      <w:r w:rsidRPr="000E35C4">
        <w:rPr>
          <w:rFonts w:ascii="Simplified Arabic" w:hAnsi="Simplified Arabic" w:cs="Simplified Arabic"/>
          <w:sz w:val="28"/>
          <w:szCs w:val="28"/>
          <w:rtl/>
        </w:rPr>
        <w:t xml:space="preserve"> المشهد العالمي</w:t>
      </w:r>
      <w:r w:rsidRPr="000E35C4">
        <w:rPr>
          <w:rFonts w:ascii="Simplified Arabic" w:hAnsi="Simplified Arabic" w:cs="Simplified Arabic"/>
          <w:sz w:val="28"/>
          <w:szCs w:val="28"/>
          <w:vertAlign w:val="superscript"/>
          <w:rtl/>
        </w:rPr>
        <w:t>(</w:t>
      </w:r>
      <w:r w:rsidRPr="000E35C4">
        <w:rPr>
          <w:rStyle w:val="EndnoteReference"/>
          <w:rFonts w:ascii="Simplified Arabic" w:hAnsi="Simplified Arabic" w:cs="Simplified Arabic"/>
          <w:sz w:val="28"/>
          <w:szCs w:val="28"/>
          <w:rtl/>
        </w:rPr>
        <w:endnoteReference w:id="40"/>
      </w:r>
      <w:r w:rsidRPr="000E35C4">
        <w:rPr>
          <w:rFonts w:ascii="Simplified Arabic" w:hAnsi="Simplified Arabic" w:cs="Simplified Arabic"/>
          <w:sz w:val="28"/>
          <w:szCs w:val="28"/>
          <w:vertAlign w:val="superscript"/>
          <w:rtl/>
        </w:rPr>
        <w:t>).</w:t>
      </w:r>
    </w:p>
    <w:p w14:paraId="324EF8A1" w14:textId="77777777" w:rsidR="00C1326F" w:rsidRDefault="00C1326F" w:rsidP="00A240BA">
      <w:pPr>
        <w:widowControl w:val="0"/>
        <w:shd w:val="clear" w:color="auto" w:fill="FFFFFF"/>
        <w:spacing w:after="0"/>
        <w:ind w:left="360"/>
        <w:jc w:val="lowKashida"/>
        <w:rPr>
          <w:rFonts w:ascii="Simplified Arabic" w:hAnsi="Simplified Arabic" w:cs="Simplified Arabic"/>
          <w:spacing w:val="6"/>
          <w:sz w:val="28"/>
          <w:szCs w:val="28"/>
          <w:rtl/>
        </w:rPr>
      </w:pPr>
      <w:r>
        <w:rPr>
          <w:rFonts w:ascii="Simplified Arabic" w:hAnsi="Simplified Arabic" w:cs="Simplified Arabic" w:hint="cs"/>
          <w:spacing w:val="6"/>
          <w:sz w:val="28"/>
          <w:szCs w:val="28"/>
          <w:rtl/>
          <w:lang w:bidi="ar-EG"/>
        </w:rPr>
        <w:t xml:space="preserve">     </w:t>
      </w:r>
      <w:r w:rsidRPr="00C44EBD">
        <w:rPr>
          <w:rFonts w:ascii="Simplified Arabic" w:hAnsi="Simplified Arabic" w:cs="Simplified Arabic"/>
          <w:spacing w:val="6"/>
          <w:sz w:val="28"/>
          <w:szCs w:val="28"/>
          <w:rtl/>
          <w:lang w:bidi="ar-EG"/>
        </w:rPr>
        <w:t xml:space="preserve">ردّت المحكمة الجنائيّة الدوليّة على اتهامات الدول ، بأنَّها: محايدة وتعمل من أجل ضحايا الدول الإفريقية في الحالات المنظورة أمامها، وأنّ ولايتها مقيدة بما تمليه معاهدة روما؛ </w:t>
      </w:r>
      <w:r w:rsidRPr="00C44EBD">
        <w:rPr>
          <w:rFonts w:ascii="Simplified Arabic" w:hAnsi="Simplified Arabic" w:cs="Simplified Arabic"/>
          <w:spacing w:val="6"/>
          <w:sz w:val="28"/>
          <w:szCs w:val="28"/>
          <w:rtl/>
        </w:rPr>
        <w:t xml:space="preserve">وبينت المحكمة بأنّ </w:t>
      </w:r>
      <w:r>
        <w:rPr>
          <w:rFonts w:ascii="Simplified Arabic" w:hAnsi="Simplified Arabic" w:cs="Simplified Arabic" w:hint="cs"/>
          <w:spacing w:val="6"/>
          <w:sz w:val="28"/>
          <w:szCs w:val="28"/>
          <w:rtl/>
        </w:rPr>
        <w:t>ت</w:t>
      </w:r>
      <w:r w:rsidRPr="00C44EBD">
        <w:rPr>
          <w:rFonts w:ascii="Simplified Arabic" w:hAnsi="Simplified Arabic" w:cs="Simplified Arabic"/>
          <w:spacing w:val="6"/>
          <w:sz w:val="28"/>
          <w:szCs w:val="28"/>
          <w:rtl/>
        </w:rPr>
        <w:t xml:space="preserve">قوم بدراسات أوليّة، في ما يخص أفغانستان، أوكرانيا، فلسطين، كولومبيا، العراق، كمبوديا، واليونان، ويحقق في حالة تخص </w:t>
      </w:r>
      <w:r>
        <w:rPr>
          <w:rFonts w:ascii="Simplified Arabic" w:hAnsi="Simplified Arabic" w:cs="Simplified Arabic" w:hint="cs"/>
          <w:spacing w:val="6"/>
          <w:sz w:val="28"/>
          <w:szCs w:val="28"/>
          <w:rtl/>
        </w:rPr>
        <w:t xml:space="preserve">جمهورية  </w:t>
      </w:r>
      <w:r w:rsidRPr="00C44EBD">
        <w:rPr>
          <w:rFonts w:ascii="Simplified Arabic" w:hAnsi="Simplified Arabic" w:cs="Simplified Arabic"/>
          <w:spacing w:val="6"/>
          <w:sz w:val="28"/>
          <w:szCs w:val="28"/>
          <w:rtl/>
        </w:rPr>
        <w:t xml:space="preserve">جورجيا، ممّا يعني بأنّ الدول الإفريقية ليست المقصودة والمستهدفة بالدرجة الأولى من المحكمة الجنائيّة الدوليّة؛ وبهذا الخصوص فقد انتُقِدت مساعي حكومة جنوب إفريقيا للانسحاب من المحكمة الجنائيّة </w:t>
      </w:r>
      <w:r w:rsidRPr="00C44EBD">
        <w:rPr>
          <w:rFonts w:ascii="Simplified Arabic" w:hAnsi="Simplified Arabic" w:cs="Simplified Arabic"/>
          <w:spacing w:val="6"/>
          <w:sz w:val="28"/>
          <w:szCs w:val="28"/>
          <w:rtl/>
        </w:rPr>
        <w:lastRenderedPageBreak/>
        <w:t>الدوليّة من قِبل القاضي السّابق في المحكمة الدستورية لجنوب إفريقيا (ريتشارد غولدستون) المدعي العام الأوَّل السابق للمحكمة الجنائيّة الدوليّة ليوغسلافيا السابقة، وللمحكمة الدوليّة من أجل رواندا</w:t>
      </w:r>
      <w:r>
        <w:rPr>
          <w:rStyle w:val="EndnoteReference"/>
          <w:rFonts w:ascii="Simplified Arabic" w:hAnsi="Simplified Arabic" w:cs="Simplified Arabic"/>
          <w:spacing w:val="6"/>
          <w:sz w:val="28"/>
          <w:szCs w:val="28"/>
          <w:rtl/>
        </w:rPr>
        <w:t xml:space="preserve"> (</w:t>
      </w:r>
      <w:r w:rsidRPr="00C44EBD">
        <w:rPr>
          <w:rStyle w:val="EndnoteReference"/>
          <w:rFonts w:ascii="Simplified Arabic" w:hAnsi="Simplified Arabic" w:cs="Simplified Arabic"/>
          <w:spacing w:val="6"/>
          <w:sz w:val="28"/>
          <w:szCs w:val="28"/>
          <w:rtl/>
        </w:rPr>
        <w:endnoteReference w:id="41"/>
      </w:r>
      <w:r>
        <w:rPr>
          <w:rStyle w:val="EndnoteReference"/>
          <w:rFonts w:ascii="Simplified Arabic" w:hAnsi="Simplified Arabic" w:cs="Simplified Arabic"/>
          <w:spacing w:val="6"/>
          <w:sz w:val="28"/>
          <w:szCs w:val="28"/>
          <w:rtl/>
        </w:rPr>
        <w:t xml:space="preserve"> )</w:t>
      </w:r>
      <w:r w:rsidRPr="00C44EBD">
        <w:rPr>
          <w:rFonts w:ascii="Simplified Arabic" w:hAnsi="Simplified Arabic" w:cs="Simplified Arabic"/>
          <w:spacing w:val="6"/>
          <w:sz w:val="28"/>
          <w:szCs w:val="28"/>
          <w:rtl/>
        </w:rPr>
        <w:t>.</w:t>
      </w:r>
    </w:p>
    <w:p w14:paraId="324EF8A2" w14:textId="77777777" w:rsidR="00C1326F" w:rsidRPr="009C7479" w:rsidRDefault="00C1326F" w:rsidP="00A240BA">
      <w:pPr>
        <w:jc w:val="center"/>
        <w:rPr>
          <w:rFonts w:ascii="Simplified Arabic" w:hAnsi="Simplified Arabic" w:cs="Simplified Arabic"/>
          <w:b/>
          <w:bCs/>
          <w:color w:val="000000" w:themeColor="text1"/>
          <w:sz w:val="32"/>
          <w:szCs w:val="32"/>
          <w:rtl/>
          <w:lang w:bidi="ar-IQ"/>
        </w:rPr>
      </w:pPr>
      <w:r w:rsidRPr="009C7479">
        <w:rPr>
          <w:rFonts w:ascii="Simplified Arabic" w:hAnsi="Simplified Arabic" w:cs="Simplified Arabic"/>
          <w:b/>
          <w:bCs/>
          <w:color w:val="000000" w:themeColor="text1"/>
          <w:sz w:val="32"/>
          <w:szCs w:val="32"/>
          <w:rtl/>
          <w:lang w:bidi="ar-IQ"/>
        </w:rPr>
        <w:t>المبحث الثا</w:t>
      </w:r>
      <w:r>
        <w:rPr>
          <w:rFonts w:ascii="Simplified Arabic" w:hAnsi="Simplified Arabic" w:cs="Simplified Arabic" w:hint="cs"/>
          <w:b/>
          <w:bCs/>
          <w:color w:val="000000" w:themeColor="text1"/>
          <w:sz w:val="32"/>
          <w:szCs w:val="32"/>
          <w:rtl/>
          <w:lang w:bidi="ar-IQ"/>
        </w:rPr>
        <w:t>لث</w:t>
      </w:r>
    </w:p>
    <w:p w14:paraId="324EF8A3" w14:textId="77777777" w:rsidR="00C1326F" w:rsidRPr="009C7479" w:rsidRDefault="00C1326F" w:rsidP="00A240BA">
      <w:pPr>
        <w:jc w:val="center"/>
        <w:rPr>
          <w:rFonts w:ascii="Simplified Arabic" w:hAnsi="Simplified Arabic" w:cs="Simplified Arabic"/>
          <w:b/>
          <w:bCs/>
          <w:color w:val="000000" w:themeColor="text1"/>
          <w:sz w:val="32"/>
          <w:szCs w:val="32"/>
          <w:rtl/>
          <w:lang w:bidi="ar-IQ"/>
        </w:rPr>
      </w:pPr>
      <w:r w:rsidRPr="009C7479">
        <w:rPr>
          <w:rFonts w:ascii="Simplified Arabic" w:hAnsi="Simplified Arabic" w:cs="Simplified Arabic"/>
          <w:b/>
          <w:bCs/>
          <w:color w:val="000000" w:themeColor="text1"/>
          <w:sz w:val="32"/>
          <w:szCs w:val="32"/>
          <w:rtl/>
          <w:lang w:bidi="ar-IQ"/>
        </w:rPr>
        <w:t>أثر الانسحابات على</w:t>
      </w:r>
      <w:r>
        <w:rPr>
          <w:rFonts w:ascii="Simplified Arabic" w:hAnsi="Simplified Arabic" w:cs="Simplified Arabic" w:hint="cs"/>
          <w:b/>
          <w:bCs/>
          <w:color w:val="000000" w:themeColor="text1"/>
          <w:sz w:val="32"/>
          <w:szCs w:val="32"/>
          <w:rtl/>
          <w:lang w:bidi="ar-IQ"/>
        </w:rPr>
        <w:t xml:space="preserve"> السلم</w:t>
      </w:r>
      <w:r w:rsidRPr="009C7479">
        <w:rPr>
          <w:rFonts w:ascii="Simplified Arabic" w:hAnsi="Simplified Arabic" w:cs="Simplified Arabic"/>
          <w:b/>
          <w:bCs/>
          <w:color w:val="000000" w:themeColor="text1"/>
          <w:sz w:val="32"/>
          <w:szCs w:val="32"/>
          <w:rtl/>
          <w:lang w:bidi="ar-IQ"/>
        </w:rPr>
        <w:t xml:space="preserve"> </w:t>
      </w:r>
      <w:r>
        <w:rPr>
          <w:rFonts w:ascii="Simplified Arabic" w:hAnsi="Simplified Arabic" w:cs="Simplified Arabic" w:hint="cs"/>
          <w:b/>
          <w:bCs/>
          <w:color w:val="000000" w:themeColor="text1"/>
          <w:sz w:val="32"/>
          <w:szCs w:val="32"/>
          <w:rtl/>
          <w:lang w:bidi="ar-IQ"/>
        </w:rPr>
        <w:t>و</w:t>
      </w:r>
      <w:r w:rsidRPr="009C7479">
        <w:rPr>
          <w:rFonts w:ascii="Simplified Arabic" w:hAnsi="Simplified Arabic" w:cs="Simplified Arabic"/>
          <w:b/>
          <w:bCs/>
          <w:color w:val="000000" w:themeColor="text1"/>
          <w:sz w:val="32"/>
          <w:szCs w:val="32"/>
          <w:rtl/>
          <w:lang w:bidi="ar-IQ"/>
        </w:rPr>
        <w:t>الأمن الدوليين</w:t>
      </w:r>
    </w:p>
    <w:p w14:paraId="324EF8A4" w14:textId="77777777" w:rsidR="00C1326F" w:rsidRDefault="00C1326F" w:rsidP="00A240BA">
      <w:pPr>
        <w:widowControl w:val="0"/>
        <w:spacing w:before="120" w:after="120"/>
        <w:ind w:firstLine="720"/>
        <w:jc w:val="both"/>
        <w:rPr>
          <w:rFonts w:ascii="Simplified Arabic" w:hAnsi="Simplified Arabic" w:cs="Simplified Arabic"/>
          <w:spacing w:val="6"/>
          <w:sz w:val="28"/>
          <w:szCs w:val="28"/>
          <w:rtl/>
          <w:lang w:bidi="ar-TN"/>
        </w:rPr>
      </w:pPr>
      <w:r>
        <w:rPr>
          <w:rFonts w:ascii="Simplified Arabic" w:hAnsi="Simplified Arabic" w:cs="Simplified Arabic" w:hint="cs"/>
          <w:sz w:val="28"/>
          <w:szCs w:val="28"/>
          <w:rtl/>
        </w:rPr>
        <w:t>خول ميثاق الأمم المتحدة</w:t>
      </w:r>
      <w:r w:rsidRPr="00C60F1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مجلس </w:t>
      </w:r>
      <w:r w:rsidRPr="00C60F1C">
        <w:rPr>
          <w:rFonts w:ascii="Simplified Arabic" w:hAnsi="Simplified Arabic" w:cs="Simplified Arabic"/>
          <w:sz w:val="28"/>
          <w:szCs w:val="28"/>
          <w:rtl/>
        </w:rPr>
        <w:t>الأمن</w:t>
      </w:r>
      <w:r>
        <w:rPr>
          <w:rFonts w:ascii="Simplified Arabic" w:hAnsi="Simplified Arabic" w:cs="Simplified Arabic" w:hint="cs"/>
          <w:sz w:val="28"/>
          <w:szCs w:val="28"/>
          <w:rtl/>
        </w:rPr>
        <w:t xml:space="preserve"> بالمحافظة على الأمن والسلم الدوليين</w:t>
      </w:r>
      <w:r w:rsidRPr="00C60F1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pacing w:val="6"/>
          <w:sz w:val="28"/>
          <w:szCs w:val="28"/>
          <w:rtl/>
        </w:rPr>
        <w:t xml:space="preserve"> و</w:t>
      </w:r>
      <w:r w:rsidR="005543A0">
        <w:rPr>
          <w:rFonts w:ascii="Simplified Arabic" w:hAnsi="Simplified Arabic" w:cs="Simplified Arabic" w:hint="cs"/>
          <w:spacing w:val="6"/>
          <w:sz w:val="28"/>
          <w:szCs w:val="28"/>
          <w:rtl/>
        </w:rPr>
        <w:t>أ</w:t>
      </w:r>
      <w:r>
        <w:rPr>
          <w:rFonts w:ascii="Simplified Arabic" w:hAnsi="Simplified Arabic" w:cs="Simplified Arabic" w:hint="cs"/>
          <w:spacing w:val="6"/>
          <w:sz w:val="28"/>
          <w:szCs w:val="28"/>
          <w:rtl/>
        </w:rPr>
        <w:t xml:space="preserve">ضاف </w:t>
      </w:r>
      <w:r w:rsidRPr="00C60F1C">
        <w:rPr>
          <w:rFonts w:ascii="Simplified Arabic" w:hAnsi="Simplified Arabic" w:cs="Simplified Arabic"/>
          <w:spacing w:val="6"/>
          <w:sz w:val="28"/>
          <w:szCs w:val="28"/>
          <w:rtl/>
        </w:rPr>
        <w:t>نظام روما الأساسي</w:t>
      </w:r>
      <w:r>
        <w:rPr>
          <w:rFonts w:ascii="Simplified Arabic" w:hAnsi="Simplified Arabic" w:cs="Simplified Arabic" w:hint="cs"/>
          <w:spacing w:val="6"/>
          <w:sz w:val="28"/>
          <w:szCs w:val="28"/>
          <w:rtl/>
        </w:rPr>
        <w:t xml:space="preserve"> بعض النصوص التي</w:t>
      </w:r>
      <w:r>
        <w:rPr>
          <w:rFonts w:ascii="Simplified Arabic" w:hAnsi="Simplified Arabic" w:cs="Simplified Arabic"/>
          <w:spacing w:val="6"/>
          <w:sz w:val="28"/>
          <w:szCs w:val="28"/>
          <w:rtl/>
        </w:rPr>
        <w:t xml:space="preserve"> تحدد علاقة المحكمة بالمجل</w:t>
      </w:r>
      <w:r>
        <w:rPr>
          <w:rFonts w:ascii="Simplified Arabic" w:hAnsi="Simplified Arabic" w:cs="Simplified Arabic" w:hint="cs"/>
          <w:spacing w:val="6"/>
          <w:sz w:val="28"/>
          <w:szCs w:val="28"/>
          <w:rtl/>
        </w:rPr>
        <w:t>س في المواد(13/ب و16)</w:t>
      </w:r>
      <w:r w:rsidRPr="00C60F1C">
        <w:rPr>
          <w:rFonts w:ascii="Simplified Arabic" w:hAnsi="Simplified Arabic" w:cs="Simplified Arabic"/>
          <w:spacing w:val="6"/>
          <w:sz w:val="28"/>
          <w:szCs w:val="28"/>
          <w:rtl/>
        </w:rPr>
        <w:t xml:space="preserve"> و</w:t>
      </w:r>
      <w:r>
        <w:rPr>
          <w:rFonts w:ascii="Simplified Arabic" w:hAnsi="Simplified Arabic" w:cs="Simplified Arabic" w:hint="cs"/>
          <w:spacing w:val="6"/>
          <w:sz w:val="28"/>
          <w:szCs w:val="28"/>
          <w:rtl/>
        </w:rPr>
        <w:t>يهدف هذا</w:t>
      </w:r>
      <w:r w:rsidRPr="00C60F1C">
        <w:rPr>
          <w:rFonts w:ascii="Simplified Arabic" w:hAnsi="Simplified Arabic" w:cs="Simplified Arabic"/>
          <w:spacing w:val="6"/>
          <w:sz w:val="28"/>
          <w:szCs w:val="28"/>
          <w:rtl/>
        </w:rPr>
        <w:t xml:space="preserve"> التحديد إلى تقنين الامتيازات التي يملكها مجلس الأمن إزاء المحكمة، </w:t>
      </w:r>
      <w:r>
        <w:rPr>
          <w:rFonts w:ascii="Simplified Arabic" w:hAnsi="Simplified Arabic" w:cs="Simplified Arabic" w:hint="cs"/>
          <w:sz w:val="28"/>
          <w:szCs w:val="28"/>
          <w:rtl/>
        </w:rPr>
        <w:t>وبالتالي، فإن إدراج بعض المهام لمجلس الأمن في النظام الأساسي للمحكمة الجنائية الدولية، يكون عوناً لها في القيام بمهامها القضائية في محاكمة المتهمين المطلوبين في الجرائم التي تؤثر على السلم والأمن الدوليين</w:t>
      </w:r>
      <w:r w:rsidRPr="00C60F1C">
        <w:rPr>
          <w:rFonts w:ascii="Simplified Arabic" w:hAnsi="Simplified Arabic" w:cs="Simplified Arabic"/>
          <w:sz w:val="28"/>
          <w:szCs w:val="28"/>
          <w:rtl/>
        </w:rPr>
        <w:t xml:space="preserve"> </w:t>
      </w:r>
      <w:r>
        <w:rPr>
          <w:rStyle w:val="EndnoteReference"/>
          <w:rFonts w:ascii="Simplified Arabic" w:hAnsi="Simplified Arabic" w:cs="Simplified Arabic"/>
          <w:sz w:val="28"/>
          <w:szCs w:val="28"/>
          <w:rtl/>
        </w:rPr>
        <w:t>(</w:t>
      </w:r>
      <w:r w:rsidRPr="00C60F1C">
        <w:rPr>
          <w:rStyle w:val="EndnoteReference"/>
          <w:rFonts w:ascii="Simplified Arabic" w:hAnsi="Simplified Arabic" w:cs="Simplified Arabic"/>
          <w:sz w:val="28"/>
          <w:szCs w:val="28"/>
          <w:rtl/>
        </w:rPr>
        <w:endnoteReference w:id="42"/>
      </w:r>
      <w:r>
        <w:rPr>
          <w:rStyle w:val="EndnoteReference"/>
          <w:rFonts w:ascii="Simplified Arabic" w:hAnsi="Simplified Arabic" w:cs="Simplified Arabic"/>
          <w:sz w:val="28"/>
          <w:szCs w:val="28"/>
          <w:rtl/>
        </w:rPr>
        <w:t>)</w:t>
      </w:r>
      <w:r w:rsidRPr="00C60F1C">
        <w:rPr>
          <w:rFonts w:ascii="Simplified Arabic" w:hAnsi="Simplified Arabic" w:cs="Simplified Arabic"/>
          <w:sz w:val="28"/>
          <w:szCs w:val="28"/>
          <w:rtl/>
        </w:rPr>
        <w:t>.</w:t>
      </w:r>
      <w:r>
        <w:rPr>
          <w:rFonts w:ascii="Simplified Arabic" w:hAnsi="Simplified Arabic" w:cs="Simplified Arabic" w:hint="cs"/>
          <w:sz w:val="28"/>
          <w:szCs w:val="28"/>
          <w:rtl/>
        </w:rPr>
        <w:t xml:space="preserve"> إ</w:t>
      </w:r>
      <w:r w:rsidRPr="00D60C90">
        <w:rPr>
          <w:rFonts w:ascii="Simplified Arabic" w:hAnsi="Simplified Arabic" w:cs="Simplified Arabic"/>
          <w:sz w:val="28"/>
          <w:szCs w:val="28"/>
          <w:rtl/>
        </w:rPr>
        <w:t>ن ه</w:t>
      </w:r>
      <w:r>
        <w:rPr>
          <w:rFonts w:ascii="Simplified Arabic" w:hAnsi="Simplified Arabic" w:cs="Simplified Arabic" w:hint="cs"/>
          <w:sz w:val="28"/>
          <w:szCs w:val="28"/>
          <w:rtl/>
        </w:rPr>
        <w:t>ذه ال</w:t>
      </w:r>
      <w:r w:rsidRPr="00D60C90">
        <w:rPr>
          <w:rFonts w:ascii="Simplified Arabic" w:hAnsi="Simplified Arabic" w:cs="Simplified Arabic"/>
          <w:sz w:val="28"/>
          <w:szCs w:val="28"/>
          <w:rtl/>
        </w:rPr>
        <w:t xml:space="preserve">علاقة بين مجلس الأمن والمحكمة الجنائية الدولية تتمثل </w:t>
      </w:r>
      <w:r>
        <w:rPr>
          <w:rFonts w:ascii="Simplified Arabic" w:hAnsi="Simplified Arabic" w:cs="Simplified Arabic" w:hint="cs"/>
          <w:sz w:val="28"/>
          <w:szCs w:val="28"/>
          <w:rtl/>
        </w:rPr>
        <w:t>في</w:t>
      </w:r>
      <w:r w:rsidRPr="00D60C90">
        <w:rPr>
          <w:rFonts w:ascii="Simplified Arabic" w:hAnsi="Simplified Arabic" w:cs="Simplified Arabic"/>
          <w:sz w:val="28"/>
          <w:szCs w:val="28"/>
          <w:rtl/>
        </w:rPr>
        <w:t xml:space="preserve"> الإرجاء والإحالة، فالإرجاء هو تأجيل البت في دعوى منظورة </w:t>
      </w:r>
      <w:r>
        <w:rPr>
          <w:rFonts w:ascii="Simplified Arabic" w:hAnsi="Simplified Arabic" w:cs="Simplified Arabic" w:hint="cs"/>
          <w:sz w:val="28"/>
          <w:szCs w:val="28"/>
          <w:rtl/>
        </w:rPr>
        <w:t>أ</w:t>
      </w:r>
      <w:r w:rsidRPr="00D60C90">
        <w:rPr>
          <w:rFonts w:ascii="Simplified Arabic" w:hAnsi="Simplified Arabic" w:cs="Simplified Arabic"/>
          <w:sz w:val="28"/>
          <w:szCs w:val="28"/>
          <w:rtl/>
        </w:rPr>
        <w:t xml:space="preserve">مام المحكمة لإشعار آخر، </w:t>
      </w:r>
      <w:r>
        <w:rPr>
          <w:rFonts w:ascii="Simplified Arabic" w:hAnsi="Simplified Arabic" w:cs="Simplified Arabic" w:hint="cs"/>
          <w:sz w:val="28"/>
          <w:szCs w:val="28"/>
          <w:rtl/>
        </w:rPr>
        <w:t>أ</w:t>
      </w:r>
      <w:r w:rsidRPr="00D60C90">
        <w:rPr>
          <w:rFonts w:ascii="Simplified Arabic" w:hAnsi="Simplified Arabic" w:cs="Simplified Arabic"/>
          <w:sz w:val="28"/>
          <w:szCs w:val="28"/>
          <w:rtl/>
        </w:rPr>
        <w:t xml:space="preserve">ما الإحالة فهي </w:t>
      </w:r>
      <w:r>
        <w:rPr>
          <w:rFonts w:ascii="Simplified Arabic" w:hAnsi="Simplified Arabic" w:cs="Simplified Arabic" w:hint="cs"/>
          <w:sz w:val="28"/>
          <w:szCs w:val="28"/>
          <w:rtl/>
        </w:rPr>
        <w:t>أ</w:t>
      </w:r>
      <w:r w:rsidRPr="00D60C90">
        <w:rPr>
          <w:rFonts w:ascii="Simplified Arabic" w:hAnsi="Simplified Arabic" w:cs="Simplified Arabic"/>
          <w:sz w:val="28"/>
          <w:szCs w:val="28"/>
          <w:rtl/>
        </w:rPr>
        <w:t xml:space="preserve">ن يحيل المجلس واقعة </w:t>
      </w:r>
      <w:r>
        <w:rPr>
          <w:rFonts w:ascii="Simplified Arabic" w:hAnsi="Simplified Arabic" w:cs="Simplified Arabic" w:hint="cs"/>
          <w:sz w:val="28"/>
          <w:szCs w:val="28"/>
          <w:rtl/>
        </w:rPr>
        <w:t>أ</w:t>
      </w:r>
      <w:r w:rsidRPr="00D60C90">
        <w:rPr>
          <w:rFonts w:ascii="Simplified Arabic" w:hAnsi="Simplified Arabic" w:cs="Simplified Arabic"/>
          <w:sz w:val="28"/>
          <w:szCs w:val="28"/>
          <w:rtl/>
        </w:rPr>
        <w:t xml:space="preserve">و قضية معينة يرى المجلس </w:t>
      </w:r>
      <w:r>
        <w:rPr>
          <w:rFonts w:ascii="Simplified Arabic" w:hAnsi="Simplified Arabic" w:cs="Simplified Arabic" w:hint="cs"/>
          <w:sz w:val="28"/>
          <w:szCs w:val="28"/>
          <w:rtl/>
        </w:rPr>
        <w:t>أ</w:t>
      </w:r>
      <w:r w:rsidRPr="00D60C90">
        <w:rPr>
          <w:rFonts w:ascii="Simplified Arabic" w:hAnsi="Simplified Arabic" w:cs="Simplified Arabic"/>
          <w:sz w:val="28"/>
          <w:szCs w:val="28"/>
          <w:rtl/>
        </w:rPr>
        <w:t>نها تشكل تهديدا</w:t>
      </w:r>
      <w:r>
        <w:rPr>
          <w:rFonts w:ascii="Simplified Arabic" w:hAnsi="Simplified Arabic" w:cs="Simplified Arabic" w:hint="cs"/>
          <w:sz w:val="28"/>
          <w:szCs w:val="28"/>
          <w:rtl/>
        </w:rPr>
        <w:t>ً</w:t>
      </w:r>
      <w:r w:rsidRPr="00D60C90">
        <w:rPr>
          <w:rFonts w:ascii="Simplified Arabic" w:hAnsi="Simplified Arabic" w:cs="Simplified Arabic"/>
          <w:sz w:val="28"/>
          <w:szCs w:val="28"/>
          <w:rtl/>
        </w:rPr>
        <w:t xml:space="preserve"> للأمن والسلم الدوليين</w:t>
      </w:r>
      <w:r>
        <w:rPr>
          <w:rStyle w:val="EndnoteReference"/>
          <w:rFonts w:ascii="Simplified Arabic" w:hAnsi="Simplified Arabic"/>
          <w:spacing w:val="6"/>
          <w:sz w:val="28"/>
          <w:szCs w:val="28"/>
          <w:rtl/>
        </w:rPr>
        <w:t xml:space="preserve"> (</w:t>
      </w:r>
      <w:r>
        <w:rPr>
          <w:rStyle w:val="EndnoteReference"/>
          <w:rFonts w:ascii="Simplified Arabic" w:hAnsi="Simplified Arabic"/>
          <w:spacing w:val="6"/>
          <w:sz w:val="28"/>
          <w:szCs w:val="28"/>
          <w:rtl/>
        </w:rPr>
        <w:endnoteReference w:id="43"/>
      </w:r>
      <w:r>
        <w:rPr>
          <w:rStyle w:val="EndnoteReference"/>
          <w:rFonts w:ascii="Simplified Arabic" w:hAnsi="Simplified Arabic"/>
          <w:spacing w:val="6"/>
          <w:sz w:val="28"/>
          <w:szCs w:val="28"/>
          <w:rtl/>
        </w:rPr>
        <w:t xml:space="preserve"> )</w:t>
      </w:r>
      <w:r>
        <w:rPr>
          <w:rFonts w:ascii="Simplified Arabic" w:hAnsi="Simplified Arabic" w:cs="Simplified Arabic" w:hint="cs"/>
          <w:spacing w:val="6"/>
          <w:sz w:val="28"/>
          <w:szCs w:val="28"/>
          <w:rtl/>
        </w:rPr>
        <w:t xml:space="preserve">. </w:t>
      </w:r>
      <w:r w:rsidRPr="00C60F1C">
        <w:rPr>
          <w:rFonts w:ascii="Simplified Arabic" w:hAnsi="Simplified Arabic" w:cs="Simplified Arabic"/>
          <w:spacing w:val="6"/>
          <w:sz w:val="28"/>
          <w:szCs w:val="28"/>
          <w:rtl/>
          <w:lang w:bidi="ar-TN"/>
        </w:rPr>
        <w:t>وهذا ما سنتناوله في المطلبين التاليين.</w:t>
      </w:r>
      <w:r>
        <w:rPr>
          <w:rFonts w:ascii="Simplified Arabic" w:hAnsi="Simplified Arabic" w:cs="Simplified Arabic" w:hint="cs"/>
          <w:spacing w:val="6"/>
          <w:sz w:val="28"/>
          <w:szCs w:val="28"/>
          <w:rtl/>
          <w:lang w:bidi="ar-TN"/>
        </w:rPr>
        <w:t xml:space="preserve"> </w:t>
      </w:r>
    </w:p>
    <w:p w14:paraId="324EF8A5" w14:textId="77777777" w:rsidR="00C1326F" w:rsidRPr="006F35BA" w:rsidRDefault="00C1326F" w:rsidP="00A240BA">
      <w:pPr>
        <w:widowControl w:val="0"/>
        <w:spacing w:before="120" w:after="120"/>
        <w:ind w:firstLine="720"/>
        <w:jc w:val="center"/>
        <w:rPr>
          <w:rFonts w:ascii="Simplified Arabic" w:hAnsi="Simplified Arabic" w:cs="Simplified Arabic"/>
          <w:b/>
          <w:bCs/>
          <w:sz w:val="28"/>
          <w:szCs w:val="28"/>
          <w:rtl/>
          <w:lang w:bidi="ar-IQ"/>
        </w:rPr>
      </w:pPr>
      <w:r w:rsidRPr="006F35BA">
        <w:rPr>
          <w:rFonts w:ascii="Simplified Arabic" w:hAnsi="Simplified Arabic" w:cs="Simplified Arabic"/>
          <w:b/>
          <w:bCs/>
          <w:sz w:val="28"/>
          <w:szCs w:val="28"/>
          <w:rtl/>
          <w:lang w:bidi="ar-IQ"/>
        </w:rPr>
        <w:t>المطلب الأول</w:t>
      </w:r>
    </w:p>
    <w:p w14:paraId="324EF8A6" w14:textId="77777777" w:rsidR="00C1326F" w:rsidRPr="006F35BA" w:rsidRDefault="00C1326F" w:rsidP="00A240BA">
      <w:pPr>
        <w:spacing w:before="120" w:after="120"/>
        <w:ind w:left="-58"/>
        <w:jc w:val="center"/>
        <w:rPr>
          <w:rFonts w:ascii="Simplified Arabic" w:hAnsi="Simplified Arabic" w:cs="Simplified Arabic"/>
          <w:b/>
          <w:bCs/>
          <w:sz w:val="28"/>
          <w:szCs w:val="28"/>
          <w:lang w:bidi="ar-IQ"/>
        </w:rPr>
      </w:pPr>
      <w:r w:rsidRPr="006F35BA">
        <w:rPr>
          <w:rFonts w:ascii="Simplified Arabic" w:hAnsi="Simplified Arabic" w:cs="Simplified Arabic"/>
          <w:b/>
          <w:bCs/>
          <w:sz w:val="28"/>
          <w:szCs w:val="28"/>
          <w:rtl/>
          <w:lang w:bidi="ar-IQ"/>
        </w:rPr>
        <w:t>أثر الانسحابات على نظام ا</w:t>
      </w:r>
      <w:r>
        <w:rPr>
          <w:rFonts w:ascii="Simplified Arabic" w:hAnsi="Simplified Arabic" w:cs="Simplified Arabic" w:hint="cs"/>
          <w:b/>
          <w:bCs/>
          <w:sz w:val="28"/>
          <w:szCs w:val="28"/>
          <w:rtl/>
          <w:lang w:bidi="ar-IQ"/>
        </w:rPr>
        <w:t>لإ</w:t>
      </w:r>
      <w:r w:rsidRPr="006F35BA">
        <w:rPr>
          <w:rFonts w:ascii="Simplified Arabic" w:hAnsi="Simplified Arabic" w:cs="Simplified Arabic"/>
          <w:b/>
          <w:bCs/>
          <w:sz w:val="28"/>
          <w:szCs w:val="28"/>
          <w:rtl/>
          <w:lang w:bidi="ar-IQ"/>
        </w:rPr>
        <w:t>حالة من قبل مجلس ا</w:t>
      </w:r>
      <w:r>
        <w:rPr>
          <w:rFonts w:ascii="Simplified Arabic" w:hAnsi="Simplified Arabic" w:cs="Simplified Arabic" w:hint="cs"/>
          <w:b/>
          <w:bCs/>
          <w:sz w:val="28"/>
          <w:szCs w:val="28"/>
          <w:rtl/>
          <w:lang w:bidi="ar-IQ"/>
        </w:rPr>
        <w:t>لأ</w:t>
      </w:r>
      <w:r w:rsidRPr="006F35BA">
        <w:rPr>
          <w:rFonts w:ascii="Simplified Arabic" w:hAnsi="Simplified Arabic" w:cs="Simplified Arabic"/>
          <w:b/>
          <w:bCs/>
          <w:sz w:val="28"/>
          <w:szCs w:val="28"/>
          <w:rtl/>
          <w:lang w:bidi="ar-IQ"/>
        </w:rPr>
        <w:t xml:space="preserve">من </w:t>
      </w:r>
      <w:r w:rsidRPr="006F35BA">
        <w:rPr>
          <w:rFonts w:ascii="Simplified Arabic" w:hAnsi="Simplified Arabic" w:cs="Simplified Arabic"/>
          <w:b/>
          <w:bCs/>
          <w:spacing w:val="6"/>
          <w:sz w:val="28"/>
          <w:szCs w:val="28"/>
          <w:rtl/>
        </w:rPr>
        <w:t>وفق المادة (13/ب) من نظام المحكمة الأساسي</w:t>
      </w:r>
    </w:p>
    <w:p w14:paraId="324EF8A7" w14:textId="77777777" w:rsidR="00C1326F" w:rsidRPr="006F35BA" w:rsidRDefault="00E43ED3" w:rsidP="00A240BA">
      <w:pPr>
        <w:spacing w:before="120" w:after="120"/>
        <w:jc w:val="both"/>
        <w:rPr>
          <w:rFonts w:ascii="Simplified Arabic" w:hAnsi="Simplified Arabic" w:cs="Simplified Arabic"/>
          <w:spacing w:val="6"/>
          <w:sz w:val="28"/>
          <w:szCs w:val="28"/>
          <w:rtl/>
        </w:rPr>
      </w:pPr>
      <w:r>
        <w:rPr>
          <w:rFonts w:ascii="Simplified Arabic" w:hAnsi="Simplified Arabic" w:cs="Simplified Arabic"/>
          <w:spacing w:val="6"/>
          <w:sz w:val="28"/>
          <w:szCs w:val="28"/>
          <w:rtl/>
        </w:rPr>
        <w:t xml:space="preserve">  </w:t>
      </w:r>
      <w:r w:rsidR="00C1326F" w:rsidRPr="006F35BA">
        <w:rPr>
          <w:rFonts w:ascii="Simplified Arabic" w:hAnsi="Simplified Arabic" w:cs="Simplified Arabic"/>
          <w:spacing w:val="6"/>
          <w:sz w:val="28"/>
          <w:szCs w:val="28"/>
          <w:rtl/>
        </w:rPr>
        <w:t>تتمتع المحكمة الجنائيّة الدوليّة باستقلالية في مجالها القضائي، ولكنها ليست مطلقة وفقا لما ورد في الفقرة التاسعة من ديباجة نظامها ا</w:t>
      </w:r>
      <w:r w:rsidR="00C1326F">
        <w:rPr>
          <w:rFonts w:ascii="Simplified Arabic" w:hAnsi="Simplified Arabic" w:cs="Simplified Arabic" w:hint="cs"/>
          <w:spacing w:val="6"/>
          <w:sz w:val="28"/>
          <w:szCs w:val="28"/>
          <w:rtl/>
        </w:rPr>
        <w:t>لأ</w:t>
      </w:r>
      <w:r w:rsidR="00C1326F" w:rsidRPr="006F35BA">
        <w:rPr>
          <w:rFonts w:ascii="Simplified Arabic" w:hAnsi="Simplified Arabic" w:cs="Simplified Arabic"/>
          <w:spacing w:val="6"/>
          <w:sz w:val="28"/>
          <w:szCs w:val="28"/>
          <w:rtl/>
        </w:rPr>
        <w:t>ساسي لها</w:t>
      </w:r>
      <w:r w:rsidR="00C1326F">
        <w:rPr>
          <w:rStyle w:val="EndnoteReference"/>
          <w:rFonts w:ascii="Simplified Arabic" w:hAnsi="Simplified Arabic" w:cs="Simplified Arabic"/>
          <w:spacing w:val="6"/>
          <w:sz w:val="28"/>
          <w:szCs w:val="28"/>
          <w:rtl/>
        </w:rPr>
        <w:t xml:space="preserve"> </w:t>
      </w:r>
      <w:r w:rsidR="00C1326F" w:rsidRPr="00341AE0">
        <w:rPr>
          <w:rFonts w:ascii="Simplified Arabic" w:hAnsi="Simplified Arabic" w:cs="Simplified Arabic"/>
          <w:spacing w:val="6"/>
          <w:sz w:val="28"/>
          <w:szCs w:val="28"/>
          <w:vertAlign w:val="superscript"/>
          <w:rtl/>
        </w:rPr>
        <w:t>(</w:t>
      </w:r>
      <w:r w:rsidR="00C1326F" w:rsidRPr="00341AE0">
        <w:rPr>
          <w:rStyle w:val="EndnoteReference"/>
          <w:rFonts w:ascii="Simplified Arabic" w:hAnsi="Simplified Arabic" w:cs="Simplified Arabic"/>
          <w:spacing w:val="6"/>
          <w:sz w:val="28"/>
          <w:szCs w:val="28"/>
          <w:rtl/>
        </w:rPr>
        <w:endnoteReference w:id="44"/>
      </w:r>
      <w:r w:rsidR="00C1326F" w:rsidRPr="00341AE0">
        <w:rPr>
          <w:rFonts w:ascii="Simplified Arabic" w:hAnsi="Simplified Arabic" w:cs="Simplified Arabic"/>
          <w:spacing w:val="6"/>
          <w:sz w:val="28"/>
          <w:szCs w:val="28"/>
          <w:vertAlign w:val="superscript"/>
          <w:rtl/>
        </w:rPr>
        <w:t>)</w:t>
      </w:r>
      <w:r w:rsidR="00C1326F" w:rsidRPr="006F35BA">
        <w:rPr>
          <w:rFonts w:ascii="Simplified Arabic" w:hAnsi="Simplified Arabic" w:cs="Simplified Arabic"/>
          <w:spacing w:val="6"/>
          <w:sz w:val="28"/>
          <w:szCs w:val="28"/>
          <w:rtl/>
        </w:rPr>
        <w:t xml:space="preserve">، يضاف </w:t>
      </w:r>
      <w:r w:rsidR="00C1326F">
        <w:rPr>
          <w:rFonts w:ascii="Simplified Arabic" w:hAnsi="Simplified Arabic" w:cs="Simplified Arabic" w:hint="cs"/>
          <w:spacing w:val="6"/>
          <w:sz w:val="28"/>
          <w:szCs w:val="28"/>
          <w:rtl/>
        </w:rPr>
        <w:t>إ</w:t>
      </w:r>
      <w:r w:rsidR="00C1326F" w:rsidRPr="006F35BA">
        <w:rPr>
          <w:rFonts w:ascii="Simplified Arabic" w:hAnsi="Simplified Arabic" w:cs="Simplified Arabic"/>
          <w:spacing w:val="6"/>
          <w:sz w:val="28"/>
          <w:szCs w:val="28"/>
          <w:rtl/>
        </w:rPr>
        <w:t>لى ذلك ما نصت عليه المادة الثانية من نفس النظام</w:t>
      </w:r>
      <w:r w:rsidR="00C1326F">
        <w:rPr>
          <w:rStyle w:val="EndnoteReference"/>
          <w:rFonts w:ascii="Simplified Arabic" w:hAnsi="Simplified Arabic" w:cs="Simplified Arabic"/>
          <w:spacing w:val="6"/>
          <w:sz w:val="28"/>
          <w:szCs w:val="28"/>
          <w:rtl/>
        </w:rPr>
        <w:t xml:space="preserve"> (</w:t>
      </w:r>
      <w:r w:rsidR="00C1326F" w:rsidRPr="006F35BA">
        <w:rPr>
          <w:rStyle w:val="EndnoteReference"/>
          <w:rFonts w:ascii="Simplified Arabic" w:hAnsi="Simplified Arabic" w:cs="Simplified Arabic"/>
          <w:spacing w:val="6"/>
          <w:sz w:val="28"/>
          <w:szCs w:val="28"/>
          <w:rtl/>
        </w:rPr>
        <w:endnoteReference w:id="45"/>
      </w:r>
      <w:r w:rsidR="00C1326F">
        <w:rPr>
          <w:rStyle w:val="EndnoteReference"/>
          <w:rFonts w:ascii="Simplified Arabic" w:hAnsi="Simplified Arabic" w:cs="Simplified Arabic"/>
          <w:spacing w:val="6"/>
          <w:sz w:val="28"/>
          <w:szCs w:val="28"/>
          <w:rtl/>
        </w:rPr>
        <w:t>)</w:t>
      </w:r>
      <w:r w:rsidR="00C1326F" w:rsidRPr="006F35BA">
        <w:rPr>
          <w:rFonts w:ascii="Simplified Arabic" w:hAnsi="Simplified Arabic" w:cs="Simplified Arabic"/>
          <w:spacing w:val="6"/>
          <w:sz w:val="28"/>
          <w:szCs w:val="28"/>
          <w:rtl/>
        </w:rPr>
        <w:t>.يعد نظام المحكمة</w:t>
      </w:r>
      <w:r w:rsidR="00C1326F">
        <w:rPr>
          <w:rFonts w:ascii="Simplified Arabic" w:hAnsi="Simplified Arabic" w:cs="Simplified Arabic" w:hint="cs"/>
          <w:spacing w:val="6"/>
          <w:sz w:val="28"/>
          <w:szCs w:val="28"/>
          <w:rtl/>
        </w:rPr>
        <w:t xml:space="preserve"> </w:t>
      </w:r>
      <w:r w:rsidR="00C1326F" w:rsidRPr="006F35BA">
        <w:rPr>
          <w:rFonts w:ascii="Simplified Arabic" w:hAnsi="Simplified Arabic" w:cs="Simplified Arabic"/>
          <w:spacing w:val="6"/>
          <w:sz w:val="28"/>
          <w:szCs w:val="28"/>
          <w:rtl/>
        </w:rPr>
        <w:t>الجنائية الدولية مكملًا لعمل الأمم المتحدة بتحقيق السلم والأمن الدوليين؛ فقيام الأمم المتحدة بملاحقة مرتكبي الجرائم الدوليّة من خلال مجلس الأمن الدولي، يكمله عمل المحكمة الجنائيّة الدوليّة عبر دورها القاضي بصيانة السلم الدولي</w:t>
      </w:r>
      <w:r w:rsidR="00C1326F">
        <w:rPr>
          <w:rStyle w:val="EndnoteReference"/>
          <w:rFonts w:ascii="Simplified Arabic" w:hAnsi="Simplified Arabic" w:cs="Simplified Arabic"/>
          <w:color w:val="000000"/>
          <w:sz w:val="28"/>
          <w:szCs w:val="28"/>
          <w:rtl/>
        </w:rPr>
        <w:t xml:space="preserve"> (</w:t>
      </w:r>
      <w:r w:rsidR="00C1326F" w:rsidRPr="006F35BA">
        <w:rPr>
          <w:rStyle w:val="EndnoteReference"/>
          <w:rFonts w:ascii="Simplified Arabic" w:hAnsi="Simplified Arabic" w:cs="Simplified Arabic"/>
          <w:color w:val="000000"/>
          <w:sz w:val="28"/>
          <w:szCs w:val="28"/>
          <w:rtl/>
        </w:rPr>
        <w:endnoteReference w:id="46"/>
      </w:r>
      <w:r w:rsidR="00C1326F">
        <w:rPr>
          <w:rStyle w:val="EndnoteReference"/>
          <w:rFonts w:ascii="Simplified Arabic" w:hAnsi="Simplified Arabic" w:cs="Simplified Arabic"/>
          <w:color w:val="000000"/>
          <w:sz w:val="28"/>
          <w:szCs w:val="28"/>
          <w:rtl/>
        </w:rPr>
        <w:t xml:space="preserve"> )</w:t>
      </w:r>
      <w:r w:rsidR="00C1326F" w:rsidRPr="006F35BA">
        <w:rPr>
          <w:rFonts w:ascii="Simplified Arabic" w:hAnsi="Simplified Arabic" w:cs="Simplified Arabic"/>
          <w:color w:val="000000"/>
          <w:sz w:val="28"/>
          <w:szCs w:val="28"/>
          <w:rtl/>
        </w:rPr>
        <w:t>.</w:t>
      </w:r>
      <w:r w:rsidR="00C1326F">
        <w:rPr>
          <w:rFonts w:ascii="Simplified Arabic" w:hAnsi="Simplified Arabic" w:cs="Simplified Arabic" w:hint="cs"/>
          <w:b/>
          <w:bCs/>
          <w:color w:val="000000"/>
          <w:sz w:val="32"/>
          <w:szCs w:val="32"/>
          <w:rtl/>
        </w:rPr>
        <w:t xml:space="preserve"> </w:t>
      </w:r>
      <w:r w:rsidR="00C1326F" w:rsidRPr="006F35BA">
        <w:rPr>
          <w:rFonts w:ascii="Simplified Arabic" w:hAnsi="Simplified Arabic" w:cs="Simplified Arabic"/>
          <w:spacing w:val="6"/>
          <w:sz w:val="28"/>
          <w:szCs w:val="28"/>
          <w:rtl/>
        </w:rPr>
        <w:t xml:space="preserve">تستمد هذه المحكمة استقلاليتها من حصولها على ضمانة عدم تدخل أي جهة مهما كانت طبيعتها في أعمالها القضائية، وأيضًا من استقلالية قضاتها، </w:t>
      </w:r>
      <w:r w:rsidR="00C1326F">
        <w:rPr>
          <w:rFonts w:ascii="Simplified Arabic" w:hAnsi="Simplified Arabic" w:cs="Simplified Arabic" w:hint="cs"/>
          <w:spacing w:val="6"/>
          <w:sz w:val="28"/>
          <w:szCs w:val="28"/>
          <w:rtl/>
        </w:rPr>
        <w:t>إذ</w:t>
      </w:r>
      <w:r w:rsidR="00C1326F" w:rsidRPr="006F35BA">
        <w:rPr>
          <w:rFonts w:ascii="Simplified Arabic" w:hAnsi="Simplified Arabic" w:cs="Simplified Arabic"/>
          <w:spacing w:val="6"/>
          <w:sz w:val="28"/>
          <w:szCs w:val="28"/>
          <w:rtl/>
        </w:rPr>
        <w:t xml:space="preserve"> </w:t>
      </w:r>
      <w:r w:rsidR="00C1326F">
        <w:rPr>
          <w:rFonts w:ascii="Simplified Arabic" w:hAnsi="Simplified Arabic" w:cs="Simplified Arabic" w:hint="cs"/>
          <w:spacing w:val="6"/>
          <w:sz w:val="28"/>
          <w:szCs w:val="28"/>
          <w:rtl/>
        </w:rPr>
        <w:t>إ</w:t>
      </w:r>
      <w:r w:rsidR="00C1326F" w:rsidRPr="006F35BA">
        <w:rPr>
          <w:rFonts w:ascii="Simplified Arabic" w:hAnsi="Simplified Arabic" w:cs="Simplified Arabic"/>
          <w:spacing w:val="6"/>
          <w:sz w:val="28"/>
          <w:szCs w:val="28"/>
          <w:rtl/>
        </w:rPr>
        <w:t xml:space="preserve">نّ ممارساتهم العملية لا تخضع إلّا لِما </w:t>
      </w:r>
      <w:r w:rsidR="00C1326F" w:rsidRPr="006F35BA">
        <w:rPr>
          <w:rFonts w:ascii="Simplified Arabic" w:hAnsi="Simplified Arabic" w:cs="Simplified Arabic"/>
          <w:spacing w:val="6"/>
          <w:sz w:val="28"/>
          <w:szCs w:val="28"/>
          <w:rtl/>
        </w:rPr>
        <w:lastRenderedPageBreak/>
        <w:t xml:space="preserve">يمليه عليهم القانون والضمير دون أي اعتبار </w:t>
      </w:r>
      <w:r w:rsidR="00C1326F">
        <w:rPr>
          <w:rFonts w:ascii="Simplified Arabic" w:hAnsi="Simplified Arabic" w:cs="Simplified Arabic" w:hint="cs"/>
          <w:spacing w:val="6"/>
          <w:sz w:val="28"/>
          <w:szCs w:val="28"/>
          <w:rtl/>
        </w:rPr>
        <w:t>آ</w:t>
      </w:r>
      <w:r w:rsidR="00C1326F" w:rsidRPr="006F35BA">
        <w:rPr>
          <w:rFonts w:ascii="Simplified Arabic" w:hAnsi="Simplified Arabic" w:cs="Simplified Arabic"/>
          <w:spacing w:val="6"/>
          <w:sz w:val="28"/>
          <w:szCs w:val="28"/>
          <w:rtl/>
        </w:rPr>
        <w:t>خر، والتعمق في هذه الاستقلالية التي تمثل ضمانة للمحاكمة العادلة</w:t>
      </w:r>
      <w:r w:rsidR="00C1326F">
        <w:rPr>
          <w:rStyle w:val="EndnoteReference"/>
          <w:rFonts w:ascii="Simplified Arabic" w:hAnsi="Simplified Arabic" w:cs="Simplified Arabic"/>
          <w:spacing w:val="6"/>
          <w:sz w:val="28"/>
          <w:szCs w:val="28"/>
          <w:rtl/>
        </w:rPr>
        <w:t xml:space="preserve"> (</w:t>
      </w:r>
      <w:r w:rsidR="00C1326F" w:rsidRPr="006F35BA">
        <w:rPr>
          <w:rStyle w:val="EndnoteReference"/>
          <w:rFonts w:ascii="Simplified Arabic" w:hAnsi="Simplified Arabic" w:cs="Simplified Arabic"/>
          <w:spacing w:val="6"/>
          <w:sz w:val="28"/>
          <w:szCs w:val="28"/>
          <w:rtl/>
        </w:rPr>
        <w:endnoteReference w:id="47"/>
      </w:r>
      <w:r w:rsidR="00C1326F">
        <w:rPr>
          <w:rStyle w:val="EndnoteReference"/>
          <w:rFonts w:ascii="Simplified Arabic" w:hAnsi="Simplified Arabic" w:cs="Simplified Arabic"/>
          <w:spacing w:val="6"/>
          <w:sz w:val="28"/>
          <w:szCs w:val="28"/>
          <w:rtl/>
        </w:rPr>
        <w:t xml:space="preserve"> )</w:t>
      </w:r>
      <w:r w:rsidR="00C1326F" w:rsidRPr="006F35BA">
        <w:rPr>
          <w:rFonts w:ascii="Simplified Arabic" w:hAnsi="Simplified Arabic" w:cs="Simplified Arabic"/>
          <w:spacing w:val="6"/>
          <w:sz w:val="28"/>
          <w:szCs w:val="28"/>
          <w:rtl/>
        </w:rPr>
        <w:t>.</w:t>
      </w:r>
    </w:p>
    <w:p w14:paraId="324EF8A8" w14:textId="77777777" w:rsidR="00C1326F" w:rsidRPr="00DB7777" w:rsidRDefault="00C1326F" w:rsidP="00A240BA">
      <w:pPr>
        <w:widowControl w:val="0"/>
        <w:tabs>
          <w:tab w:val="left" w:pos="3634"/>
          <w:tab w:val="left" w:pos="4201"/>
        </w:tabs>
        <w:spacing w:before="120" w:after="120"/>
        <w:ind w:firstLine="720"/>
        <w:jc w:val="lowKashida"/>
        <w:rPr>
          <w:rFonts w:ascii="Simplified Arabic" w:hAnsi="Simplified Arabic" w:cs="Simplified Arabic"/>
          <w:sz w:val="28"/>
          <w:szCs w:val="28"/>
          <w:rtl/>
        </w:rPr>
      </w:pPr>
      <w:r>
        <w:rPr>
          <w:rFonts w:ascii="Simplified Arabic" w:hAnsi="Simplified Arabic" w:cs="Simplified Arabic" w:hint="cs"/>
          <w:spacing w:val="6"/>
          <w:sz w:val="28"/>
          <w:szCs w:val="28"/>
          <w:rtl/>
        </w:rPr>
        <w:t xml:space="preserve">تعد </w:t>
      </w:r>
      <w:r w:rsidRPr="006F35BA">
        <w:rPr>
          <w:rFonts w:ascii="Simplified Arabic" w:hAnsi="Simplified Arabic" w:cs="Simplified Arabic"/>
          <w:spacing w:val="6"/>
          <w:sz w:val="28"/>
          <w:szCs w:val="28"/>
          <w:rtl/>
        </w:rPr>
        <w:t>علاقة المحكمة الجنائيّة الدوليّة بمجلس الأمن ما هي إلّا تطبيق لسلطة مجلس الأمن، كما هو محدد في</w:t>
      </w:r>
      <w:r>
        <w:rPr>
          <w:rFonts w:ascii="Simplified Arabic" w:hAnsi="Simplified Arabic" w:cs="Simplified Arabic" w:hint="cs"/>
          <w:spacing w:val="6"/>
          <w:sz w:val="28"/>
          <w:szCs w:val="28"/>
          <w:rtl/>
        </w:rPr>
        <w:t xml:space="preserve"> بعض الفصول من</w:t>
      </w:r>
      <w:r w:rsidRPr="006F35BA">
        <w:rPr>
          <w:rFonts w:ascii="Simplified Arabic" w:hAnsi="Simplified Arabic" w:cs="Simplified Arabic"/>
          <w:spacing w:val="6"/>
          <w:sz w:val="28"/>
          <w:szCs w:val="28"/>
          <w:rtl/>
        </w:rPr>
        <w:t xml:space="preserve"> ميثاق الأمم المتحدة، وخاصة الفصل السابع الذي </w:t>
      </w:r>
      <w:r>
        <w:rPr>
          <w:rFonts w:ascii="Simplified Arabic" w:hAnsi="Simplified Arabic" w:cs="Simplified Arabic" w:hint="cs"/>
          <w:spacing w:val="6"/>
          <w:sz w:val="28"/>
          <w:szCs w:val="28"/>
          <w:rtl/>
        </w:rPr>
        <w:t>أوكل</w:t>
      </w:r>
      <w:r w:rsidRPr="006F35BA">
        <w:rPr>
          <w:rFonts w:ascii="Simplified Arabic" w:hAnsi="Simplified Arabic" w:cs="Simplified Arabic"/>
          <w:spacing w:val="6"/>
          <w:sz w:val="28"/>
          <w:szCs w:val="28"/>
          <w:rtl/>
        </w:rPr>
        <w:t xml:space="preserve"> للمجلس سلطة سياسية مطلقة في ما يتعلق بالأمور المنطوية على حفظ واستعادة وبقاء السلام، ويخول المجلس بموجب المادة</w:t>
      </w:r>
      <w:r>
        <w:rPr>
          <w:rFonts w:ascii="Simplified Arabic" w:hAnsi="Simplified Arabic" w:cs="Simplified Arabic" w:hint="cs"/>
          <w:spacing w:val="6"/>
          <w:sz w:val="28"/>
          <w:szCs w:val="28"/>
          <w:rtl/>
        </w:rPr>
        <w:t xml:space="preserve"> (39)</w:t>
      </w:r>
      <w:r w:rsidRPr="006F35BA">
        <w:rPr>
          <w:rFonts w:ascii="Simplified Arabic" w:hAnsi="Simplified Arabic" w:cs="Simplified Arabic"/>
          <w:spacing w:val="6"/>
          <w:sz w:val="28"/>
          <w:szCs w:val="28"/>
          <w:rtl/>
        </w:rPr>
        <w:t xml:space="preserve"> سلطة فرض العقوبات لحفظ السلام؛ ولذلك فإنّ لمجلس الأمن الحق بإحالة أيّة حالة إلى المحكمة الجنائيّة الدوليّة لغرض التحقيق، وإجراء المحاكمة إن توفرت أدلة</w:t>
      </w:r>
      <w:r>
        <w:rPr>
          <w:rFonts w:ascii="Simplified Arabic" w:hAnsi="Simplified Arabic" w:cs="Simplified Arabic" w:hint="cs"/>
          <w:spacing w:val="6"/>
          <w:sz w:val="28"/>
          <w:szCs w:val="28"/>
          <w:rtl/>
        </w:rPr>
        <w:t xml:space="preserve"> </w:t>
      </w:r>
      <w:r w:rsidRPr="006F35BA">
        <w:rPr>
          <w:rFonts w:ascii="Simplified Arabic" w:hAnsi="Simplified Arabic" w:cs="Simplified Arabic"/>
          <w:spacing w:val="6"/>
          <w:sz w:val="28"/>
          <w:szCs w:val="28"/>
          <w:rtl/>
        </w:rPr>
        <w:t>الإدانة</w:t>
      </w:r>
      <w:r>
        <w:rPr>
          <w:rFonts w:ascii="Simplified Arabic" w:hAnsi="Simplified Arabic" w:cs="Simplified Arabic"/>
          <w:spacing w:val="6"/>
          <w:sz w:val="28"/>
          <w:szCs w:val="28"/>
          <w:vertAlign w:val="superscript"/>
          <w:rtl/>
        </w:rPr>
        <w:t xml:space="preserve"> (</w:t>
      </w:r>
      <w:r w:rsidRPr="006F35BA">
        <w:rPr>
          <w:rFonts w:ascii="Simplified Arabic" w:hAnsi="Simplified Arabic" w:cs="Simplified Arabic"/>
          <w:spacing w:val="6"/>
          <w:sz w:val="28"/>
          <w:szCs w:val="28"/>
          <w:vertAlign w:val="superscript"/>
          <w:rtl/>
        </w:rPr>
        <w:endnoteReference w:id="48"/>
      </w:r>
      <w:r>
        <w:rPr>
          <w:rFonts w:ascii="Simplified Arabic" w:hAnsi="Simplified Arabic" w:cs="Simplified Arabic"/>
          <w:spacing w:val="6"/>
          <w:sz w:val="28"/>
          <w:szCs w:val="28"/>
          <w:vertAlign w:val="superscript"/>
          <w:rtl/>
        </w:rPr>
        <w:t xml:space="preserve"> )</w:t>
      </w:r>
      <w:r w:rsidRPr="006F35BA">
        <w:rPr>
          <w:rFonts w:ascii="Simplified Arabic" w:hAnsi="Simplified Arabic" w:cs="Simplified Arabic"/>
          <w:spacing w:val="6"/>
          <w:sz w:val="28"/>
          <w:szCs w:val="28"/>
          <w:rtl/>
        </w:rPr>
        <w:t xml:space="preserve">. </w:t>
      </w:r>
      <w:r>
        <w:rPr>
          <w:rFonts w:ascii="Simplified Arabic" w:hAnsi="Simplified Arabic" w:cs="Simplified Arabic" w:hint="cs"/>
          <w:sz w:val="28"/>
          <w:szCs w:val="28"/>
          <w:rtl/>
        </w:rPr>
        <w:t>إ</w:t>
      </w:r>
      <w:r w:rsidRPr="00DB7777">
        <w:rPr>
          <w:rFonts w:ascii="Simplified Arabic" w:hAnsi="Simplified Arabic" w:cs="Simplified Arabic"/>
          <w:sz w:val="28"/>
          <w:szCs w:val="28"/>
          <w:rtl/>
        </w:rPr>
        <w:t>ن تقييد مجلس الأمن للمحاكم دولية جنائية بموجب الفصل السابع من الميثاق يلغي المهمة الأساسية للمحكمة الجنائية الدولية وسلطتها، التي لا زالت</w:t>
      </w:r>
      <w:r>
        <w:rPr>
          <w:rFonts w:ascii="Simplified Arabic" w:hAnsi="Simplified Arabic" w:cs="Simplified Arabic" w:hint="cs"/>
          <w:sz w:val="28"/>
          <w:szCs w:val="28"/>
          <w:rtl/>
        </w:rPr>
        <w:t xml:space="preserve"> </w:t>
      </w:r>
      <w:r w:rsidRPr="00DB7777">
        <w:rPr>
          <w:rFonts w:ascii="Simplified Arabic" w:hAnsi="Simplified Arabic" w:cs="Simplified Arabic"/>
          <w:sz w:val="28"/>
          <w:szCs w:val="28"/>
          <w:rtl/>
        </w:rPr>
        <w:t>اليوم في مراحلها الأولى</w:t>
      </w:r>
      <w:r>
        <w:rPr>
          <w:rStyle w:val="EndnoteReference"/>
          <w:rFonts w:ascii="Simplified Arabic" w:hAnsi="Simplified Arabic" w:cs="Simplified Arabic"/>
          <w:sz w:val="28"/>
          <w:szCs w:val="28"/>
          <w:rtl/>
        </w:rPr>
        <w:t xml:space="preserve"> (</w:t>
      </w:r>
      <w:r w:rsidRPr="00DB7777">
        <w:rPr>
          <w:rStyle w:val="EndnoteReference"/>
          <w:rFonts w:ascii="Simplified Arabic" w:hAnsi="Simplified Arabic" w:cs="Simplified Arabic"/>
          <w:sz w:val="28"/>
          <w:szCs w:val="28"/>
          <w:rtl/>
        </w:rPr>
        <w:endnoteReference w:id="49"/>
      </w:r>
      <w:r>
        <w:rPr>
          <w:rStyle w:val="EndnoteReference"/>
          <w:rFonts w:ascii="Simplified Arabic" w:hAnsi="Simplified Arabic" w:cs="Simplified Arabic"/>
          <w:sz w:val="28"/>
          <w:szCs w:val="28"/>
          <w:rtl/>
        </w:rPr>
        <w:t>)</w:t>
      </w:r>
      <w:r w:rsidRPr="00DB7777">
        <w:rPr>
          <w:rFonts w:ascii="Simplified Arabic" w:hAnsi="Simplified Arabic" w:cs="Simplified Arabic"/>
          <w:sz w:val="28"/>
          <w:szCs w:val="28"/>
          <w:rtl/>
        </w:rPr>
        <w:t>.</w:t>
      </w:r>
    </w:p>
    <w:p w14:paraId="324EF8A9" w14:textId="77777777" w:rsidR="00C1326F" w:rsidRPr="006F35BA" w:rsidRDefault="00C1326F" w:rsidP="00A240BA">
      <w:pPr>
        <w:widowControl w:val="0"/>
        <w:spacing w:before="120" w:after="120"/>
        <w:ind w:firstLine="720"/>
        <w:jc w:val="lowKashida"/>
        <w:rPr>
          <w:rFonts w:ascii="Simplified Arabic" w:hAnsi="Simplified Arabic" w:cs="Simplified Arabic"/>
          <w:spacing w:val="6"/>
          <w:sz w:val="28"/>
          <w:szCs w:val="28"/>
          <w:rtl/>
        </w:rPr>
      </w:pPr>
      <w:r w:rsidRPr="006F35BA">
        <w:rPr>
          <w:rFonts w:ascii="Simplified Arabic" w:hAnsi="Simplified Arabic" w:cs="Simplified Arabic"/>
          <w:sz w:val="28"/>
          <w:szCs w:val="28"/>
          <w:rtl/>
        </w:rPr>
        <w:t xml:space="preserve">حدّدت المادة (13) من النظام الأساسي للمحكمة الجنائيّة الدولي، الجهات التي يمكنها تحريك الدعوى أمام المحكمة في الجرائم المحددة في المادة (5) من نظامها الأساسي، </w:t>
      </w:r>
      <w:r>
        <w:rPr>
          <w:rFonts w:ascii="Simplified Arabic" w:hAnsi="Simplified Arabic" w:cs="Simplified Arabic" w:hint="cs"/>
          <w:sz w:val="28"/>
          <w:szCs w:val="28"/>
          <w:rtl/>
        </w:rPr>
        <w:t>ومنها</w:t>
      </w:r>
      <w:r w:rsidRPr="006F35BA">
        <w:rPr>
          <w:rFonts w:ascii="Simplified Arabic" w:hAnsi="Simplified Arabic" w:cs="Simplified Arabic"/>
          <w:sz w:val="28"/>
          <w:szCs w:val="28"/>
          <w:rtl/>
        </w:rPr>
        <w:t xml:space="preserve"> مجلس الأمن ؛ وبالنسبة لسلطة مجلس الأمن تتم الإحالة إلى المحكمة الجنائيّة الدوليّة وفق الفقرة (ب) من المادة</w:t>
      </w:r>
      <w:r w:rsidRPr="006F35BA">
        <w:rPr>
          <w:rFonts w:ascii="Simplified Arabic" w:hAnsi="Simplified Arabic" w:cs="Simplified Arabic"/>
          <w:sz w:val="28"/>
          <w:szCs w:val="28"/>
        </w:rPr>
        <w:t xml:space="preserve"> </w:t>
      </w:r>
      <w:r w:rsidRPr="006F35BA">
        <w:rPr>
          <w:rFonts w:ascii="Simplified Arabic" w:hAnsi="Simplified Arabic" w:cs="Simplified Arabic"/>
          <w:sz w:val="28"/>
          <w:szCs w:val="28"/>
          <w:rtl/>
        </w:rPr>
        <w:t>(13)</w:t>
      </w:r>
      <w:r w:rsidRPr="006F35BA">
        <w:rPr>
          <w:rFonts w:ascii="Simplified Arabic" w:hAnsi="Simplified Arabic" w:cs="Simplified Arabic"/>
          <w:sz w:val="28"/>
          <w:szCs w:val="28"/>
        </w:rPr>
        <w:t xml:space="preserve"> </w:t>
      </w:r>
      <w:r w:rsidRPr="006F35BA">
        <w:rPr>
          <w:rFonts w:ascii="Simplified Arabic" w:hAnsi="Simplified Arabic" w:cs="Simplified Arabic"/>
          <w:sz w:val="28"/>
          <w:szCs w:val="28"/>
          <w:rtl/>
        </w:rPr>
        <w:t>من</w:t>
      </w:r>
      <w:r w:rsidRPr="006F35BA">
        <w:rPr>
          <w:rFonts w:ascii="Simplified Arabic" w:hAnsi="Simplified Arabic" w:cs="Simplified Arabic"/>
          <w:sz w:val="28"/>
          <w:szCs w:val="28"/>
        </w:rPr>
        <w:t xml:space="preserve"> </w:t>
      </w:r>
      <w:r w:rsidRPr="006F35BA">
        <w:rPr>
          <w:rFonts w:ascii="Simplified Arabic" w:hAnsi="Simplified Arabic" w:cs="Simplified Arabic"/>
          <w:sz w:val="28"/>
          <w:szCs w:val="28"/>
          <w:rtl/>
        </w:rPr>
        <w:t>النظام</w:t>
      </w:r>
      <w:r w:rsidRPr="006F35BA">
        <w:rPr>
          <w:rFonts w:ascii="Simplified Arabic" w:hAnsi="Simplified Arabic" w:cs="Simplified Arabic"/>
          <w:sz w:val="28"/>
          <w:szCs w:val="28"/>
        </w:rPr>
        <w:t xml:space="preserve"> </w:t>
      </w:r>
      <w:r w:rsidRPr="006F35BA">
        <w:rPr>
          <w:rFonts w:ascii="Simplified Arabic" w:hAnsi="Simplified Arabic" w:cs="Simplified Arabic"/>
          <w:sz w:val="28"/>
          <w:szCs w:val="28"/>
          <w:rtl/>
        </w:rPr>
        <w:t xml:space="preserve">الأساسي للمحكمة، وفي ضوء </w:t>
      </w:r>
      <w:r>
        <w:rPr>
          <w:rFonts w:ascii="Simplified Arabic" w:hAnsi="Simplified Arabic" w:cs="Simplified Arabic" w:hint="cs"/>
          <w:sz w:val="28"/>
          <w:szCs w:val="28"/>
          <w:rtl/>
        </w:rPr>
        <w:t xml:space="preserve">سلطة </w:t>
      </w:r>
      <w:r w:rsidRPr="006F35BA">
        <w:rPr>
          <w:rFonts w:ascii="Simplified Arabic" w:hAnsi="Simplified Arabic" w:cs="Simplified Arabic"/>
          <w:sz w:val="28"/>
          <w:szCs w:val="28"/>
          <w:rtl/>
        </w:rPr>
        <w:t>المجلس باتّخاذ التدابير اللازمة لحفظ السلم والأمن الدوليين، بموجب المادة</w:t>
      </w:r>
      <w:r>
        <w:rPr>
          <w:rFonts w:ascii="Simplified Arabic" w:hAnsi="Simplified Arabic" w:cs="Simplified Arabic" w:hint="cs"/>
          <w:sz w:val="28"/>
          <w:szCs w:val="28"/>
          <w:rtl/>
        </w:rPr>
        <w:t>(</w:t>
      </w:r>
      <w:r w:rsidRPr="006F35BA">
        <w:rPr>
          <w:rFonts w:ascii="Simplified Arabic" w:hAnsi="Simplified Arabic" w:cs="Simplified Arabic"/>
          <w:sz w:val="28"/>
          <w:szCs w:val="28"/>
          <w:rtl/>
        </w:rPr>
        <w:t>39</w:t>
      </w:r>
      <w:r>
        <w:rPr>
          <w:rFonts w:ascii="Simplified Arabic" w:hAnsi="Simplified Arabic" w:cs="Simplified Arabic" w:hint="cs"/>
          <w:sz w:val="28"/>
          <w:szCs w:val="28"/>
          <w:rtl/>
        </w:rPr>
        <w:t xml:space="preserve">) </w:t>
      </w:r>
      <w:r w:rsidRPr="006F35BA">
        <w:rPr>
          <w:rFonts w:ascii="Simplified Arabic" w:hAnsi="Simplified Arabic" w:cs="Simplified Arabic"/>
          <w:sz w:val="28"/>
          <w:szCs w:val="28"/>
          <w:rtl/>
        </w:rPr>
        <w:t>من الفصل السابع من ميثاق الأمم المتحدة؛ وفي ضوء قناعة</w:t>
      </w:r>
      <w:r w:rsidRPr="006F35BA">
        <w:rPr>
          <w:rFonts w:ascii="Simplified Arabic" w:hAnsi="Simplified Arabic" w:cs="Simplified Arabic"/>
          <w:sz w:val="28"/>
          <w:szCs w:val="28"/>
        </w:rPr>
        <w:t xml:space="preserve"> </w:t>
      </w:r>
      <w:r w:rsidRPr="006F35BA">
        <w:rPr>
          <w:rFonts w:ascii="Simplified Arabic" w:hAnsi="Simplified Arabic" w:cs="Simplified Arabic"/>
          <w:sz w:val="28"/>
          <w:szCs w:val="28"/>
          <w:rtl/>
        </w:rPr>
        <w:t xml:space="preserve">المجلس بإحالة حالة ما إلى المحكمة يكون من شأن </w:t>
      </w:r>
      <w:r>
        <w:rPr>
          <w:rFonts w:ascii="Simplified Arabic" w:hAnsi="Simplified Arabic" w:cs="Simplified Arabic" w:hint="cs"/>
          <w:sz w:val="28"/>
          <w:szCs w:val="28"/>
          <w:rtl/>
        </w:rPr>
        <w:t>تلك</w:t>
      </w:r>
      <w:r w:rsidRPr="006F35BA">
        <w:rPr>
          <w:rFonts w:ascii="Simplified Arabic" w:hAnsi="Simplified Arabic" w:cs="Simplified Arabic"/>
          <w:sz w:val="28"/>
          <w:szCs w:val="28"/>
          <w:rtl/>
        </w:rPr>
        <w:t xml:space="preserve"> المساهمة بحفظ ذلك السلم والأمن الدوليين</w:t>
      </w:r>
      <w:r>
        <w:rPr>
          <w:rFonts w:ascii="Simplified Arabic" w:hAnsi="Simplified Arabic" w:cs="Simplified Arabic"/>
          <w:sz w:val="28"/>
          <w:szCs w:val="28"/>
          <w:vertAlign w:val="superscript"/>
          <w:rtl/>
        </w:rPr>
        <w:t xml:space="preserve"> (</w:t>
      </w:r>
      <w:r w:rsidRPr="006F35BA">
        <w:rPr>
          <w:rFonts w:ascii="Simplified Arabic" w:hAnsi="Simplified Arabic" w:cs="Simplified Arabic"/>
          <w:sz w:val="28"/>
          <w:szCs w:val="28"/>
          <w:vertAlign w:val="superscript"/>
          <w:rtl/>
        </w:rPr>
        <w:endnoteReference w:id="50"/>
      </w:r>
      <w:r>
        <w:rPr>
          <w:rFonts w:ascii="Simplified Arabic" w:hAnsi="Simplified Arabic" w:cs="Simplified Arabic"/>
          <w:sz w:val="28"/>
          <w:szCs w:val="28"/>
          <w:vertAlign w:val="superscript"/>
          <w:rtl/>
        </w:rPr>
        <w:t xml:space="preserve"> )</w:t>
      </w:r>
      <w:r w:rsidRPr="006F35BA">
        <w:rPr>
          <w:rFonts w:ascii="Simplified Arabic" w:hAnsi="Simplified Arabic" w:cs="Simplified Arabic"/>
          <w:sz w:val="28"/>
          <w:szCs w:val="28"/>
          <w:rtl/>
        </w:rPr>
        <w:t>.</w:t>
      </w:r>
    </w:p>
    <w:p w14:paraId="324EF8AA" w14:textId="77777777" w:rsidR="00C1326F" w:rsidRPr="006E506D" w:rsidRDefault="00C1326F" w:rsidP="00A240BA">
      <w:pPr>
        <w:pStyle w:val="ListParagraph1"/>
        <w:spacing w:line="276" w:lineRule="auto"/>
        <w:rPr>
          <w:rFonts w:ascii="Simplified Arabic" w:hAnsi="Simplified Arabic"/>
          <w:rtl/>
        </w:rPr>
      </w:pPr>
      <w:r w:rsidRPr="006F35BA">
        <w:rPr>
          <w:rFonts w:ascii="Simplified Arabic" w:hAnsi="Simplified Arabic"/>
          <w:rtl/>
        </w:rPr>
        <w:t>من خلال قراءة نصوص نظام روما الأساسي لم يتحدد تفصيليًا مفهوم الإحالة، عدا ما بينته المادة (13) عن الجهات التي لها حق الإحالة (مجلس الأمن، الدول الطرف، المدعي العام)؛ أمّا سلطة المجلس،فقد حدّدت الفقرة (ب) - المادة نفسها - من النظام بالنص أنّه: "إذا أحال مجلس الأمن، متصرفًا بموجب الفصل السابع من ميثاق الأمم المتحدة، حالة إلى المدعي العام يبدو فيها أنّ جريمة أو أكثر من هذه الجرائم قد ارتُكبت. وجرى السّياق بتقديم المجلس الوثائق والأدلة والمستندات التي يمتلكها لإحالة حالة ما للمحكمة الجنائيّة الدوليّة إليها"</w:t>
      </w:r>
      <w:r>
        <w:rPr>
          <w:rFonts w:ascii="Simplified Arabic" w:hAnsi="Simplified Arabic"/>
          <w:vertAlign w:val="superscript"/>
          <w:rtl/>
        </w:rPr>
        <w:t xml:space="preserve"> (</w:t>
      </w:r>
      <w:r w:rsidRPr="006F35BA">
        <w:rPr>
          <w:rFonts w:ascii="Simplified Arabic" w:hAnsi="Simplified Arabic"/>
          <w:vertAlign w:val="superscript"/>
          <w:rtl/>
        </w:rPr>
        <w:endnoteReference w:id="51"/>
      </w:r>
      <w:r>
        <w:rPr>
          <w:rFonts w:ascii="Simplified Arabic" w:hAnsi="Simplified Arabic"/>
          <w:vertAlign w:val="superscript"/>
          <w:rtl/>
        </w:rPr>
        <w:t xml:space="preserve"> )</w:t>
      </w:r>
      <w:r w:rsidRPr="006F35BA">
        <w:rPr>
          <w:rFonts w:ascii="Simplified Arabic" w:hAnsi="Simplified Arabic"/>
          <w:rtl/>
        </w:rPr>
        <w:t>.</w:t>
      </w:r>
      <w:r>
        <w:rPr>
          <w:rFonts w:ascii="Simplified Arabic" w:hAnsi="Simplified Arabic" w:hint="cs"/>
          <w:rtl/>
        </w:rPr>
        <w:t xml:space="preserve">  </w:t>
      </w:r>
      <w:r w:rsidRPr="006E506D">
        <w:rPr>
          <w:rFonts w:ascii="Simplified Arabic" w:hAnsi="Simplified Arabic"/>
          <w:rtl/>
        </w:rPr>
        <w:t>تتجسد التخوفات من ارتباط المحكمة لمجلس الأمن فاعتماده الانتقائية والكيل بمكيالين والشواهد السابقة تدل على أن مجلس الأمن واقع تحت تأثير سيطرة المصالح الضيقة، واستخدام حق الفيتو في التصويت على الإحالة أو التعليق يؤدي إلى الطعن في شرعية تصرفات مجلس الأمن، ويؤكد مرة أخرى الأصوات المطالبة بإصلاحه خصوصا النظام القانوني لحق الفيتو</w:t>
      </w:r>
      <w:r>
        <w:rPr>
          <w:rStyle w:val="EndnoteReference"/>
          <w:rFonts w:ascii="Simplified Arabic" w:hAnsi="Simplified Arabic"/>
          <w:rtl/>
        </w:rPr>
        <w:t xml:space="preserve"> (</w:t>
      </w:r>
      <w:r>
        <w:rPr>
          <w:rStyle w:val="EndnoteReference"/>
          <w:rFonts w:ascii="Simplified Arabic" w:hAnsi="Simplified Arabic"/>
          <w:rtl/>
        </w:rPr>
        <w:endnoteReference w:id="52"/>
      </w:r>
      <w:r>
        <w:rPr>
          <w:rStyle w:val="EndnoteReference"/>
          <w:rFonts w:ascii="Simplified Arabic" w:hAnsi="Simplified Arabic"/>
          <w:rtl/>
        </w:rPr>
        <w:t xml:space="preserve"> )</w:t>
      </w:r>
      <w:r>
        <w:rPr>
          <w:rFonts w:ascii="Simplified Arabic" w:hAnsi="Simplified Arabic" w:hint="cs"/>
          <w:rtl/>
        </w:rPr>
        <w:t>.</w:t>
      </w:r>
    </w:p>
    <w:p w14:paraId="324EF8AB" w14:textId="77777777" w:rsidR="00C1326F" w:rsidRDefault="00C1326F" w:rsidP="00A240BA">
      <w:pPr>
        <w:pStyle w:val="ListParagraph1"/>
        <w:spacing w:line="276" w:lineRule="auto"/>
        <w:ind w:firstLine="368"/>
        <w:jc w:val="lowKashida"/>
        <w:rPr>
          <w:rFonts w:ascii="Simplified Arabic" w:hAnsi="Simplified Arabic"/>
          <w:color w:val="000000" w:themeColor="text1"/>
          <w:rtl/>
        </w:rPr>
      </w:pPr>
      <w:r>
        <w:rPr>
          <w:rFonts w:ascii="Simplified Arabic" w:hAnsi="Simplified Arabic" w:hint="cs"/>
          <w:rtl/>
        </w:rPr>
        <w:lastRenderedPageBreak/>
        <w:t xml:space="preserve">  إ</w:t>
      </w:r>
      <w:r w:rsidRPr="006F35BA">
        <w:rPr>
          <w:rFonts w:ascii="Simplified Arabic" w:hAnsi="Simplified Arabic"/>
          <w:rtl/>
        </w:rPr>
        <w:t xml:space="preserve">ن الانسحابات المتكررة من قبل بعض الدول من المحكمة الجنائية الدولية تنعكس سلباً على الأمن والسلم الدوليين،  وهذا ما حصل في إحالة الرئيس السوداني السابق </w:t>
      </w:r>
      <w:r>
        <w:rPr>
          <w:rFonts w:ascii="Simplified Arabic" w:hAnsi="Simplified Arabic" w:hint="cs"/>
          <w:rtl/>
          <w:lang w:bidi="ar-IQ"/>
        </w:rPr>
        <w:t xml:space="preserve">عمر البشير </w:t>
      </w:r>
      <w:r w:rsidRPr="006F35BA">
        <w:rPr>
          <w:rFonts w:ascii="Simplified Arabic" w:hAnsi="Simplified Arabic"/>
          <w:rtl/>
        </w:rPr>
        <w:t xml:space="preserve">وبعض أركان نظامه </w:t>
      </w:r>
      <w:r>
        <w:rPr>
          <w:rFonts w:ascii="Simplified Arabic" w:hAnsi="Simplified Arabic" w:hint="cs"/>
          <w:rtl/>
        </w:rPr>
        <w:t>إ</w:t>
      </w:r>
      <w:r w:rsidRPr="006F35BA">
        <w:rPr>
          <w:rFonts w:ascii="Simplified Arabic" w:hAnsi="Simplified Arabic"/>
          <w:rtl/>
        </w:rPr>
        <w:t>لى المحكمة المذكورة بتهمة ارتكاب جرائم ضد ا</w:t>
      </w:r>
      <w:r>
        <w:rPr>
          <w:rFonts w:ascii="Simplified Arabic" w:hAnsi="Simplified Arabic" w:hint="cs"/>
          <w:rtl/>
        </w:rPr>
        <w:t>لإ</w:t>
      </w:r>
      <w:r w:rsidRPr="006F35BA">
        <w:rPr>
          <w:rFonts w:ascii="Simplified Arabic" w:hAnsi="Simplified Arabic"/>
          <w:rtl/>
        </w:rPr>
        <w:t xml:space="preserve">نسانية في </w:t>
      </w:r>
      <w:r>
        <w:rPr>
          <w:rFonts w:ascii="Simplified Arabic" w:hAnsi="Simplified Arabic" w:hint="cs"/>
          <w:rtl/>
        </w:rPr>
        <w:t>إ</w:t>
      </w:r>
      <w:r w:rsidRPr="006F35BA">
        <w:rPr>
          <w:rFonts w:ascii="Simplified Arabic" w:hAnsi="Simplified Arabic"/>
          <w:rtl/>
        </w:rPr>
        <w:t xml:space="preserve">قليم دارفور، وكذلك </w:t>
      </w:r>
      <w:r>
        <w:rPr>
          <w:rFonts w:ascii="Simplified Arabic" w:hAnsi="Simplified Arabic" w:hint="cs"/>
          <w:rtl/>
        </w:rPr>
        <w:t>إ</w:t>
      </w:r>
      <w:r w:rsidRPr="006F35BA">
        <w:rPr>
          <w:rFonts w:ascii="Simplified Arabic" w:hAnsi="Simplified Arabic"/>
          <w:rtl/>
        </w:rPr>
        <w:t xml:space="preserve">حالة بعض </w:t>
      </w:r>
      <w:r>
        <w:rPr>
          <w:rFonts w:ascii="Simplified Arabic" w:hAnsi="Simplified Arabic" w:hint="cs"/>
          <w:rtl/>
        </w:rPr>
        <w:t>أ</w:t>
      </w:r>
      <w:r w:rsidRPr="006F35BA">
        <w:rPr>
          <w:rFonts w:ascii="Simplified Arabic" w:hAnsi="Simplified Arabic"/>
          <w:rtl/>
        </w:rPr>
        <w:t xml:space="preserve">ركان النظام الليبي السابق ، </w:t>
      </w:r>
      <w:r w:rsidRPr="006F35BA">
        <w:rPr>
          <w:rFonts w:ascii="Simplified Arabic" w:hAnsi="Simplified Arabic"/>
          <w:color w:val="000000" w:themeColor="text1"/>
          <w:rtl/>
        </w:rPr>
        <w:t>لذلك ف</w:t>
      </w:r>
      <w:r>
        <w:rPr>
          <w:rFonts w:ascii="Simplified Arabic" w:hAnsi="Simplified Arabic" w:hint="cs"/>
          <w:color w:val="000000" w:themeColor="text1"/>
          <w:rtl/>
        </w:rPr>
        <w:t>إ</w:t>
      </w:r>
      <w:r w:rsidRPr="006F35BA">
        <w:rPr>
          <w:rFonts w:ascii="Simplified Arabic" w:hAnsi="Simplified Arabic"/>
          <w:color w:val="000000" w:themeColor="text1"/>
          <w:rtl/>
        </w:rPr>
        <w:t xml:space="preserve">ن منح الصلاحيات اللازمة لمجلس الأمن في نظام المحكمة </w:t>
      </w:r>
      <w:r>
        <w:rPr>
          <w:rFonts w:ascii="Simplified Arabic" w:hAnsi="Simplified Arabic" w:hint="cs"/>
          <w:color w:val="000000" w:themeColor="text1"/>
          <w:rtl/>
        </w:rPr>
        <w:t>الأ</w:t>
      </w:r>
      <w:r w:rsidRPr="006F35BA">
        <w:rPr>
          <w:rFonts w:ascii="Simplified Arabic" w:hAnsi="Simplified Arabic"/>
          <w:color w:val="000000" w:themeColor="text1"/>
          <w:rtl/>
        </w:rPr>
        <w:t>ساسي جاء نتيجة للدور ال</w:t>
      </w:r>
      <w:r>
        <w:rPr>
          <w:rFonts w:ascii="Simplified Arabic" w:hAnsi="Simplified Arabic" w:hint="cs"/>
          <w:color w:val="000000" w:themeColor="text1"/>
          <w:rtl/>
        </w:rPr>
        <w:t>كبير</w:t>
      </w:r>
      <w:r w:rsidRPr="006F35BA">
        <w:rPr>
          <w:rFonts w:ascii="Simplified Arabic" w:hAnsi="Simplified Arabic"/>
          <w:color w:val="000000" w:themeColor="text1"/>
          <w:rtl/>
        </w:rPr>
        <w:t xml:space="preserve"> الذي يلعبه المجلس في مجال حفظ السلم وا</w:t>
      </w:r>
      <w:r>
        <w:rPr>
          <w:rFonts w:ascii="Simplified Arabic" w:hAnsi="Simplified Arabic" w:hint="cs"/>
          <w:color w:val="000000" w:themeColor="text1"/>
          <w:rtl/>
        </w:rPr>
        <w:t>لأ</w:t>
      </w:r>
      <w:r w:rsidRPr="006F35BA">
        <w:rPr>
          <w:rFonts w:ascii="Simplified Arabic" w:hAnsi="Simplified Arabic"/>
          <w:color w:val="000000" w:themeColor="text1"/>
          <w:rtl/>
        </w:rPr>
        <w:t>من الدوليين، وعلى الأخص اهتمامه بالعدالة الجنائية الدولية وإحداثه محاكم جنائية دولية كتدابير احترازية لحفظ الأمن والسلم الدوليين</w:t>
      </w:r>
      <w:r>
        <w:rPr>
          <w:rStyle w:val="EndnoteReference"/>
          <w:rFonts w:ascii="Simplified Arabic" w:hAnsi="Simplified Arabic"/>
          <w:color w:val="000000" w:themeColor="text1"/>
          <w:rtl/>
        </w:rPr>
        <w:t xml:space="preserve"> (</w:t>
      </w:r>
      <w:r w:rsidRPr="006F35BA">
        <w:rPr>
          <w:rStyle w:val="EndnoteReference"/>
          <w:rFonts w:ascii="Simplified Arabic" w:hAnsi="Simplified Arabic"/>
          <w:color w:val="000000" w:themeColor="text1"/>
          <w:rtl/>
        </w:rPr>
        <w:endnoteReference w:id="53"/>
      </w:r>
      <w:r>
        <w:rPr>
          <w:rStyle w:val="EndnoteReference"/>
          <w:rFonts w:ascii="Simplified Arabic" w:hAnsi="Simplified Arabic"/>
          <w:color w:val="000000" w:themeColor="text1"/>
          <w:rtl/>
        </w:rPr>
        <w:t xml:space="preserve"> )</w:t>
      </w:r>
      <w:r w:rsidRPr="006F35BA">
        <w:rPr>
          <w:rFonts w:ascii="Simplified Arabic" w:hAnsi="Simplified Arabic"/>
          <w:color w:val="000000" w:themeColor="text1"/>
          <w:rtl/>
        </w:rPr>
        <w:t>.</w:t>
      </w:r>
    </w:p>
    <w:p w14:paraId="324EF8AC" w14:textId="77777777" w:rsidR="00C1326F" w:rsidRPr="00BE4110" w:rsidRDefault="00C1326F" w:rsidP="00A240BA">
      <w:pPr>
        <w:pStyle w:val="ListParagraph1"/>
        <w:spacing w:line="276" w:lineRule="auto"/>
        <w:ind w:firstLine="84"/>
        <w:jc w:val="center"/>
        <w:rPr>
          <w:b/>
          <w:bCs/>
          <w:color w:val="000000" w:themeColor="text1"/>
          <w:rtl/>
        </w:rPr>
      </w:pPr>
      <w:r w:rsidRPr="00BE4110">
        <w:rPr>
          <w:rFonts w:hint="cs"/>
          <w:b/>
          <w:bCs/>
          <w:color w:val="000000" w:themeColor="text1"/>
          <w:rtl/>
        </w:rPr>
        <w:t>المطلب الثاني</w:t>
      </w:r>
    </w:p>
    <w:p w14:paraId="324EF8AD" w14:textId="77777777" w:rsidR="00C1326F" w:rsidRPr="00BE4110" w:rsidRDefault="00C1326F" w:rsidP="00A240BA">
      <w:pPr>
        <w:pStyle w:val="ListParagraph1"/>
        <w:spacing w:line="276" w:lineRule="auto"/>
        <w:ind w:firstLine="84"/>
        <w:jc w:val="center"/>
        <w:rPr>
          <w:rFonts w:ascii="Simplified Arabic" w:hAnsi="Simplified Arabic"/>
          <w:b/>
          <w:bCs/>
          <w:color w:val="000000" w:themeColor="text1"/>
        </w:rPr>
      </w:pPr>
      <w:r>
        <w:rPr>
          <w:rFonts w:ascii="Simplified Arabic" w:hAnsi="Simplified Arabic" w:hint="cs"/>
          <w:b/>
          <w:bCs/>
          <w:color w:val="000000" w:themeColor="text1"/>
          <w:rtl/>
          <w:lang w:bidi="ar-IQ"/>
        </w:rPr>
        <w:t>أ</w:t>
      </w:r>
      <w:r w:rsidRPr="00BE4110">
        <w:rPr>
          <w:rFonts w:ascii="Simplified Arabic" w:hAnsi="Simplified Arabic"/>
          <w:b/>
          <w:bCs/>
          <w:color w:val="000000" w:themeColor="text1"/>
          <w:rtl/>
          <w:lang w:bidi="ar-IQ"/>
        </w:rPr>
        <w:t xml:space="preserve">ثر الانسحابات على </w:t>
      </w:r>
      <w:r w:rsidRPr="00BE4110">
        <w:rPr>
          <w:rFonts w:ascii="Simplified Arabic" w:hAnsi="Simplified Arabic"/>
          <w:b/>
          <w:bCs/>
          <w:color w:val="000000" w:themeColor="text1"/>
          <w:rtl/>
        </w:rPr>
        <w:t>الإرجاء</w:t>
      </w:r>
      <w:r>
        <w:rPr>
          <w:rFonts w:ascii="Simplified Arabic" w:hAnsi="Simplified Arabic" w:hint="cs"/>
          <w:b/>
          <w:bCs/>
          <w:color w:val="000000" w:themeColor="text1"/>
          <w:rtl/>
        </w:rPr>
        <w:t xml:space="preserve"> في التحقيق والمقاضاة </w:t>
      </w:r>
      <w:r w:rsidRPr="00BE4110">
        <w:rPr>
          <w:rFonts w:ascii="Simplified Arabic" w:hAnsi="Simplified Arabic"/>
          <w:b/>
          <w:bCs/>
          <w:color w:val="000000" w:themeColor="text1"/>
          <w:rtl/>
        </w:rPr>
        <w:t>وفق المادة (16) من نظام المحكمة الأساسي</w:t>
      </w:r>
    </w:p>
    <w:p w14:paraId="324EF8AE" w14:textId="77777777" w:rsidR="00C1326F" w:rsidRPr="005234DB" w:rsidRDefault="00C1326F" w:rsidP="00A240BA">
      <w:pPr>
        <w:pStyle w:val="ListParagraph1"/>
        <w:spacing w:line="276" w:lineRule="auto"/>
        <w:ind w:left="84" w:firstLine="0"/>
        <w:jc w:val="lowKashida"/>
        <w:rPr>
          <w:rFonts w:ascii="Simplified Arabic" w:hAnsi="Simplified Arabic"/>
          <w:rtl/>
        </w:rPr>
      </w:pPr>
      <w:r w:rsidRPr="005234DB">
        <w:rPr>
          <w:rFonts w:ascii="Simplified Arabic" w:hAnsi="Simplified Arabic"/>
          <w:rtl/>
        </w:rPr>
        <w:t xml:space="preserve">      يتمثل الإرجاء </w:t>
      </w:r>
      <w:r w:rsidRPr="005234DB">
        <w:rPr>
          <w:rFonts w:ascii="Simplified Arabic" w:hAnsi="Simplified Arabic"/>
          <w:color w:val="000000" w:themeColor="text1"/>
          <w:rtl/>
        </w:rPr>
        <w:t>بصلاحية</w:t>
      </w:r>
      <w:r w:rsidRPr="005234DB">
        <w:rPr>
          <w:rFonts w:ascii="Simplified Arabic" w:hAnsi="Simplified Arabic"/>
          <w:color w:val="000000" w:themeColor="text1"/>
          <w:shd w:val="clear" w:color="auto" w:fill="FFFFFF"/>
          <w:rtl/>
        </w:rPr>
        <w:t xml:space="preserve"> مجلس الأمن في وقف إجراءات التحقيق والمحاكمة بالمحكمة الجنائية</w:t>
      </w:r>
      <w:r w:rsidRPr="005234DB">
        <w:rPr>
          <w:rFonts w:ascii="Simplified Arabic" w:hAnsi="Simplified Arabic"/>
          <w:rtl/>
        </w:rPr>
        <w:t xml:space="preserve"> من خلال تقديم الطلب من المحكمة الجنائيّة الدوليّة الدائمة إرجاء اختصاصها اثني عشر شهرًا، مع إمكانية تجديدها من دون حدٍ أقصى، وفقًا لما أشارت إليه المادة (16) من نظام روما الأساسي، من أنّه: "لا يجوز البدء أو المضي في تحقيق أو مقاضاة بموجب هذا النظام الأساسي لمدة أثني عشر شهرًاً بناءً على طلب من مجلس الأمن إلى المحكمة، فهذا يتضمنه قرار يصدر عن المجلس بموجب الفصل السابع من ميثاق الأمم المتحدة، ويجوز للمجلس تجديد هذا الطلب بالشروط ذاتها"؛ وبموجب قرارٍ يتخذه المجلس استنادًا إلى الفصل السابع من ميثاق الأمم المتحدة، يمكن</w:t>
      </w:r>
      <w:r w:rsidRPr="005234DB">
        <w:rPr>
          <w:rFonts w:ascii="Simplified Arabic" w:hAnsi="Simplified Arabic"/>
        </w:rPr>
        <w:t xml:space="preserve"> </w:t>
      </w:r>
      <w:r w:rsidRPr="005234DB">
        <w:rPr>
          <w:rFonts w:ascii="Simplified Arabic" w:hAnsi="Simplified Arabic"/>
          <w:rtl/>
        </w:rPr>
        <w:t>القول</w:t>
      </w:r>
      <w:r w:rsidRPr="005234DB">
        <w:rPr>
          <w:rFonts w:ascii="Simplified Arabic" w:hAnsi="Simplified Arabic"/>
        </w:rPr>
        <w:t xml:space="preserve"> </w:t>
      </w:r>
      <w:r w:rsidRPr="005234DB">
        <w:rPr>
          <w:rFonts w:ascii="Simplified Arabic" w:hAnsi="Simplified Arabic"/>
          <w:rtl/>
        </w:rPr>
        <w:t>إنّ</w:t>
      </w:r>
      <w:r w:rsidRPr="005234DB">
        <w:rPr>
          <w:rFonts w:ascii="Simplified Arabic" w:hAnsi="Simplified Arabic"/>
        </w:rPr>
        <w:t xml:space="preserve"> </w:t>
      </w:r>
      <w:r w:rsidRPr="005234DB">
        <w:rPr>
          <w:rFonts w:ascii="Simplified Arabic" w:hAnsi="Simplified Arabic"/>
          <w:rtl/>
        </w:rPr>
        <w:t>سلطة</w:t>
      </w:r>
      <w:r w:rsidRPr="005234DB">
        <w:rPr>
          <w:rFonts w:ascii="Simplified Arabic" w:hAnsi="Simplified Arabic"/>
        </w:rPr>
        <w:t xml:space="preserve"> </w:t>
      </w:r>
      <w:r w:rsidRPr="005234DB">
        <w:rPr>
          <w:rFonts w:ascii="Simplified Arabic" w:hAnsi="Simplified Arabic"/>
          <w:rtl/>
        </w:rPr>
        <w:t>الإرجاء</w:t>
      </w:r>
      <w:r w:rsidRPr="005234DB">
        <w:rPr>
          <w:rFonts w:ascii="Simplified Arabic" w:hAnsi="Simplified Arabic"/>
        </w:rPr>
        <w:t xml:space="preserve"> </w:t>
      </w:r>
      <w:r w:rsidRPr="005234DB">
        <w:rPr>
          <w:rFonts w:ascii="Simplified Arabic" w:hAnsi="Simplified Arabic"/>
          <w:rtl/>
        </w:rPr>
        <w:t>المسنَدة</w:t>
      </w:r>
      <w:r w:rsidRPr="005234DB">
        <w:rPr>
          <w:rFonts w:ascii="Simplified Arabic" w:hAnsi="Simplified Arabic"/>
        </w:rPr>
        <w:t xml:space="preserve"> </w:t>
      </w:r>
      <w:r w:rsidRPr="005234DB">
        <w:rPr>
          <w:rFonts w:ascii="Simplified Arabic" w:hAnsi="Simplified Arabic"/>
          <w:rtl/>
        </w:rPr>
        <w:t>إلى</w:t>
      </w:r>
      <w:r w:rsidRPr="005234DB">
        <w:rPr>
          <w:rFonts w:ascii="Simplified Arabic" w:hAnsi="Simplified Arabic"/>
        </w:rPr>
        <w:t xml:space="preserve"> </w:t>
      </w:r>
      <w:r w:rsidRPr="005234DB">
        <w:rPr>
          <w:rFonts w:ascii="Simplified Arabic" w:hAnsi="Simplified Arabic"/>
          <w:rtl/>
        </w:rPr>
        <w:t>المادة (16) من</w:t>
      </w:r>
      <w:r w:rsidRPr="005234DB">
        <w:rPr>
          <w:rFonts w:ascii="Simplified Arabic" w:hAnsi="Simplified Arabic"/>
        </w:rPr>
        <w:t xml:space="preserve"> </w:t>
      </w:r>
      <w:r w:rsidRPr="005234DB">
        <w:rPr>
          <w:rFonts w:ascii="Simplified Arabic" w:hAnsi="Simplified Arabic"/>
          <w:rtl/>
        </w:rPr>
        <w:t>النظام</w:t>
      </w:r>
      <w:r w:rsidRPr="005234DB">
        <w:rPr>
          <w:rFonts w:ascii="Simplified Arabic" w:hAnsi="Simplified Arabic"/>
        </w:rPr>
        <w:t xml:space="preserve"> </w:t>
      </w:r>
      <w:r w:rsidRPr="005234DB">
        <w:rPr>
          <w:rFonts w:ascii="Simplified Arabic" w:hAnsi="Simplified Arabic"/>
          <w:rtl/>
        </w:rPr>
        <w:t>الأساسي</w:t>
      </w:r>
      <w:r w:rsidRPr="005234DB">
        <w:rPr>
          <w:rFonts w:ascii="Simplified Arabic" w:hAnsi="Simplified Arabic"/>
        </w:rPr>
        <w:t xml:space="preserve"> </w:t>
      </w:r>
      <w:r w:rsidRPr="005234DB">
        <w:rPr>
          <w:rFonts w:ascii="Simplified Arabic" w:hAnsi="Simplified Arabic"/>
          <w:rtl/>
        </w:rPr>
        <w:t>للمحكمة، تُعتبر</w:t>
      </w:r>
      <w:r w:rsidRPr="005234DB">
        <w:rPr>
          <w:rFonts w:ascii="Simplified Arabic" w:hAnsi="Simplified Arabic"/>
        </w:rPr>
        <w:t xml:space="preserve"> </w:t>
      </w:r>
      <w:r w:rsidRPr="005234DB">
        <w:rPr>
          <w:rFonts w:ascii="Simplified Arabic" w:hAnsi="Simplified Arabic"/>
          <w:rtl/>
        </w:rPr>
        <w:t>سلطة خطيرة إذ تمنع المحكمة</w:t>
      </w:r>
      <w:r w:rsidRPr="005234DB">
        <w:rPr>
          <w:rFonts w:ascii="Simplified Arabic" w:hAnsi="Simplified Arabic"/>
        </w:rPr>
        <w:t xml:space="preserve"> </w:t>
      </w:r>
      <w:r w:rsidRPr="005234DB">
        <w:rPr>
          <w:rFonts w:ascii="Simplified Arabic" w:hAnsi="Simplified Arabic"/>
          <w:rtl/>
        </w:rPr>
        <w:t>عن ممارسة دورها وأهدافها، خاصة</w:t>
      </w:r>
      <w:r w:rsidRPr="005234DB">
        <w:rPr>
          <w:rFonts w:ascii="Simplified Arabic" w:hAnsi="Simplified Arabic"/>
        </w:rPr>
        <w:t xml:space="preserve"> </w:t>
      </w:r>
      <w:r w:rsidRPr="005234DB">
        <w:rPr>
          <w:rFonts w:ascii="Simplified Arabic" w:hAnsi="Simplified Arabic"/>
          <w:rtl/>
        </w:rPr>
        <w:t>إذ</w:t>
      </w:r>
      <w:r w:rsidRPr="005234DB">
        <w:rPr>
          <w:rFonts w:ascii="Simplified Arabic" w:hAnsi="Simplified Arabic"/>
        </w:rPr>
        <w:t xml:space="preserve"> </w:t>
      </w:r>
      <w:r w:rsidRPr="005234DB">
        <w:rPr>
          <w:rFonts w:ascii="Simplified Arabic" w:hAnsi="Simplified Arabic"/>
          <w:rtl/>
        </w:rPr>
        <w:t>ما كانت</w:t>
      </w:r>
      <w:r w:rsidRPr="005234DB">
        <w:rPr>
          <w:rFonts w:ascii="Simplified Arabic" w:hAnsi="Simplified Arabic"/>
        </w:rPr>
        <w:t xml:space="preserve"> </w:t>
      </w:r>
      <w:r w:rsidRPr="005234DB">
        <w:rPr>
          <w:rFonts w:ascii="Simplified Arabic" w:hAnsi="Simplified Arabic"/>
          <w:rtl/>
        </w:rPr>
        <w:t>هذه</w:t>
      </w:r>
      <w:r w:rsidRPr="005234DB">
        <w:rPr>
          <w:rFonts w:ascii="Simplified Arabic" w:hAnsi="Simplified Arabic"/>
        </w:rPr>
        <w:t xml:space="preserve"> </w:t>
      </w:r>
      <w:r w:rsidRPr="005234DB">
        <w:rPr>
          <w:rFonts w:ascii="Simplified Arabic" w:hAnsi="Simplified Arabic"/>
          <w:rtl/>
        </w:rPr>
        <w:t>السلطة</w:t>
      </w:r>
      <w:r w:rsidRPr="005234DB">
        <w:rPr>
          <w:rFonts w:ascii="Simplified Arabic" w:hAnsi="Simplified Arabic"/>
        </w:rPr>
        <w:t xml:space="preserve"> </w:t>
      </w:r>
      <w:r w:rsidRPr="005234DB">
        <w:rPr>
          <w:rFonts w:ascii="Simplified Arabic" w:hAnsi="Simplified Arabic"/>
          <w:rtl/>
        </w:rPr>
        <w:t>تحوي</w:t>
      </w:r>
      <w:r w:rsidRPr="005234DB">
        <w:rPr>
          <w:rFonts w:ascii="Simplified Arabic" w:hAnsi="Simplified Arabic"/>
        </w:rPr>
        <w:t xml:space="preserve"> </w:t>
      </w:r>
      <w:r w:rsidRPr="005234DB">
        <w:rPr>
          <w:rFonts w:ascii="Simplified Arabic" w:hAnsi="Simplified Arabic"/>
          <w:rtl/>
        </w:rPr>
        <w:t>في</w:t>
      </w:r>
      <w:r w:rsidRPr="005234DB">
        <w:rPr>
          <w:rFonts w:ascii="Simplified Arabic" w:hAnsi="Simplified Arabic"/>
        </w:rPr>
        <w:t xml:space="preserve"> </w:t>
      </w:r>
      <w:r w:rsidRPr="005234DB">
        <w:rPr>
          <w:rFonts w:ascii="Simplified Arabic" w:hAnsi="Simplified Arabic"/>
          <w:rtl/>
        </w:rPr>
        <w:t>طياتها</w:t>
      </w:r>
      <w:r w:rsidRPr="005234DB">
        <w:rPr>
          <w:rFonts w:ascii="Simplified Arabic" w:hAnsi="Simplified Arabic"/>
        </w:rPr>
        <w:t xml:space="preserve"> </w:t>
      </w:r>
      <w:r w:rsidRPr="005234DB">
        <w:rPr>
          <w:rFonts w:ascii="Simplified Arabic" w:hAnsi="Simplified Arabic"/>
          <w:rtl/>
        </w:rPr>
        <w:t>أغ</w:t>
      </w:r>
      <w:r w:rsidRPr="005234DB">
        <w:rPr>
          <w:rFonts w:ascii="Simplified Arabic" w:hAnsi="Simplified Arabic"/>
          <w:rtl/>
          <w:lang w:bidi="ar-IQ"/>
        </w:rPr>
        <w:t>ر</w:t>
      </w:r>
      <w:r w:rsidRPr="005234DB">
        <w:rPr>
          <w:rFonts w:ascii="Simplified Arabic" w:hAnsi="Simplified Arabic"/>
          <w:rtl/>
        </w:rPr>
        <w:t>اضًا</w:t>
      </w:r>
      <w:r w:rsidRPr="005234DB">
        <w:rPr>
          <w:rFonts w:ascii="Simplified Arabic" w:hAnsi="Simplified Arabic"/>
        </w:rPr>
        <w:t xml:space="preserve"> </w:t>
      </w:r>
      <w:r w:rsidRPr="005234DB">
        <w:rPr>
          <w:rFonts w:ascii="Simplified Arabic" w:hAnsi="Simplified Arabic"/>
          <w:rtl/>
        </w:rPr>
        <w:t>سياسية..</w:t>
      </w:r>
      <w:r w:rsidRPr="005234DB">
        <w:rPr>
          <w:rFonts w:ascii="Simplified Arabic" w:hAnsi="Simplified Arabic"/>
        </w:rPr>
        <w:t xml:space="preserve"> </w:t>
      </w:r>
      <w:r w:rsidRPr="005234DB">
        <w:rPr>
          <w:rFonts w:ascii="Simplified Arabic" w:hAnsi="Simplified Arabic"/>
          <w:rtl/>
        </w:rPr>
        <w:t>وهو</w:t>
      </w:r>
      <w:r w:rsidRPr="005234DB">
        <w:rPr>
          <w:rFonts w:ascii="Simplified Arabic" w:hAnsi="Simplified Arabic"/>
        </w:rPr>
        <w:t xml:space="preserve"> </w:t>
      </w:r>
      <w:r w:rsidRPr="005234DB">
        <w:rPr>
          <w:rFonts w:ascii="Simplified Arabic" w:hAnsi="Simplified Arabic"/>
          <w:rtl/>
        </w:rPr>
        <w:t>ما</w:t>
      </w:r>
      <w:r w:rsidRPr="005234DB">
        <w:rPr>
          <w:rFonts w:ascii="Simplified Arabic" w:hAnsi="Simplified Arabic"/>
        </w:rPr>
        <w:t xml:space="preserve"> </w:t>
      </w:r>
      <w:r w:rsidRPr="005234DB">
        <w:rPr>
          <w:rFonts w:ascii="Simplified Arabic" w:hAnsi="Simplified Arabic"/>
          <w:rtl/>
        </w:rPr>
        <w:t>يُعتبر</w:t>
      </w:r>
      <w:r w:rsidRPr="005234DB">
        <w:rPr>
          <w:rFonts w:ascii="Simplified Arabic" w:hAnsi="Simplified Arabic"/>
        </w:rPr>
        <w:t xml:space="preserve"> </w:t>
      </w:r>
      <w:r w:rsidRPr="005234DB">
        <w:rPr>
          <w:rFonts w:ascii="Simplified Arabic" w:hAnsi="Simplified Arabic"/>
          <w:rtl/>
        </w:rPr>
        <w:t>الشق</w:t>
      </w:r>
      <w:r w:rsidRPr="005234DB">
        <w:rPr>
          <w:rFonts w:ascii="Simplified Arabic" w:hAnsi="Simplified Arabic"/>
        </w:rPr>
        <w:t xml:space="preserve"> </w:t>
      </w:r>
      <w:r w:rsidRPr="005234DB">
        <w:rPr>
          <w:rFonts w:ascii="Simplified Arabic" w:hAnsi="Simplified Arabic"/>
          <w:rtl/>
        </w:rPr>
        <w:t>السلبي</w:t>
      </w:r>
      <w:r w:rsidRPr="005234DB">
        <w:rPr>
          <w:rFonts w:ascii="Simplified Arabic" w:hAnsi="Simplified Arabic"/>
        </w:rPr>
        <w:t xml:space="preserve"> </w:t>
      </w:r>
      <w:r w:rsidRPr="005234DB">
        <w:rPr>
          <w:rFonts w:ascii="Simplified Arabic" w:hAnsi="Simplified Arabic"/>
          <w:rtl/>
        </w:rPr>
        <w:t>الممَارَس</w:t>
      </w:r>
      <w:r w:rsidRPr="005234DB">
        <w:rPr>
          <w:rFonts w:ascii="Simplified Arabic" w:hAnsi="Simplified Arabic"/>
        </w:rPr>
        <w:t xml:space="preserve"> </w:t>
      </w:r>
      <w:r w:rsidRPr="005234DB">
        <w:rPr>
          <w:rFonts w:ascii="Simplified Arabic" w:hAnsi="Simplified Arabic"/>
          <w:rtl/>
        </w:rPr>
        <w:t>من</w:t>
      </w:r>
      <w:r w:rsidRPr="005234DB">
        <w:rPr>
          <w:rFonts w:ascii="Simplified Arabic" w:hAnsi="Simplified Arabic"/>
        </w:rPr>
        <w:t xml:space="preserve"> </w:t>
      </w:r>
      <w:r w:rsidRPr="005234DB">
        <w:rPr>
          <w:rFonts w:ascii="Simplified Arabic" w:hAnsi="Simplified Arabic"/>
          <w:rtl/>
        </w:rPr>
        <w:t>قبل</w:t>
      </w:r>
      <w:r w:rsidRPr="005234DB">
        <w:rPr>
          <w:rFonts w:ascii="Simplified Arabic" w:hAnsi="Simplified Arabic"/>
        </w:rPr>
        <w:t xml:space="preserve"> </w:t>
      </w:r>
      <w:r w:rsidRPr="005234DB">
        <w:rPr>
          <w:rFonts w:ascii="Simplified Arabic" w:hAnsi="Simplified Arabic"/>
          <w:rtl/>
        </w:rPr>
        <w:t>مجلس</w:t>
      </w:r>
      <w:r w:rsidRPr="005234DB">
        <w:rPr>
          <w:rFonts w:ascii="Simplified Arabic" w:hAnsi="Simplified Arabic"/>
        </w:rPr>
        <w:t xml:space="preserve"> </w:t>
      </w:r>
      <w:r w:rsidRPr="005234DB">
        <w:rPr>
          <w:rFonts w:ascii="Simplified Arabic" w:hAnsi="Simplified Arabic"/>
          <w:rtl/>
        </w:rPr>
        <w:t>الأمن</w:t>
      </w:r>
      <w:r w:rsidRPr="005234DB">
        <w:rPr>
          <w:rStyle w:val="EndnoteReference"/>
          <w:rFonts w:ascii="Simplified Arabic" w:hAnsi="Simplified Arabic"/>
          <w:rtl/>
        </w:rPr>
        <w:t xml:space="preserve"> (</w:t>
      </w:r>
      <w:r w:rsidRPr="005234DB">
        <w:rPr>
          <w:rStyle w:val="EndnoteReference"/>
          <w:rFonts w:ascii="Simplified Arabic" w:hAnsi="Simplified Arabic"/>
          <w:rtl/>
        </w:rPr>
        <w:endnoteReference w:id="54"/>
      </w:r>
      <w:r w:rsidRPr="005234DB">
        <w:rPr>
          <w:rStyle w:val="EndnoteReference"/>
          <w:rFonts w:ascii="Simplified Arabic" w:hAnsi="Simplified Arabic"/>
          <w:rtl/>
        </w:rPr>
        <w:t xml:space="preserve"> )</w:t>
      </w:r>
      <w:r w:rsidRPr="005234DB">
        <w:rPr>
          <w:rFonts w:ascii="Simplified Arabic" w:hAnsi="Simplified Arabic"/>
          <w:rtl/>
        </w:rPr>
        <w:t>.</w:t>
      </w:r>
    </w:p>
    <w:p w14:paraId="324EF8AF" w14:textId="77777777" w:rsidR="00C1326F" w:rsidRPr="005234DB" w:rsidRDefault="00C1326F" w:rsidP="00A240BA">
      <w:pPr>
        <w:pStyle w:val="NormalWeb"/>
        <w:shd w:val="clear" w:color="auto" w:fill="FFFFFF"/>
        <w:bidi/>
        <w:spacing w:before="69" w:beforeAutospacing="0" w:after="69" w:afterAutospacing="0" w:line="276" w:lineRule="auto"/>
        <w:jc w:val="lowKashida"/>
        <w:rPr>
          <w:rFonts w:ascii="Simplified Arabic" w:hAnsi="Simplified Arabic" w:cs="Simplified Arabic"/>
          <w:color w:val="000000" w:themeColor="text1"/>
          <w:sz w:val="28"/>
          <w:szCs w:val="28"/>
        </w:rPr>
      </w:pPr>
      <w:r w:rsidRPr="005234DB">
        <w:rPr>
          <w:rFonts w:ascii="Simplified Arabic" w:hAnsi="Simplified Arabic" w:cs="Simplified Arabic"/>
          <w:color w:val="000000" w:themeColor="text1"/>
          <w:sz w:val="28"/>
          <w:szCs w:val="28"/>
          <w:rtl/>
        </w:rPr>
        <w:t xml:space="preserve">      يتبين من هذا النص، أن مجلس الأمن الدولي يجوز له أن يطلب إلى المحكمة الجنائية الدولية وقف التحقيق أو إرجاء المحاكمة ، وفق الضوابط التالية</w:t>
      </w:r>
      <w:r w:rsidRPr="005234DB">
        <w:rPr>
          <w:rFonts w:ascii="Simplified Arabic" w:hAnsi="Simplified Arabic" w:cs="Simplified Arabic"/>
          <w:color w:val="000000" w:themeColor="text1"/>
          <w:sz w:val="28"/>
          <w:szCs w:val="28"/>
        </w:rPr>
        <w:t xml:space="preserve"> :</w:t>
      </w:r>
    </w:p>
    <w:p w14:paraId="324EF8B0" w14:textId="77777777" w:rsidR="00C1326F" w:rsidRPr="005234DB" w:rsidRDefault="00C1326F" w:rsidP="00A240BA">
      <w:pPr>
        <w:pStyle w:val="NormalWeb"/>
        <w:shd w:val="clear" w:color="auto" w:fill="FFFFFF"/>
        <w:bidi/>
        <w:spacing w:before="69" w:beforeAutospacing="0" w:after="69" w:afterAutospacing="0" w:line="276" w:lineRule="auto"/>
        <w:jc w:val="lowKashida"/>
        <w:rPr>
          <w:rFonts w:ascii="Simplified Arabic" w:hAnsi="Simplified Arabic" w:cs="Simplified Arabic"/>
          <w:color w:val="000000" w:themeColor="text1"/>
          <w:sz w:val="28"/>
          <w:szCs w:val="28"/>
        </w:rPr>
      </w:pPr>
      <w:r w:rsidRPr="005234DB">
        <w:rPr>
          <w:rFonts w:ascii="Simplified Arabic" w:hAnsi="Simplified Arabic" w:cs="Simplified Arabic"/>
          <w:color w:val="000000" w:themeColor="text1"/>
          <w:sz w:val="28"/>
          <w:szCs w:val="28"/>
          <w:rtl/>
        </w:rPr>
        <w:t>1- ضرورة أن يكون الطلب إلى المحكمة مبيناً على قرار يصدره المجلس بهذا الشأن</w:t>
      </w:r>
      <w:r w:rsidRPr="005234DB">
        <w:rPr>
          <w:rFonts w:ascii="Simplified Arabic" w:hAnsi="Simplified Arabic" w:cs="Simplified Arabic"/>
          <w:color w:val="000000" w:themeColor="text1"/>
          <w:sz w:val="28"/>
          <w:szCs w:val="28"/>
        </w:rPr>
        <w:t xml:space="preserve"> .</w:t>
      </w:r>
    </w:p>
    <w:p w14:paraId="324EF8B1" w14:textId="77777777" w:rsidR="00C1326F" w:rsidRPr="005234DB" w:rsidRDefault="00C1326F" w:rsidP="00A240BA">
      <w:pPr>
        <w:pStyle w:val="NormalWeb"/>
        <w:shd w:val="clear" w:color="auto" w:fill="FFFFFF"/>
        <w:bidi/>
        <w:spacing w:before="69" w:beforeAutospacing="0" w:after="69" w:afterAutospacing="0" w:line="276" w:lineRule="auto"/>
        <w:jc w:val="lowKashida"/>
        <w:rPr>
          <w:rFonts w:ascii="Simplified Arabic" w:hAnsi="Simplified Arabic" w:cs="Simplified Arabic"/>
          <w:color w:val="000000" w:themeColor="text1"/>
          <w:sz w:val="28"/>
          <w:szCs w:val="28"/>
        </w:rPr>
      </w:pPr>
      <w:r w:rsidRPr="005234DB">
        <w:rPr>
          <w:rFonts w:ascii="Simplified Arabic" w:hAnsi="Simplified Arabic" w:cs="Simplified Arabic"/>
          <w:color w:val="000000" w:themeColor="text1"/>
          <w:sz w:val="28"/>
          <w:szCs w:val="28"/>
          <w:rtl/>
        </w:rPr>
        <w:lastRenderedPageBreak/>
        <w:t>2- أن يتصرف المجلس بموجب الفصل السابع من ميثاق الأمم المتحدة وبعبارة أخرى ، يجب 3- أن يرى المجلس أن التحقيق أو المحاكمة محل الإرجاء من شأن الاستمرار في أي منهما أن يشكل تهديداً للسلم والأمن الدوليين</w:t>
      </w:r>
      <w:r w:rsidRPr="005234DB">
        <w:rPr>
          <w:rFonts w:ascii="Simplified Arabic" w:hAnsi="Simplified Arabic" w:cs="Simplified Arabic"/>
          <w:color w:val="000000" w:themeColor="text1"/>
          <w:sz w:val="28"/>
          <w:szCs w:val="28"/>
        </w:rPr>
        <w:t xml:space="preserve"> .</w:t>
      </w:r>
    </w:p>
    <w:p w14:paraId="324EF8B2" w14:textId="77777777" w:rsidR="00C1326F" w:rsidRPr="005234DB" w:rsidRDefault="00C1326F" w:rsidP="00A240BA">
      <w:pPr>
        <w:pStyle w:val="NormalWeb"/>
        <w:shd w:val="clear" w:color="auto" w:fill="FFFFFF"/>
        <w:bidi/>
        <w:spacing w:before="69" w:beforeAutospacing="0" w:after="69" w:afterAutospacing="0" w:line="276" w:lineRule="auto"/>
        <w:jc w:val="lowKashida"/>
        <w:rPr>
          <w:rFonts w:ascii="Simplified Arabic" w:hAnsi="Simplified Arabic" w:cs="Simplified Arabic"/>
          <w:color w:val="000000" w:themeColor="text1"/>
          <w:sz w:val="28"/>
          <w:szCs w:val="28"/>
        </w:rPr>
      </w:pPr>
      <w:r w:rsidRPr="005234DB">
        <w:rPr>
          <w:rFonts w:ascii="Simplified Arabic" w:hAnsi="Simplified Arabic" w:cs="Simplified Arabic"/>
          <w:color w:val="000000" w:themeColor="text1"/>
          <w:sz w:val="28"/>
          <w:szCs w:val="28"/>
          <w:rtl/>
        </w:rPr>
        <w:t>4-  ينبغي أن يكون إيقاف التحقيق أو المحاكمة لمدة محدودة لا تزيد على (12) شهراً غير أن المادة (</w:t>
      </w:r>
      <w:r w:rsidRPr="005234DB">
        <w:rPr>
          <w:rFonts w:ascii="Simplified Arabic" w:hAnsi="Simplified Arabic" w:cs="Simplified Arabic"/>
          <w:color w:val="000000" w:themeColor="text1"/>
          <w:sz w:val="28"/>
          <w:szCs w:val="28"/>
          <w:shd w:val="clear" w:color="auto" w:fill="FFFFFF"/>
        </w:rPr>
        <w:t>16</w:t>
      </w:r>
      <w:r w:rsidRPr="005234DB">
        <w:rPr>
          <w:rFonts w:ascii="Simplified Arabic" w:hAnsi="Simplified Arabic" w:cs="Simplified Arabic"/>
          <w:color w:val="000000" w:themeColor="text1"/>
          <w:sz w:val="28"/>
          <w:szCs w:val="28"/>
          <w:shd w:val="clear" w:color="auto" w:fill="FFFFFF"/>
          <w:rtl/>
        </w:rPr>
        <w:t>) تسمح للمجلس بتحديد الطلب بالشروط ذاتها لعدد غير محدد من المرات</w:t>
      </w:r>
      <w:r w:rsidRPr="005234DB">
        <w:rPr>
          <w:rFonts w:ascii="Simplified Arabic" w:hAnsi="Simplified Arabic" w:cs="Simplified Arabic"/>
          <w:color w:val="000000" w:themeColor="text1"/>
          <w:sz w:val="28"/>
          <w:szCs w:val="28"/>
          <w:shd w:val="clear" w:color="auto" w:fill="FFFFFF"/>
        </w:rPr>
        <w:t xml:space="preserve"> .</w:t>
      </w:r>
    </w:p>
    <w:p w14:paraId="324EF8B3" w14:textId="77777777" w:rsidR="00BE7F53" w:rsidRDefault="00C1326F" w:rsidP="00A240BA">
      <w:pPr>
        <w:pStyle w:val="ListParagraph1"/>
        <w:spacing w:line="276" w:lineRule="auto"/>
        <w:ind w:left="-52" w:firstLine="0"/>
        <w:jc w:val="lowKashida"/>
        <w:rPr>
          <w:rFonts w:ascii="Simplified Arabic" w:hAnsi="Simplified Arabic"/>
          <w:b/>
          <w:bCs/>
          <w:sz w:val="32"/>
          <w:szCs w:val="32"/>
          <w:rtl/>
        </w:rPr>
      </w:pPr>
      <w:r w:rsidRPr="00A40DC7">
        <w:rPr>
          <w:rFonts w:ascii="Simplified Arabic" w:hAnsi="Simplified Arabic"/>
          <w:rtl/>
        </w:rPr>
        <w:t xml:space="preserve">      أوجبت المادة (16)</w:t>
      </w:r>
      <w:r w:rsidRPr="00A40DC7">
        <w:rPr>
          <w:rFonts w:ascii="Simplified Arabic" w:eastAsia="TimesNewRoman" w:hAnsi="Simplified Arabic"/>
        </w:rPr>
        <w:t xml:space="preserve"> </w:t>
      </w:r>
      <w:r w:rsidRPr="00A40DC7">
        <w:rPr>
          <w:rFonts w:ascii="Simplified Arabic" w:hAnsi="Simplified Arabic"/>
          <w:rtl/>
        </w:rPr>
        <w:t>من</w:t>
      </w:r>
      <w:r w:rsidRPr="00A40DC7">
        <w:rPr>
          <w:rFonts w:ascii="Simplified Arabic" w:hAnsi="Simplified Arabic"/>
        </w:rPr>
        <w:t xml:space="preserve"> </w:t>
      </w:r>
      <w:r w:rsidRPr="00A40DC7">
        <w:rPr>
          <w:rFonts w:ascii="Simplified Arabic" w:hAnsi="Simplified Arabic"/>
          <w:rtl/>
        </w:rPr>
        <w:t>نظام</w:t>
      </w:r>
      <w:r w:rsidRPr="00A40DC7">
        <w:rPr>
          <w:rFonts w:ascii="Simplified Arabic" w:hAnsi="Simplified Arabic"/>
        </w:rPr>
        <w:t xml:space="preserve"> </w:t>
      </w:r>
      <w:r w:rsidRPr="00A40DC7">
        <w:rPr>
          <w:rFonts w:ascii="Simplified Arabic" w:hAnsi="Simplified Arabic"/>
          <w:rtl/>
        </w:rPr>
        <w:t>روما</w:t>
      </w:r>
      <w:r w:rsidRPr="00A40DC7">
        <w:rPr>
          <w:rFonts w:ascii="Simplified Arabic" w:hAnsi="Simplified Arabic"/>
        </w:rPr>
        <w:t xml:space="preserve"> </w:t>
      </w:r>
      <w:r w:rsidRPr="00A40DC7">
        <w:rPr>
          <w:rFonts w:ascii="Simplified Arabic" w:hAnsi="Simplified Arabic"/>
          <w:rtl/>
        </w:rPr>
        <w:t xml:space="preserve">الأساسي إصدار قرار طلب الإرجاء وفقًا لِما ورد في الفصل السابع من ميثاق الأمم المتحدة، والمتضمن اتخاذ أعمال في حالات تهديد السلم والأمن الدوليين، </w:t>
      </w:r>
      <w:r w:rsidRPr="00A40DC7">
        <w:rPr>
          <w:rFonts w:ascii="Simplified Arabic" w:hAnsi="Simplified Arabic"/>
          <w:rtl/>
          <w:lang w:bidi="ar-IQ"/>
        </w:rPr>
        <w:t xml:space="preserve">وبالتالي </w:t>
      </w:r>
      <w:r w:rsidRPr="00A40DC7">
        <w:rPr>
          <w:rFonts w:ascii="Simplified Arabic" w:hAnsi="Simplified Arabic"/>
          <w:rtl/>
        </w:rPr>
        <w:t>يجب أن تُحدد الحالة المقدمة للمحكمة والتي يراها المجلس تهديدًا للسلم والأمن الدوليين، أو إخلالًا به أو أنّها توقع العدوان، وحيث يجد في طلب الإرجاء التدبير المناسب لذلك</w:t>
      </w:r>
      <w:r w:rsidRPr="00A40DC7">
        <w:rPr>
          <w:rFonts w:ascii="Simplified Arabic" w:hAnsi="Simplified Arabic"/>
          <w:vertAlign w:val="superscript"/>
          <w:rtl/>
        </w:rPr>
        <w:t xml:space="preserve"> (</w:t>
      </w:r>
      <w:r w:rsidRPr="00A40DC7">
        <w:rPr>
          <w:rFonts w:ascii="Simplified Arabic" w:hAnsi="Simplified Arabic"/>
          <w:vertAlign w:val="superscript"/>
          <w:rtl/>
        </w:rPr>
        <w:endnoteReference w:id="55"/>
      </w:r>
      <w:r w:rsidRPr="00A40DC7">
        <w:rPr>
          <w:rFonts w:ascii="Simplified Arabic" w:hAnsi="Simplified Arabic"/>
          <w:vertAlign w:val="superscript"/>
          <w:rtl/>
        </w:rPr>
        <w:t>)</w:t>
      </w:r>
      <w:r w:rsidRPr="00A40DC7">
        <w:rPr>
          <w:rFonts w:ascii="Simplified Arabic" w:hAnsi="Simplified Arabic"/>
          <w:rtl/>
        </w:rPr>
        <w:t>.  إنّ نص المادة (16) والذى يعط</w:t>
      </w:r>
      <w:r w:rsidR="005543A0">
        <w:rPr>
          <w:rFonts w:ascii="Simplified Arabic" w:hAnsi="Simplified Arabic" w:hint="cs"/>
          <w:rtl/>
        </w:rPr>
        <w:t>ي</w:t>
      </w:r>
      <w:r w:rsidRPr="00A40DC7">
        <w:rPr>
          <w:rFonts w:ascii="Simplified Arabic" w:hAnsi="Simplified Arabic"/>
          <w:rtl/>
        </w:rPr>
        <w:t xml:space="preserve"> الحق لمجلس الأمن بإرجاء أيّة حالة معروضة على المحكمة الجنائيّة الدوليّة للتحقيق فيها، بموجب تلك الصلاحيات الواسعة التي منحت له فى الميثاق، للقيام بأيّ تدبير من شأنه الحفاظ على الأمن والسلم الدوليين </w:t>
      </w:r>
      <w:r w:rsidRPr="00A40DC7">
        <w:rPr>
          <w:rFonts w:ascii="Simplified Arabic" w:hAnsi="Simplified Arabic"/>
          <w:vertAlign w:val="superscript"/>
          <w:rtl/>
        </w:rPr>
        <w:t>(</w:t>
      </w:r>
      <w:r w:rsidRPr="00A40DC7">
        <w:rPr>
          <w:rFonts w:ascii="Simplified Arabic" w:hAnsi="Simplified Arabic"/>
          <w:vertAlign w:val="superscript"/>
          <w:rtl/>
        </w:rPr>
        <w:endnoteReference w:id="56"/>
      </w:r>
      <w:r w:rsidRPr="00A40DC7">
        <w:rPr>
          <w:rFonts w:ascii="Simplified Arabic" w:hAnsi="Simplified Arabic"/>
          <w:vertAlign w:val="superscript"/>
          <w:rtl/>
        </w:rPr>
        <w:t xml:space="preserve"> )</w:t>
      </w:r>
      <w:r w:rsidRPr="00A40DC7">
        <w:rPr>
          <w:rFonts w:ascii="Simplified Arabic" w:hAnsi="Simplified Arabic"/>
          <w:rtl/>
        </w:rPr>
        <w:t>.</w:t>
      </w:r>
    </w:p>
    <w:p w14:paraId="324EF8B4" w14:textId="77777777" w:rsidR="007F4094" w:rsidRDefault="00BE7F53" w:rsidP="00A240BA">
      <w:pPr>
        <w:pStyle w:val="ListParagraph1"/>
        <w:spacing w:line="276" w:lineRule="auto"/>
        <w:ind w:left="-52" w:firstLine="0"/>
        <w:jc w:val="lowKashida"/>
        <w:rPr>
          <w:rFonts w:ascii="Simplified Arabic" w:hAnsi="Simplified Arabic"/>
          <w:rtl/>
        </w:rPr>
      </w:pPr>
      <w:r>
        <w:rPr>
          <w:rFonts w:ascii="Simplified Arabic" w:hAnsi="Simplified Arabic" w:hint="cs"/>
          <w:b/>
          <w:bCs/>
          <w:sz w:val="32"/>
          <w:szCs w:val="32"/>
          <w:rtl/>
        </w:rPr>
        <w:t xml:space="preserve">    </w:t>
      </w:r>
      <w:r w:rsidR="00C1326F">
        <w:rPr>
          <w:rFonts w:ascii="Simplified Arabic" w:hAnsi="Simplified Arabic" w:hint="cs"/>
          <w:b/>
          <w:bCs/>
          <w:sz w:val="32"/>
          <w:szCs w:val="32"/>
          <w:rtl/>
        </w:rPr>
        <w:t xml:space="preserve"> </w:t>
      </w:r>
      <w:r w:rsidR="00C1326F" w:rsidRPr="00A40DC7">
        <w:rPr>
          <w:rFonts w:ascii="Simplified Arabic" w:hAnsi="Simplified Arabic"/>
          <w:rtl/>
        </w:rPr>
        <w:t>أنّ النظام الأساسي للمحكمة الجنائيّة الدوليّة، والذي خوّل مجلس الأمن سلطة الإرجاء للحالات المعروضة أمام المحكمة،  أو ما يقدره المجلس لموضوع الحالة: قد أقحم المجلس ف</w:t>
      </w:r>
      <w:r w:rsidR="005543A0">
        <w:rPr>
          <w:rFonts w:ascii="Simplified Arabic" w:hAnsi="Simplified Arabic" w:hint="cs"/>
          <w:rtl/>
        </w:rPr>
        <w:t>ي</w:t>
      </w:r>
      <w:r w:rsidR="00C1326F" w:rsidRPr="00A40DC7">
        <w:rPr>
          <w:rFonts w:ascii="Simplified Arabic" w:hAnsi="Simplified Arabic"/>
          <w:rtl/>
        </w:rPr>
        <w:t xml:space="preserve"> اختصاص المحكمة، ذلك أنّ المقصود بسلطة المجلس في المقام الأول، وبموجب الفصل السابع من الميثاق ؛ لذلك، </w:t>
      </w:r>
      <w:r w:rsidR="00C1326F">
        <w:rPr>
          <w:rFonts w:ascii="Simplified Arabic" w:hAnsi="Simplified Arabic" w:hint="cs"/>
          <w:rtl/>
        </w:rPr>
        <w:t>ف</w:t>
      </w:r>
      <w:r w:rsidR="00C1326F" w:rsidRPr="00A40DC7">
        <w:rPr>
          <w:rFonts w:ascii="Simplified Arabic" w:hAnsi="Simplified Arabic"/>
          <w:rtl/>
        </w:rPr>
        <w:t xml:space="preserve">أنّ القرارات الصادرة عن المجلس: تخضع إلى تفاهمات ما بين الدول الدائمة العضوية لتحقيق مصالحها الخاصة، فإن صلاحيات مجلس الأمن بموجب المادة (16) من نظام المحكمة الأساسي يؤثر على استقلالية المحكمة وحياديتها وشفافيتها </w:t>
      </w:r>
      <w:r w:rsidR="00C1326F" w:rsidRPr="00A40DC7">
        <w:rPr>
          <w:rStyle w:val="EndnoteReference"/>
          <w:rFonts w:ascii="Simplified Arabic" w:hAnsi="Simplified Arabic"/>
          <w:rtl/>
        </w:rPr>
        <w:t>(</w:t>
      </w:r>
      <w:r w:rsidR="00C1326F" w:rsidRPr="00A40DC7">
        <w:rPr>
          <w:rStyle w:val="EndnoteReference"/>
          <w:rFonts w:ascii="Simplified Arabic" w:hAnsi="Simplified Arabic"/>
          <w:rtl/>
        </w:rPr>
        <w:endnoteReference w:id="57"/>
      </w:r>
      <w:r w:rsidR="00C1326F" w:rsidRPr="00A40DC7">
        <w:rPr>
          <w:rStyle w:val="EndnoteReference"/>
          <w:rFonts w:ascii="Simplified Arabic" w:hAnsi="Simplified Arabic"/>
          <w:rtl/>
        </w:rPr>
        <w:t xml:space="preserve"> )</w:t>
      </w:r>
      <w:r w:rsidR="00C1326F" w:rsidRPr="00A40DC7">
        <w:rPr>
          <w:rFonts w:ascii="Simplified Arabic" w:hAnsi="Simplified Arabic"/>
          <w:rtl/>
        </w:rPr>
        <w:t>.  أصدره مجلس الأمن القرار (</w:t>
      </w:r>
      <w:r w:rsidR="00C1326F" w:rsidRPr="00A40DC7">
        <w:rPr>
          <w:rFonts w:ascii="Simplified Arabic" w:hAnsi="Simplified Arabic"/>
        </w:rPr>
        <w:t>1422</w:t>
      </w:r>
      <w:r w:rsidR="00C1326F" w:rsidRPr="00A40DC7">
        <w:rPr>
          <w:rFonts w:ascii="Simplified Arabic" w:hAnsi="Simplified Arabic"/>
          <w:rtl/>
        </w:rPr>
        <w:t xml:space="preserve">) </w:t>
      </w:r>
      <w:r w:rsidR="00C1326F">
        <w:rPr>
          <w:rFonts w:ascii="Simplified Arabic" w:hAnsi="Simplified Arabic" w:hint="cs"/>
          <w:rtl/>
        </w:rPr>
        <w:t>الخاص بالوضع في دارفور</w:t>
      </w:r>
      <w:r w:rsidR="00C1326F" w:rsidRPr="00A40DC7">
        <w:rPr>
          <w:rFonts w:ascii="Simplified Arabic" w:hAnsi="Simplified Arabic"/>
          <w:rtl/>
        </w:rPr>
        <w:t>، والذي استند فيه إلى نص المادة (</w:t>
      </w:r>
      <w:r w:rsidR="00C1326F" w:rsidRPr="00A40DC7">
        <w:rPr>
          <w:rFonts w:ascii="Simplified Arabic" w:hAnsi="Simplified Arabic"/>
        </w:rPr>
        <w:t xml:space="preserve"> (16</w:t>
      </w:r>
      <w:r w:rsidR="00C1326F" w:rsidRPr="00A40DC7">
        <w:rPr>
          <w:rFonts w:ascii="Simplified Arabic" w:hAnsi="Simplified Arabic"/>
          <w:rtl/>
        </w:rPr>
        <w:t>من نظام روما الأساسي، وينتهك مبدأين أساسيين</w:t>
      </w:r>
      <w:r w:rsidR="00C1326F" w:rsidRPr="00A40DC7">
        <w:rPr>
          <w:rFonts w:ascii="Simplified Arabic" w:hAnsi="Simplified Arabic"/>
          <w:rtl/>
          <w:lang w:bidi="ar-IQ"/>
        </w:rPr>
        <w:t xml:space="preserve"> </w:t>
      </w:r>
      <w:r w:rsidR="00C1326F" w:rsidRPr="00A40DC7">
        <w:rPr>
          <w:rFonts w:ascii="Simplified Arabic" w:hAnsi="Simplified Arabic"/>
          <w:rtl/>
        </w:rPr>
        <w:t>من مبادئ القانون الدولي الجنائي، وهو عدم الاعتداد بأي شكل من أشكال الحصانة، وعدم سقوط الجرائم بالتقادم</w:t>
      </w:r>
      <w:r w:rsidR="00C1326F" w:rsidRPr="00A40DC7">
        <w:rPr>
          <w:rStyle w:val="EndnoteReference"/>
          <w:rFonts w:ascii="Simplified Arabic" w:hAnsi="Simplified Arabic"/>
          <w:rtl/>
        </w:rPr>
        <w:t xml:space="preserve"> (</w:t>
      </w:r>
      <w:r w:rsidR="00C1326F" w:rsidRPr="00A40DC7">
        <w:rPr>
          <w:rStyle w:val="EndnoteReference"/>
          <w:rFonts w:ascii="Simplified Arabic" w:hAnsi="Simplified Arabic"/>
          <w:rtl/>
        </w:rPr>
        <w:endnoteReference w:id="58"/>
      </w:r>
      <w:r w:rsidR="00C1326F" w:rsidRPr="00A40DC7">
        <w:rPr>
          <w:rStyle w:val="EndnoteReference"/>
          <w:rFonts w:ascii="Simplified Arabic" w:hAnsi="Simplified Arabic"/>
          <w:rtl/>
        </w:rPr>
        <w:t xml:space="preserve"> )</w:t>
      </w:r>
      <w:r w:rsidR="00C1326F" w:rsidRPr="00A40DC7">
        <w:rPr>
          <w:rFonts w:ascii="Simplified Arabic" w:hAnsi="Simplified Arabic"/>
          <w:rtl/>
        </w:rPr>
        <w:t>.  يعد هيمنة مجلس الأمن على عمل المحكمة بمثابة الهيمنة السياسية على عمل</w:t>
      </w:r>
      <w:r w:rsidR="00C1326F">
        <w:rPr>
          <w:rFonts w:ascii="Simplified Arabic" w:hAnsi="Simplified Arabic" w:hint="cs"/>
          <w:rtl/>
        </w:rPr>
        <w:t xml:space="preserve"> المحكم</w:t>
      </w:r>
      <w:r w:rsidR="00C1326F" w:rsidRPr="00C86497">
        <w:rPr>
          <w:rFonts w:ascii="Simplified Arabic" w:hAnsi="Simplified Arabic"/>
          <w:rtl/>
        </w:rPr>
        <w:t xml:space="preserve"> الجنائية الدولية </w:t>
      </w:r>
      <w:r w:rsidR="00C1326F" w:rsidRPr="00C86497">
        <w:rPr>
          <w:rStyle w:val="EndnoteReference"/>
          <w:rFonts w:ascii="Simplified Arabic" w:hAnsi="Simplified Arabic"/>
          <w:rtl/>
        </w:rPr>
        <w:t>(</w:t>
      </w:r>
      <w:r w:rsidR="00C1326F" w:rsidRPr="00C86497">
        <w:rPr>
          <w:rStyle w:val="EndnoteReference"/>
          <w:rFonts w:ascii="Simplified Arabic" w:hAnsi="Simplified Arabic"/>
          <w:rtl/>
        </w:rPr>
        <w:endnoteReference w:id="59"/>
      </w:r>
      <w:r w:rsidR="00C1326F" w:rsidRPr="00C86497">
        <w:rPr>
          <w:rStyle w:val="EndnoteReference"/>
          <w:rFonts w:ascii="Simplified Arabic" w:hAnsi="Simplified Arabic"/>
          <w:rtl/>
        </w:rPr>
        <w:t xml:space="preserve"> </w:t>
      </w:r>
      <w:r w:rsidR="0029007D" w:rsidRPr="00C86497">
        <w:rPr>
          <w:rStyle w:val="FootnoteReference"/>
          <w:rFonts w:ascii="Simplified Arabic" w:hAnsi="Simplified Arabic" w:cs="Simplified Arabic"/>
          <w:rtl/>
        </w:rPr>
        <w:t xml:space="preserve">) </w:t>
      </w:r>
      <w:r w:rsidR="007F4094" w:rsidRPr="00C86497">
        <w:rPr>
          <w:rFonts w:ascii="Simplified Arabic" w:hAnsi="Simplified Arabic"/>
          <w:rtl/>
        </w:rPr>
        <w:t>.</w:t>
      </w:r>
    </w:p>
    <w:p w14:paraId="324EF8B5" w14:textId="77777777" w:rsidR="008E7164" w:rsidRPr="008E7164" w:rsidRDefault="008E7164" w:rsidP="00A240BA">
      <w:pPr>
        <w:jc w:val="both"/>
        <w:rPr>
          <w:rFonts w:ascii="Simplified Arabic" w:hAnsi="Simplified Arabic" w:cs="Simplified Arabic"/>
          <w:b/>
          <w:bCs/>
          <w:sz w:val="32"/>
          <w:szCs w:val="32"/>
          <w:rtl/>
        </w:rPr>
      </w:pPr>
      <w:r w:rsidRPr="008E7164">
        <w:rPr>
          <w:rFonts w:ascii="Simplified Arabic" w:hAnsi="Simplified Arabic" w:cs="Simplified Arabic" w:hint="cs"/>
          <w:b/>
          <w:bCs/>
          <w:sz w:val="32"/>
          <w:szCs w:val="32"/>
          <w:rtl/>
        </w:rPr>
        <w:t>الخاتم</w:t>
      </w:r>
      <w:r>
        <w:rPr>
          <w:rFonts w:ascii="Simplified Arabic" w:hAnsi="Simplified Arabic" w:cs="Simplified Arabic" w:hint="cs"/>
          <w:b/>
          <w:bCs/>
          <w:sz w:val="32"/>
          <w:szCs w:val="32"/>
          <w:rtl/>
        </w:rPr>
        <w:t>ـــــ</w:t>
      </w:r>
      <w:r w:rsidRPr="008E7164">
        <w:rPr>
          <w:rFonts w:ascii="Simplified Arabic" w:hAnsi="Simplified Arabic" w:cs="Simplified Arabic" w:hint="cs"/>
          <w:b/>
          <w:bCs/>
          <w:sz w:val="32"/>
          <w:szCs w:val="32"/>
          <w:rtl/>
        </w:rPr>
        <w:t>ة</w:t>
      </w:r>
    </w:p>
    <w:p w14:paraId="324EF8B6" w14:textId="77777777" w:rsidR="008D7ED2" w:rsidRDefault="008D7ED2" w:rsidP="00A240BA">
      <w:pPr>
        <w:jc w:val="lowKashida"/>
        <w:rPr>
          <w:rFonts w:ascii="Simplified Arabic" w:hAnsi="Simplified Arabic" w:cs="Simplified Arabic"/>
          <w:sz w:val="28"/>
          <w:szCs w:val="28"/>
          <w:rtl/>
        </w:rPr>
      </w:pPr>
      <w:r w:rsidRPr="008D7ED2">
        <w:rPr>
          <w:rFonts w:ascii="Simplified Arabic" w:hAnsi="Simplified Arabic" w:cs="Simplified Arabic"/>
          <w:sz w:val="28"/>
          <w:szCs w:val="28"/>
          <w:rtl/>
        </w:rPr>
        <w:lastRenderedPageBreak/>
        <w:t xml:space="preserve">     </w:t>
      </w:r>
      <w:r w:rsidR="001D132D">
        <w:rPr>
          <w:rFonts w:ascii="Simplified Arabic" w:hAnsi="Simplified Arabic" w:cs="Simplified Arabic" w:hint="cs"/>
          <w:sz w:val="28"/>
          <w:szCs w:val="28"/>
          <w:rtl/>
        </w:rPr>
        <w:t>ب</w:t>
      </w:r>
      <w:r w:rsidRPr="008D7ED2">
        <w:rPr>
          <w:rFonts w:ascii="Simplified Arabic" w:hAnsi="Simplified Arabic" w:cs="Simplified Arabic"/>
          <w:sz w:val="28"/>
          <w:szCs w:val="28"/>
          <w:rtl/>
        </w:rPr>
        <w:t>عد دراسة موضوع أثر الانسحاب من المحكمة الجنائية الدولية على السلم وا</w:t>
      </w:r>
      <w:r>
        <w:rPr>
          <w:rFonts w:ascii="Simplified Arabic" w:hAnsi="Simplified Arabic" w:cs="Simplified Arabic" w:hint="cs"/>
          <w:sz w:val="28"/>
          <w:szCs w:val="28"/>
          <w:rtl/>
        </w:rPr>
        <w:t>لأ</w:t>
      </w:r>
      <w:r w:rsidRPr="008D7ED2">
        <w:rPr>
          <w:rFonts w:ascii="Simplified Arabic" w:hAnsi="Simplified Arabic" w:cs="Simplified Arabic"/>
          <w:sz w:val="28"/>
          <w:szCs w:val="28"/>
          <w:rtl/>
        </w:rPr>
        <w:t>من الدوليين من المواضيع ال</w:t>
      </w:r>
      <w:r w:rsidR="001D132D">
        <w:rPr>
          <w:rFonts w:ascii="Simplified Arabic" w:hAnsi="Simplified Arabic" w:cs="Simplified Arabic" w:hint="cs"/>
          <w:sz w:val="28"/>
          <w:szCs w:val="28"/>
          <w:rtl/>
        </w:rPr>
        <w:t>م</w:t>
      </w:r>
      <w:r w:rsidRPr="008D7ED2">
        <w:rPr>
          <w:rFonts w:ascii="Simplified Arabic" w:hAnsi="Simplified Arabic" w:cs="Simplified Arabic"/>
          <w:sz w:val="28"/>
          <w:szCs w:val="28"/>
          <w:rtl/>
        </w:rPr>
        <w:t xml:space="preserve">همة التي </w:t>
      </w:r>
      <w:r w:rsidR="004432DC">
        <w:rPr>
          <w:rFonts w:ascii="Simplified Arabic" w:hAnsi="Simplified Arabic" w:cs="Simplified Arabic" w:hint="cs"/>
          <w:sz w:val="28"/>
          <w:szCs w:val="28"/>
          <w:rtl/>
        </w:rPr>
        <w:t>أثير</w:t>
      </w:r>
      <w:r w:rsidRPr="008D7ED2">
        <w:rPr>
          <w:rFonts w:ascii="Simplified Arabic" w:hAnsi="Simplified Arabic" w:cs="Simplified Arabic"/>
          <w:sz w:val="28"/>
          <w:szCs w:val="28"/>
          <w:rtl/>
        </w:rPr>
        <w:t xml:space="preserve"> حولها العديد من النقاشات القانونية والسياسية. وقد توصلنا إلى مجموعة من النتائج المترتبة على ذلك</w:t>
      </w:r>
      <w:r>
        <w:rPr>
          <w:rFonts w:ascii="Simplified Arabic" w:hAnsi="Simplified Arabic" w:cs="Simplified Arabic" w:hint="cs"/>
          <w:sz w:val="28"/>
          <w:szCs w:val="28"/>
          <w:rtl/>
        </w:rPr>
        <w:t>،</w:t>
      </w:r>
      <w:r w:rsidRPr="008D7ED2">
        <w:rPr>
          <w:rFonts w:ascii="Simplified Arabic" w:hAnsi="Simplified Arabic" w:cs="Simplified Arabic"/>
          <w:sz w:val="28"/>
          <w:szCs w:val="28"/>
          <w:rtl/>
        </w:rPr>
        <w:t xml:space="preserve"> </w:t>
      </w:r>
      <w:r>
        <w:rPr>
          <w:rFonts w:ascii="Simplified Arabic" w:hAnsi="Simplified Arabic" w:cs="Simplified Arabic" w:hint="cs"/>
          <w:sz w:val="28"/>
          <w:szCs w:val="28"/>
          <w:rtl/>
        </w:rPr>
        <w:t>وخلصنا الى مجموعة من التوصيات</w:t>
      </w:r>
      <w:r w:rsidRPr="008D7ED2">
        <w:rPr>
          <w:rFonts w:ascii="Simplified Arabic" w:hAnsi="Simplified Arabic" w:cs="Simplified Arabic"/>
          <w:sz w:val="28"/>
          <w:szCs w:val="28"/>
          <w:rtl/>
        </w:rPr>
        <w:t>.</w:t>
      </w:r>
    </w:p>
    <w:p w14:paraId="324EF8B7" w14:textId="77777777" w:rsidR="00C9442F" w:rsidRDefault="008D7ED2" w:rsidP="00A240BA">
      <w:pPr>
        <w:jc w:val="lowKashida"/>
        <w:rPr>
          <w:rFonts w:ascii="Simplified Arabic" w:hAnsi="Simplified Arabic" w:cs="Simplified Arabic"/>
          <w:b/>
          <w:bCs/>
          <w:color w:val="000000" w:themeColor="text1"/>
          <w:sz w:val="28"/>
          <w:szCs w:val="28"/>
          <w:rtl/>
        </w:rPr>
      </w:pPr>
      <w:r>
        <w:rPr>
          <w:rFonts w:ascii="Simplified Arabic" w:hAnsi="Simplified Arabic" w:cs="Simplified Arabic" w:hint="cs"/>
          <w:b/>
          <w:bCs/>
          <w:color w:val="000000" w:themeColor="text1"/>
          <w:sz w:val="28"/>
          <w:szCs w:val="28"/>
          <w:rtl/>
        </w:rPr>
        <w:t>النتائج</w:t>
      </w:r>
      <w:r w:rsidR="00EE055C">
        <w:rPr>
          <w:rFonts w:ascii="Simplified Arabic" w:hAnsi="Simplified Arabic" w:cs="Simplified Arabic" w:hint="cs"/>
          <w:b/>
          <w:bCs/>
          <w:color w:val="000000" w:themeColor="text1"/>
          <w:sz w:val="28"/>
          <w:szCs w:val="28"/>
          <w:rtl/>
        </w:rPr>
        <w:t xml:space="preserve"> </w:t>
      </w:r>
    </w:p>
    <w:p w14:paraId="324EF8B8" w14:textId="77777777" w:rsidR="008D7ED2" w:rsidRDefault="008D7ED2" w:rsidP="00A240BA">
      <w:pPr>
        <w:pStyle w:val="NormalWeb"/>
        <w:numPr>
          <w:ilvl w:val="0"/>
          <w:numId w:val="10"/>
        </w:numPr>
        <w:bidi/>
        <w:spacing w:line="276" w:lineRule="auto"/>
        <w:jc w:val="lowKashida"/>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يعد انسحاب</w:t>
      </w:r>
      <w:r w:rsidR="00A05781" w:rsidRPr="00EE3BDF">
        <w:rPr>
          <w:rFonts w:ascii="Simplified Arabic" w:hAnsi="Simplified Arabic" w:cs="Simplified Arabic"/>
          <w:color w:val="000000"/>
          <w:sz w:val="28"/>
          <w:szCs w:val="28"/>
          <w:rtl/>
        </w:rPr>
        <w:t xml:space="preserve"> بعض الدول الأطراف من نظام المحكمة الجنائية الدولية إ</w:t>
      </w:r>
      <w:r w:rsidR="000672F2">
        <w:rPr>
          <w:rFonts w:ascii="Simplified Arabic" w:hAnsi="Simplified Arabic" w:cs="Simplified Arabic" w:hint="cs"/>
          <w:color w:val="000000"/>
          <w:sz w:val="28"/>
          <w:szCs w:val="28"/>
          <w:rtl/>
        </w:rPr>
        <w:t>نذاراً</w:t>
      </w:r>
      <w:r w:rsidR="00A05781" w:rsidRPr="00EE3BDF">
        <w:rPr>
          <w:rFonts w:ascii="Simplified Arabic" w:hAnsi="Simplified Arabic" w:cs="Simplified Arabic"/>
          <w:color w:val="000000"/>
          <w:sz w:val="28"/>
          <w:szCs w:val="28"/>
          <w:rtl/>
        </w:rPr>
        <w:t xml:space="preserve"> </w:t>
      </w:r>
      <w:r w:rsidR="00B23678">
        <w:rPr>
          <w:rFonts w:ascii="Simplified Arabic" w:hAnsi="Simplified Arabic" w:cs="Simplified Arabic" w:hint="cs"/>
          <w:color w:val="000000"/>
          <w:sz w:val="28"/>
          <w:szCs w:val="28"/>
          <w:rtl/>
        </w:rPr>
        <w:t>ل</w:t>
      </w:r>
      <w:r w:rsidR="00A05781" w:rsidRPr="00EE3BDF">
        <w:rPr>
          <w:rFonts w:ascii="Simplified Arabic" w:hAnsi="Simplified Arabic" w:cs="Simplified Arabic"/>
          <w:color w:val="000000"/>
          <w:sz w:val="28"/>
          <w:szCs w:val="28"/>
          <w:rtl/>
        </w:rPr>
        <w:t>هذه المحكمة في</w:t>
      </w:r>
      <w:r w:rsidR="00C14DCF">
        <w:rPr>
          <w:rFonts w:ascii="Simplified Arabic" w:hAnsi="Simplified Arabic" w:cs="Simplified Arabic" w:hint="cs"/>
          <w:color w:val="000000"/>
          <w:sz w:val="28"/>
          <w:szCs w:val="28"/>
          <w:rtl/>
        </w:rPr>
        <w:t xml:space="preserve"> عدم</w:t>
      </w:r>
      <w:r w:rsidR="00A05781" w:rsidRPr="00EE3BDF">
        <w:rPr>
          <w:rFonts w:ascii="Simplified Arabic" w:hAnsi="Simplified Arabic" w:cs="Simplified Arabic"/>
          <w:color w:val="000000"/>
          <w:sz w:val="28"/>
          <w:szCs w:val="28"/>
          <w:rtl/>
        </w:rPr>
        <w:t xml:space="preserve"> تحقيق الأهداف التي أ</w:t>
      </w:r>
      <w:r w:rsidR="00B23678">
        <w:rPr>
          <w:rFonts w:ascii="Simplified Arabic" w:hAnsi="Simplified Arabic" w:cs="Simplified Arabic" w:hint="cs"/>
          <w:color w:val="000000"/>
          <w:sz w:val="28"/>
          <w:szCs w:val="28"/>
          <w:rtl/>
        </w:rPr>
        <w:t>نشئت</w:t>
      </w:r>
      <w:r w:rsidR="00A05781" w:rsidRPr="00EE3BDF">
        <w:rPr>
          <w:rFonts w:ascii="Simplified Arabic" w:hAnsi="Simplified Arabic" w:cs="Simplified Arabic"/>
          <w:color w:val="000000"/>
          <w:sz w:val="28"/>
          <w:szCs w:val="28"/>
          <w:rtl/>
        </w:rPr>
        <w:t xml:space="preserve"> من أجلها</w:t>
      </w:r>
      <w:r w:rsidR="004B4EE1">
        <w:rPr>
          <w:rFonts w:ascii="Simplified Arabic" w:hAnsi="Simplified Arabic" w:cs="Simplified Arabic" w:hint="cs"/>
          <w:color w:val="000000"/>
          <w:sz w:val="28"/>
          <w:szCs w:val="28"/>
          <w:rtl/>
        </w:rPr>
        <w:t>، و</w:t>
      </w:r>
      <w:r w:rsidR="00B23678">
        <w:rPr>
          <w:rFonts w:ascii="Simplified Arabic" w:hAnsi="Simplified Arabic" w:cs="Simplified Arabic" w:hint="cs"/>
          <w:color w:val="000000"/>
          <w:sz w:val="28"/>
          <w:szCs w:val="28"/>
          <w:rtl/>
        </w:rPr>
        <w:t xml:space="preserve">التشكيك في </w:t>
      </w:r>
      <w:r w:rsidR="004B4EE1">
        <w:rPr>
          <w:rFonts w:ascii="Simplified Arabic" w:hAnsi="Simplified Arabic" w:cs="Simplified Arabic" w:hint="cs"/>
          <w:color w:val="000000"/>
          <w:sz w:val="28"/>
          <w:szCs w:val="28"/>
          <w:rtl/>
        </w:rPr>
        <w:t>عدم مصداقية قراراتها</w:t>
      </w:r>
      <w:r w:rsidR="00B23678">
        <w:rPr>
          <w:rFonts w:ascii="Simplified Arabic" w:hAnsi="Simplified Arabic" w:cs="Simplified Arabic" w:hint="cs"/>
          <w:color w:val="000000"/>
          <w:sz w:val="28"/>
          <w:szCs w:val="28"/>
          <w:rtl/>
        </w:rPr>
        <w:t xml:space="preserve"> في تطبيق العدالة الدولية</w:t>
      </w:r>
      <w:r>
        <w:rPr>
          <w:rFonts w:ascii="Simplified Arabic" w:hAnsi="Simplified Arabic" w:cs="Simplified Arabic" w:hint="cs"/>
          <w:color w:val="000000"/>
          <w:sz w:val="28"/>
          <w:szCs w:val="28"/>
          <w:rtl/>
        </w:rPr>
        <w:t>.</w:t>
      </w:r>
    </w:p>
    <w:p w14:paraId="324EF8B9" w14:textId="77777777" w:rsidR="00A05781" w:rsidRPr="00CF51CA" w:rsidRDefault="00C963D7" w:rsidP="00A240BA">
      <w:pPr>
        <w:pStyle w:val="NormalWeb"/>
        <w:numPr>
          <w:ilvl w:val="0"/>
          <w:numId w:val="10"/>
        </w:numPr>
        <w:bidi/>
        <w:spacing w:line="276" w:lineRule="auto"/>
        <w:jc w:val="lowKashida"/>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عدم</w:t>
      </w:r>
      <w:r w:rsidR="00CF51CA" w:rsidRPr="00CF51CA">
        <w:rPr>
          <w:rFonts w:ascii="Simplified Arabic" w:hAnsi="Simplified Arabic" w:cs="Simplified Arabic" w:hint="cs"/>
          <w:color w:val="000000"/>
          <w:sz w:val="28"/>
          <w:szCs w:val="28"/>
          <w:rtl/>
        </w:rPr>
        <w:t xml:space="preserve"> </w:t>
      </w:r>
      <w:r>
        <w:rPr>
          <w:rFonts w:ascii="Simplified Arabic" w:hAnsi="Simplified Arabic" w:cs="Simplified Arabic" w:hint="cs"/>
          <w:color w:val="000000"/>
          <w:sz w:val="28"/>
          <w:szCs w:val="28"/>
          <w:rtl/>
        </w:rPr>
        <w:t>استطاعة</w:t>
      </w:r>
      <w:r w:rsidR="008D7ED2" w:rsidRPr="00CF51CA">
        <w:rPr>
          <w:rFonts w:ascii="Simplified Arabic" w:hAnsi="Simplified Arabic" w:cs="Simplified Arabic" w:hint="cs"/>
          <w:color w:val="000000"/>
          <w:sz w:val="28"/>
          <w:szCs w:val="28"/>
          <w:rtl/>
        </w:rPr>
        <w:t xml:space="preserve"> المحكمة الجنائية الدولية</w:t>
      </w:r>
      <w:r w:rsidR="00A05781" w:rsidRPr="00CF51CA">
        <w:rPr>
          <w:rFonts w:ascii="Simplified Arabic" w:hAnsi="Simplified Arabic" w:cs="Simplified Arabic"/>
          <w:color w:val="000000"/>
          <w:sz w:val="28"/>
          <w:szCs w:val="28"/>
          <w:rtl/>
        </w:rPr>
        <w:t xml:space="preserve"> </w:t>
      </w:r>
      <w:r w:rsidR="00CF51CA" w:rsidRPr="00CF51CA">
        <w:rPr>
          <w:rFonts w:ascii="Simplified Arabic" w:hAnsi="Simplified Arabic" w:cs="Simplified Arabic" w:hint="cs"/>
          <w:color w:val="000000"/>
          <w:sz w:val="28"/>
          <w:szCs w:val="28"/>
          <w:rtl/>
        </w:rPr>
        <w:t>مواكبة التغييرات الدولية</w:t>
      </w:r>
      <w:r w:rsidR="00A05781" w:rsidRPr="00CF51CA">
        <w:rPr>
          <w:rFonts w:ascii="Simplified Arabic" w:hAnsi="Simplified Arabic" w:cs="Simplified Arabic"/>
          <w:color w:val="000000"/>
          <w:sz w:val="28"/>
          <w:szCs w:val="28"/>
          <w:rtl/>
        </w:rPr>
        <w:t xml:space="preserve"> </w:t>
      </w:r>
      <w:r w:rsidR="00CF51CA" w:rsidRPr="00CF51CA">
        <w:rPr>
          <w:rFonts w:ascii="Simplified Arabic" w:hAnsi="Simplified Arabic" w:cs="Simplified Arabic" w:hint="cs"/>
          <w:color w:val="000000"/>
          <w:sz w:val="28"/>
          <w:szCs w:val="28"/>
          <w:rtl/>
        </w:rPr>
        <w:t>و</w:t>
      </w:r>
      <w:r w:rsidR="00A05781" w:rsidRPr="00CF51CA">
        <w:rPr>
          <w:rFonts w:ascii="Simplified Arabic" w:hAnsi="Simplified Arabic" w:cs="Simplified Arabic"/>
          <w:color w:val="000000"/>
          <w:sz w:val="28"/>
          <w:szCs w:val="28"/>
          <w:rtl/>
        </w:rPr>
        <w:t xml:space="preserve">تأقلم </w:t>
      </w:r>
      <w:r w:rsidR="00CF51CA" w:rsidRPr="00CF51CA">
        <w:rPr>
          <w:rFonts w:ascii="Simplified Arabic" w:hAnsi="Simplified Arabic" w:cs="Simplified Arabic" w:hint="cs"/>
          <w:color w:val="000000"/>
          <w:sz w:val="28"/>
          <w:szCs w:val="28"/>
          <w:rtl/>
        </w:rPr>
        <w:t>أوضاعها</w:t>
      </w:r>
      <w:r w:rsidR="00A05781" w:rsidRPr="00CF51CA">
        <w:rPr>
          <w:rFonts w:ascii="Simplified Arabic" w:hAnsi="Simplified Arabic" w:cs="Simplified Arabic"/>
          <w:color w:val="000000"/>
          <w:sz w:val="28"/>
          <w:szCs w:val="28"/>
          <w:rtl/>
        </w:rPr>
        <w:t xml:space="preserve"> </w:t>
      </w:r>
      <w:r w:rsidR="00CF51CA" w:rsidRPr="00CF51CA">
        <w:rPr>
          <w:rFonts w:ascii="Simplified Arabic" w:hAnsi="Simplified Arabic" w:cs="Simplified Arabic" w:hint="cs"/>
          <w:color w:val="000000"/>
          <w:sz w:val="28"/>
          <w:szCs w:val="28"/>
          <w:rtl/>
        </w:rPr>
        <w:t>في ضوء</w:t>
      </w:r>
      <w:r w:rsidR="00A05781" w:rsidRPr="00CF51CA">
        <w:rPr>
          <w:rFonts w:ascii="Simplified Arabic" w:hAnsi="Simplified Arabic" w:cs="Simplified Arabic"/>
          <w:color w:val="000000"/>
          <w:sz w:val="28"/>
          <w:szCs w:val="28"/>
          <w:rtl/>
        </w:rPr>
        <w:t xml:space="preserve"> تقلب</w:t>
      </w:r>
      <w:r>
        <w:rPr>
          <w:rFonts w:ascii="Simplified Arabic" w:hAnsi="Simplified Arabic" w:cs="Simplified Arabic" w:hint="cs"/>
          <w:color w:val="000000"/>
          <w:sz w:val="28"/>
          <w:szCs w:val="28"/>
          <w:rtl/>
        </w:rPr>
        <w:t>ات</w:t>
      </w:r>
      <w:r w:rsidR="00A05781" w:rsidRPr="00CF51CA">
        <w:rPr>
          <w:rFonts w:ascii="Simplified Arabic" w:hAnsi="Simplified Arabic" w:cs="Simplified Arabic"/>
          <w:color w:val="000000"/>
          <w:sz w:val="28"/>
          <w:szCs w:val="28"/>
          <w:rtl/>
        </w:rPr>
        <w:t xml:space="preserve"> العلاقات </w:t>
      </w:r>
      <w:r>
        <w:rPr>
          <w:rFonts w:ascii="Simplified Arabic" w:hAnsi="Simplified Arabic" w:cs="Simplified Arabic" w:hint="cs"/>
          <w:color w:val="000000"/>
          <w:sz w:val="28"/>
          <w:szCs w:val="28"/>
          <w:rtl/>
        </w:rPr>
        <w:t>الدولية،</w:t>
      </w:r>
      <w:r w:rsidR="004B4EE1" w:rsidRPr="00CF51CA">
        <w:rPr>
          <w:rFonts w:ascii="Simplified Arabic" w:hAnsi="Simplified Arabic" w:cs="Simplified Arabic" w:hint="cs"/>
          <w:color w:val="000000"/>
          <w:sz w:val="28"/>
          <w:szCs w:val="28"/>
          <w:rtl/>
        </w:rPr>
        <w:t xml:space="preserve"> </w:t>
      </w:r>
      <w:r w:rsidR="00C14DCF">
        <w:rPr>
          <w:rFonts w:ascii="Simplified Arabic" w:hAnsi="Simplified Arabic" w:cs="Simplified Arabic" w:hint="cs"/>
          <w:color w:val="000000"/>
          <w:sz w:val="28"/>
          <w:szCs w:val="28"/>
          <w:rtl/>
        </w:rPr>
        <w:t>و</w:t>
      </w:r>
      <w:r w:rsidR="00CF51CA" w:rsidRPr="00CF51CA">
        <w:rPr>
          <w:rFonts w:ascii="Simplified Arabic" w:hAnsi="Simplified Arabic" w:cs="Simplified Arabic" w:hint="cs"/>
          <w:color w:val="000000"/>
          <w:sz w:val="28"/>
          <w:szCs w:val="28"/>
          <w:rtl/>
        </w:rPr>
        <w:t>تفرد بعض</w:t>
      </w:r>
      <w:r w:rsidR="004B4EE1" w:rsidRPr="00CF51CA">
        <w:rPr>
          <w:rFonts w:ascii="Simplified Arabic" w:hAnsi="Simplified Arabic" w:cs="Simplified Arabic" w:hint="cs"/>
          <w:color w:val="000000"/>
          <w:sz w:val="28"/>
          <w:szCs w:val="28"/>
          <w:rtl/>
        </w:rPr>
        <w:t xml:space="preserve"> الدول الكبرى</w:t>
      </w:r>
      <w:r w:rsidR="00CF51CA" w:rsidRPr="00CF51CA">
        <w:rPr>
          <w:rFonts w:ascii="Simplified Arabic" w:hAnsi="Simplified Arabic" w:cs="Simplified Arabic" w:hint="cs"/>
          <w:color w:val="000000"/>
          <w:sz w:val="28"/>
          <w:szCs w:val="28"/>
          <w:rtl/>
        </w:rPr>
        <w:t xml:space="preserve"> في ت</w:t>
      </w:r>
      <w:r w:rsidR="007D47F5">
        <w:rPr>
          <w:rFonts w:ascii="Simplified Arabic" w:hAnsi="Simplified Arabic" w:cs="Simplified Arabic" w:hint="cs"/>
          <w:color w:val="000000"/>
          <w:sz w:val="28"/>
          <w:szCs w:val="28"/>
          <w:rtl/>
        </w:rPr>
        <w:t>نفيذ</w:t>
      </w:r>
      <w:r w:rsidR="00CF51CA" w:rsidRPr="00CF51CA">
        <w:rPr>
          <w:rFonts w:ascii="Simplified Arabic" w:hAnsi="Simplified Arabic" w:cs="Simplified Arabic" w:hint="cs"/>
          <w:color w:val="000000"/>
          <w:sz w:val="28"/>
          <w:szCs w:val="28"/>
          <w:rtl/>
        </w:rPr>
        <w:t xml:space="preserve"> مصالحها </w:t>
      </w:r>
      <w:r w:rsidR="000672F2">
        <w:rPr>
          <w:rFonts w:ascii="Simplified Arabic" w:hAnsi="Simplified Arabic" w:cs="Simplified Arabic" w:hint="cs"/>
          <w:color w:val="000000"/>
          <w:sz w:val="28"/>
          <w:szCs w:val="28"/>
          <w:rtl/>
        </w:rPr>
        <w:t xml:space="preserve">الخاصة </w:t>
      </w:r>
      <w:r w:rsidR="00CF51CA" w:rsidRPr="00CF51CA">
        <w:rPr>
          <w:rFonts w:ascii="Simplified Arabic" w:hAnsi="Simplified Arabic" w:cs="Simplified Arabic" w:hint="cs"/>
          <w:color w:val="000000"/>
          <w:sz w:val="28"/>
          <w:szCs w:val="28"/>
          <w:rtl/>
        </w:rPr>
        <w:t>على حساب ا</w:t>
      </w:r>
      <w:r w:rsidR="00CF51CA">
        <w:rPr>
          <w:rFonts w:ascii="Simplified Arabic" w:hAnsi="Simplified Arabic" w:cs="Simplified Arabic" w:hint="cs"/>
          <w:color w:val="000000"/>
          <w:sz w:val="28"/>
          <w:szCs w:val="28"/>
          <w:rtl/>
        </w:rPr>
        <w:t>لأ</w:t>
      </w:r>
      <w:r w:rsidR="00CF51CA" w:rsidRPr="00CF51CA">
        <w:rPr>
          <w:rFonts w:ascii="Simplified Arabic" w:hAnsi="Simplified Arabic" w:cs="Simplified Arabic" w:hint="cs"/>
          <w:color w:val="000000"/>
          <w:sz w:val="28"/>
          <w:szCs w:val="28"/>
          <w:rtl/>
        </w:rPr>
        <w:t>من والسلم الدوليين</w:t>
      </w:r>
      <w:r w:rsidR="004432DC">
        <w:rPr>
          <w:rFonts w:ascii="Simplified Arabic" w:hAnsi="Simplified Arabic" w:cs="Simplified Arabic" w:hint="cs"/>
          <w:color w:val="000000"/>
          <w:sz w:val="28"/>
          <w:szCs w:val="28"/>
          <w:rtl/>
        </w:rPr>
        <w:t>.</w:t>
      </w:r>
    </w:p>
    <w:p w14:paraId="324EF8BA" w14:textId="77777777" w:rsidR="00A05781" w:rsidRPr="00EE3BDF" w:rsidRDefault="008D7ED2" w:rsidP="00A240BA">
      <w:pPr>
        <w:pStyle w:val="NormalWeb"/>
        <w:numPr>
          <w:ilvl w:val="0"/>
          <w:numId w:val="10"/>
        </w:numPr>
        <w:bidi/>
        <w:spacing w:line="276" w:lineRule="auto"/>
        <w:jc w:val="lowKashida"/>
        <w:rPr>
          <w:rFonts w:ascii="Simplified Arabic" w:hAnsi="Simplified Arabic" w:cs="Simplified Arabic"/>
          <w:color w:val="000000"/>
          <w:sz w:val="28"/>
          <w:szCs w:val="28"/>
        </w:rPr>
      </w:pPr>
      <w:r w:rsidRPr="00CF51CA">
        <w:rPr>
          <w:rFonts w:ascii="Simplified Arabic" w:hAnsi="Simplified Arabic" w:cs="Simplified Arabic" w:hint="cs"/>
          <w:color w:val="000000"/>
          <w:sz w:val="28"/>
          <w:szCs w:val="28"/>
          <w:rtl/>
        </w:rPr>
        <w:t xml:space="preserve"> </w:t>
      </w:r>
      <w:r w:rsidR="00CF51CA">
        <w:rPr>
          <w:rFonts w:ascii="Simplified Arabic" w:hAnsi="Simplified Arabic" w:cs="Simplified Arabic" w:hint="cs"/>
          <w:color w:val="000000"/>
          <w:sz w:val="28"/>
          <w:szCs w:val="28"/>
          <w:rtl/>
        </w:rPr>
        <w:t xml:space="preserve"> </w:t>
      </w:r>
      <w:r w:rsidR="00CF51CA" w:rsidRPr="00CF51CA">
        <w:rPr>
          <w:rFonts w:ascii="Simplified Arabic" w:hAnsi="Simplified Arabic" w:cs="Simplified Arabic" w:hint="cs"/>
          <w:color w:val="000000"/>
          <w:sz w:val="28"/>
          <w:szCs w:val="28"/>
          <w:rtl/>
        </w:rPr>
        <w:t>فشل المحكمة الجنائي</w:t>
      </w:r>
      <w:r w:rsidR="00CF51CA">
        <w:rPr>
          <w:rFonts w:ascii="Simplified Arabic" w:hAnsi="Simplified Arabic" w:cs="Simplified Arabic" w:hint="cs"/>
          <w:color w:val="000000"/>
          <w:sz w:val="28"/>
          <w:szCs w:val="28"/>
          <w:rtl/>
        </w:rPr>
        <w:t>ة</w:t>
      </w:r>
      <w:r w:rsidR="00CF51CA" w:rsidRPr="00CF51CA">
        <w:rPr>
          <w:rFonts w:ascii="Simplified Arabic" w:hAnsi="Simplified Arabic" w:cs="Simplified Arabic"/>
          <w:color w:val="000000"/>
          <w:sz w:val="28"/>
          <w:szCs w:val="28"/>
          <w:rtl/>
        </w:rPr>
        <w:t xml:space="preserve"> </w:t>
      </w:r>
      <w:r w:rsidR="00CF51CA">
        <w:rPr>
          <w:rFonts w:ascii="Simplified Arabic" w:hAnsi="Simplified Arabic" w:cs="Simplified Arabic" w:hint="cs"/>
          <w:color w:val="000000"/>
          <w:sz w:val="28"/>
          <w:szCs w:val="28"/>
          <w:rtl/>
        </w:rPr>
        <w:t>في تحقيق</w:t>
      </w:r>
      <w:r w:rsidR="00295980">
        <w:rPr>
          <w:rFonts w:ascii="Simplified Arabic" w:hAnsi="Simplified Arabic" w:cs="Simplified Arabic" w:hint="cs"/>
          <w:color w:val="000000"/>
          <w:sz w:val="28"/>
          <w:szCs w:val="28"/>
          <w:rtl/>
        </w:rPr>
        <w:t xml:space="preserve"> مطالب</w:t>
      </w:r>
      <w:r w:rsidR="00CF51CA">
        <w:rPr>
          <w:rFonts w:ascii="Simplified Arabic" w:hAnsi="Simplified Arabic" w:cs="Simplified Arabic" w:hint="cs"/>
          <w:color w:val="000000"/>
          <w:sz w:val="28"/>
          <w:szCs w:val="28"/>
          <w:rtl/>
        </w:rPr>
        <w:t xml:space="preserve"> </w:t>
      </w:r>
      <w:r w:rsidR="00A05781" w:rsidRPr="00CF51CA">
        <w:rPr>
          <w:rFonts w:ascii="Simplified Arabic" w:hAnsi="Simplified Arabic" w:cs="Simplified Arabic"/>
          <w:color w:val="000000"/>
          <w:sz w:val="28"/>
          <w:szCs w:val="28"/>
          <w:rtl/>
        </w:rPr>
        <w:t>الدول</w:t>
      </w:r>
      <w:r w:rsidR="004B4EE1" w:rsidRPr="00CF51CA">
        <w:rPr>
          <w:rFonts w:ascii="Simplified Arabic" w:hAnsi="Simplified Arabic" w:cs="Simplified Arabic" w:hint="cs"/>
          <w:color w:val="000000"/>
          <w:sz w:val="28"/>
          <w:szCs w:val="28"/>
          <w:rtl/>
        </w:rPr>
        <w:t xml:space="preserve"> ا</w:t>
      </w:r>
      <w:r w:rsidR="00CF51CA">
        <w:rPr>
          <w:rFonts w:ascii="Simplified Arabic" w:hAnsi="Simplified Arabic" w:cs="Simplified Arabic" w:hint="cs"/>
          <w:color w:val="000000"/>
          <w:sz w:val="28"/>
          <w:szCs w:val="28"/>
          <w:rtl/>
        </w:rPr>
        <w:t>لأ</w:t>
      </w:r>
      <w:r w:rsidR="004B4EE1" w:rsidRPr="00CF51CA">
        <w:rPr>
          <w:rFonts w:ascii="Simplified Arabic" w:hAnsi="Simplified Arabic" w:cs="Simplified Arabic" w:hint="cs"/>
          <w:color w:val="000000"/>
          <w:sz w:val="28"/>
          <w:szCs w:val="28"/>
          <w:rtl/>
        </w:rPr>
        <w:t>فريقية</w:t>
      </w:r>
      <w:r w:rsidR="00C963D7">
        <w:rPr>
          <w:rFonts w:ascii="Simplified Arabic" w:hAnsi="Simplified Arabic" w:cs="Simplified Arabic" w:hint="cs"/>
          <w:color w:val="000000"/>
          <w:sz w:val="28"/>
          <w:szCs w:val="28"/>
          <w:rtl/>
        </w:rPr>
        <w:t xml:space="preserve"> في تطبيق العدالة الدولية</w:t>
      </w:r>
      <w:r w:rsidR="007D47F5">
        <w:rPr>
          <w:rFonts w:ascii="Simplified Arabic" w:hAnsi="Simplified Arabic" w:cs="Simplified Arabic" w:hint="cs"/>
          <w:color w:val="000000"/>
          <w:sz w:val="28"/>
          <w:szCs w:val="28"/>
          <w:rtl/>
        </w:rPr>
        <w:t xml:space="preserve"> في استهداف قارتهم فقط</w:t>
      </w:r>
      <w:r w:rsidR="00C963D7">
        <w:rPr>
          <w:rFonts w:ascii="Simplified Arabic" w:hAnsi="Simplified Arabic" w:cs="Simplified Arabic" w:hint="cs"/>
          <w:color w:val="000000"/>
          <w:sz w:val="28"/>
          <w:szCs w:val="28"/>
          <w:rtl/>
        </w:rPr>
        <w:t>، وهذا ما دفع بعض الدول للانسحاب منها،</w:t>
      </w:r>
      <w:r w:rsidR="00A05781" w:rsidRPr="00CF51CA">
        <w:rPr>
          <w:rFonts w:ascii="Simplified Arabic" w:hAnsi="Simplified Arabic" w:cs="Simplified Arabic"/>
          <w:color w:val="000000"/>
          <w:sz w:val="28"/>
          <w:szCs w:val="28"/>
          <w:rtl/>
        </w:rPr>
        <w:t xml:space="preserve"> التي </w:t>
      </w:r>
      <w:r w:rsidR="00CF51CA">
        <w:rPr>
          <w:rFonts w:ascii="Simplified Arabic" w:hAnsi="Simplified Arabic" w:cs="Simplified Arabic" w:hint="cs"/>
          <w:color w:val="000000"/>
          <w:sz w:val="28"/>
          <w:szCs w:val="28"/>
          <w:rtl/>
        </w:rPr>
        <w:t>كانت</w:t>
      </w:r>
      <w:r w:rsidR="00A05781" w:rsidRPr="00CF51CA">
        <w:rPr>
          <w:rFonts w:ascii="Simplified Arabic" w:hAnsi="Simplified Arabic" w:cs="Simplified Arabic"/>
          <w:color w:val="000000"/>
          <w:sz w:val="28"/>
          <w:szCs w:val="28"/>
          <w:rtl/>
        </w:rPr>
        <w:t xml:space="preserve"> السباقة للتصديق على نظامها</w:t>
      </w:r>
      <w:r w:rsidR="004B4EE1" w:rsidRPr="00CF51CA">
        <w:rPr>
          <w:rFonts w:ascii="Simplified Arabic" w:hAnsi="Simplified Arabic" w:cs="Simplified Arabic" w:hint="cs"/>
          <w:color w:val="000000"/>
          <w:sz w:val="28"/>
          <w:szCs w:val="28"/>
          <w:rtl/>
        </w:rPr>
        <w:t xml:space="preserve"> الأساسي</w:t>
      </w:r>
      <w:r w:rsidR="007D47F5">
        <w:rPr>
          <w:rFonts w:ascii="Simplified Arabic" w:hAnsi="Simplified Arabic" w:cs="Simplified Arabic" w:hint="cs"/>
          <w:color w:val="000000"/>
          <w:sz w:val="28"/>
          <w:szCs w:val="28"/>
          <w:rtl/>
        </w:rPr>
        <w:t>، واتهامها</w:t>
      </w:r>
      <w:r w:rsidR="007D47F5" w:rsidRPr="007310ED">
        <w:rPr>
          <w:rFonts w:ascii="Simplified Arabic" w:hAnsi="Simplified Arabic" w:cs="Simplified Arabic"/>
          <w:color w:val="000000"/>
          <w:sz w:val="28"/>
          <w:szCs w:val="28"/>
          <w:rtl/>
        </w:rPr>
        <w:t xml:space="preserve"> </w:t>
      </w:r>
      <w:r w:rsidR="007D47F5">
        <w:rPr>
          <w:rFonts w:ascii="Simplified Arabic" w:hAnsi="Simplified Arabic" w:cs="Simplified Arabic" w:hint="cs"/>
          <w:color w:val="000000"/>
          <w:sz w:val="28"/>
          <w:szCs w:val="28"/>
          <w:rtl/>
        </w:rPr>
        <w:t>بتطبيق المعايير المزدوجة في قراراتها خلافاً</w:t>
      </w:r>
      <w:r w:rsidR="007D47F5" w:rsidRPr="007310ED">
        <w:rPr>
          <w:rFonts w:ascii="Simplified Arabic" w:hAnsi="Simplified Arabic" w:cs="Simplified Arabic"/>
          <w:color w:val="000000"/>
          <w:sz w:val="28"/>
          <w:szCs w:val="28"/>
          <w:rtl/>
        </w:rPr>
        <w:t xml:space="preserve"> </w:t>
      </w:r>
      <w:r w:rsidR="007D47F5">
        <w:rPr>
          <w:rFonts w:ascii="Simplified Arabic" w:hAnsi="Simplified Arabic" w:cs="Simplified Arabic" w:hint="cs"/>
          <w:color w:val="000000"/>
          <w:sz w:val="28"/>
          <w:szCs w:val="28"/>
          <w:rtl/>
        </w:rPr>
        <w:t>لما حدد في أهدافها</w:t>
      </w:r>
      <w:r w:rsidR="007D47F5" w:rsidRPr="007310ED">
        <w:rPr>
          <w:rFonts w:ascii="Simplified Arabic" w:hAnsi="Simplified Arabic" w:cs="Simplified Arabic"/>
          <w:color w:val="000000"/>
          <w:sz w:val="28"/>
          <w:szCs w:val="28"/>
          <w:rtl/>
        </w:rPr>
        <w:t xml:space="preserve"> عند التأسيس</w:t>
      </w:r>
      <w:r w:rsidR="004B601E" w:rsidRPr="00CF51CA">
        <w:rPr>
          <w:rFonts w:ascii="Simplified Arabic" w:hAnsi="Simplified Arabic" w:cs="Simplified Arabic" w:hint="cs"/>
          <w:color w:val="000000"/>
          <w:sz w:val="28"/>
          <w:szCs w:val="28"/>
          <w:rtl/>
        </w:rPr>
        <w:t>.</w:t>
      </w:r>
    </w:p>
    <w:p w14:paraId="324EF8BB" w14:textId="77777777" w:rsidR="004B4EE1" w:rsidRDefault="00A05781" w:rsidP="00A240BA">
      <w:pPr>
        <w:pStyle w:val="NormalWeb"/>
        <w:numPr>
          <w:ilvl w:val="0"/>
          <w:numId w:val="10"/>
        </w:numPr>
        <w:bidi/>
        <w:spacing w:line="276" w:lineRule="auto"/>
        <w:jc w:val="lowKashida"/>
        <w:rPr>
          <w:rFonts w:ascii="Simplified Arabic" w:hAnsi="Simplified Arabic" w:cs="Simplified Arabic"/>
          <w:color w:val="000000"/>
          <w:sz w:val="28"/>
          <w:szCs w:val="28"/>
        </w:rPr>
      </w:pPr>
      <w:r w:rsidRPr="004B601E">
        <w:rPr>
          <w:rFonts w:ascii="Simplified Arabic" w:hAnsi="Simplified Arabic" w:cs="Simplified Arabic"/>
          <w:color w:val="000000"/>
          <w:sz w:val="28"/>
          <w:szCs w:val="28"/>
          <w:rtl/>
        </w:rPr>
        <w:t xml:space="preserve"> </w:t>
      </w:r>
      <w:r w:rsidR="00E72C3D">
        <w:rPr>
          <w:rFonts w:ascii="Simplified Arabic" w:hAnsi="Simplified Arabic" w:cs="Simplified Arabic"/>
          <w:color w:val="000000"/>
          <w:sz w:val="28"/>
          <w:szCs w:val="28"/>
          <w:rtl/>
        </w:rPr>
        <w:t>أن</w:t>
      </w:r>
      <w:r w:rsidR="004B4EE1">
        <w:rPr>
          <w:rFonts w:ascii="Simplified Arabic" w:hAnsi="Simplified Arabic" w:cs="Simplified Arabic" w:hint="cs"/>
          <w:color w:val="000000"/>
          <w:sz w:val="28"/>
          <w:szCs w:val="28"/>
          <w:rtl/>
        </w:rPr>
        <w:t xml:space="preserve"> </w:t>
      </w:r>
      <w:r w:rsidR="00295980">
        <w:rPr>
          <w:rFonts w:ascii="Simplified Arabic" w:hAnsi="Simplified Arabic" w:cs="Simplified Arabic" w:hint="cs"/>
          <w:color w:val="000000"/>
          <w:sz w:val="28"/>
          <w:szCs w:val="28"/>
          <w:rtl/>
        </w:rPr>
        <w:t>الروتين</w:t>
      </w:r>
      <w:r w:rsidR="00C963D7">
        <w:rPr>
          <w:rFonts w:ascii="Simplified Arabic" w:hAnsi="Simplified Arabic" w:cs="Simplified Arabic" w:hint="cs"/>
          <w:color w:val="000000"/>
          <w:sz w:val="28"/>
          <w:szCs w:val="28"/>
          <w:rtl/>
        </w:rPr>
        <w:t xml:space="preserve"> والبيروقراطية والتأخير </w:t>
      </w:r>
      <w:r w:rsidR="00295980">
        <w:rPr>
          <w:rFonts w:ascii="Simplified Arabic" w:hAnsi="Simplified Arabic" w:cs="Simplified Arabic" w:hint="cs"/>
          <w:color w:val="000000"/>
          <w:sz w:val="28"/>
          <w:szCs w:val="28"/>
          <w:rtl/>
        </w:rPr>
        <w:t>المتبع في</w:t>
      </w:r>
      <w:r w:rsidR="00C963D7">
        <w:rPr>
          <w:rFonts w:ascii="Simplified Arabic" w:hAnsi="Simplified Arabic" w:cs="Simplified Arabic" w:hint="cs"/>
          <w:color w:val="000000"/>
          <w:sz w:val="28"/>
          <w:szCs w:val="28"/>
          <w:rtl/>
        </w:rPr>
        <w:t xml:space="preserve"> عمل</w:t>
      </w:r>
      <w:r w:rsidRPr="004B601E">
        <w:rPr>
          <w:rFonts w:ascii="Simplified Arabic" w:hAnsi="Simplified Arabic" w:cs="Simplified Arabic"/>
          <w:color w:val="000000"/>
          <w:sz w:val="28"/>
          <w:szCs w:val="28"/>
          <w:rtl/>
        </w:rPr>
        <w:t xml:space="preserve"> </w:t>
      </w:r>
      <w:r w:rsidR="00CF51CA">
        <w:rPr>
          <w:rFonts w:ascii="Simplified Arabic" w:hAnsi="Simplified Arabic" w:cs="Simplified Arabic" w:hint="cs"/>
          <w:color w:val="000000"/>
          <w:sz w:val="28"/>
          <w:szCs w:val="28"/>
          <w:rtl/>
        </w:rPr>
        <w:t>ا</w:t>
      </w:r>
      <w:r w:rsidR="004B4EE1">
        <w:rPr>
          <w:rFonts w:ascii="Simplified Arabic" w:hAnsi="Simplified Arabic" w:cs="Simplified Arabic" w:hint="cs"/>
          <w:color w:val="000000"/>
          <w:sz w:val="28"/>
          <w:szCs w:val="28"/>
          <w:rtl/>
        </w:rPr>
        <w:t>ل</w:t>
      </w:r>
      <w:r w:rsidRPr="004B601E">
        <w:rPr>
          <w:rFonts w:ascii="Simplified Arabic" w:hAnsi="Simplified Arabic" w:cs="Simplified Arabic"/>
          <w:color w:val="000000"/>
          <w:sz w:val="28"/>
          <w:szCs w:val="28"/>
          <w:rtl/>
        </w:rPr>
        <w:t xml:space="preserve">محكمة </w:t>
      </w:r>
      <w:r w:rsidR="00C963D7">
        <w:rPr>
          <w:rFonts w:ascii="Simplified Arabic" w:hAnsi="Simplified Arabic" w:cs="Simplified Arabic" w:hint="cs"/>
          <w:color w:val="000000"/>
          <w:sz w:val="28"/>
          <w:szCs w:val="28"/>
          <w:rtl/>
        </w:rPr>
        <w:t>خلال</w:t>
      </w:r>
      <w:r w:rsidR="000672F2">
        <w:rPr>
          <w:rFonts w:ascii="Simplified Arabic" w:hAnsi="Simplified Arabic" w:cs="Simplified Arabic" w:hint="cs"/>
          <w:color w:val="000000"/>
          <w:sz w:val="28"/>
          <w:szCs w:val="28"/>
          <w:rtl/>
        </w:rPr>
        <w:t xml:space="preserve"> </w:t>
      </w:r>
      <w:r w:rsidRPr="004B601E">
        <w:rPr>
          <w:rFonts w:ascii="Simplified Arabic" w:hAnsi="Simplified Arabic" w:cs="Simplified Arabic"/>
          <w:color w:val="000000"/>
          <w:sz w:val="28"/>
          <w:szCs w:val="28"/>
          <w:rtl/>
        </w:rPr>
        <w:t>محاكمة</w:t>
      </w:r>
      <w:r w:rsidR="00CF51CA">
        <w:rPr>
          <w:rFonts w:ascii="Simplified Arabic" w:hAnsi="Simplified Arabic" w:cs="Simplified Arabic" w:hint="cs"/>
          <w:color w:val="000000"/>
          <w:sz w:val="28"/>
          <w:szCs w:val="28"/>
          <w:rtl/>
        </w:rPr>
        <w:t xml:space="preserve"> المتهمين</w:t>
      </w:r>
      <w:r w:rsidRPr="004B601E">
        <w:rPr>
          <w:rFonts w:ascii="Simplified Arabic" w:hAnsi="Simplified Arabic" w:cs="Simplified Arabic"/>
          <w:color w:val="000000"/>
          <w:sz w:val="28"/>
          <w:szCs w:val="28"/>
          <w:rtl/>
        </w:rPr>
        <w:t xml:space="preserve"> </w:t>
      </w:r>
      <w:r w:rsidR="00794A5A">
        <w:rPr>
          <w:rFonts w:ascii="Simplified Arabic" w:hAnsi="Simplified Arabic" w:cs="Simplified Arabic" w:hint="cs"/>
          <w:color w:val="000000"/>
          <w:sz w:val="28"/>
          <w:szCs w:val="28"/>
          <w:rtl/>
        </w:rPr>
        <w:t>و</w:t>
      </w:r>
      <w:r w:rsidR="00C963D7">
        <w:rPr>
          <w:rFonts w:ascii="Simplified Arabic" w:hAnsi="Simplified Arabic" w:cs="Simplified Arabic" w:hint="cs"/>
          <w:color w:val="000000"/>
          <w:sz w:val="28"/>
          <w:szCs w:val="28"/>
          <w:rtl/>
        </w:rPr>
        <w:t>إ</w:t>
      </w:r>
      <w:r w:rsidR="00794A5A">
        <w:rPr>
          <w:rFonts w:ascii="Simplified Arabic" w:hAnsi="Simplified Arabic" w:cs="Simplified Arabic" w:hint="cs"/>
          <w:color w:val="000000"/>
          <w:sz w:val="28"/>
          <w:szCs w:val="28"/>
          <w:rtl/>
        </w:rPr>
        <w:t>دانة البعض</w:t>
      </w:r>
      <w:r w:rsidR="000672F2">
        <w:rPr>
          <w:rFonts w:ascii="Simplified Arabic" w:hAnsi="Simplified Arabic" w:cs="Simplified Arabic" w:hint="cs"/>
          <w:color w:val="000000"/>
          <w:sz w:val="28"/>
          <w:szCs w:val="28"/>
          <w:rtl/>
        </w:rPr>
        <w:t xml:space="preserve"> الآخر</w:t>
      </w:r>
      <w:r w:rsidR="00295980">
        <w:rPr>
          <w:rFonts w:ascii="Simplified Arabic" w:hAnsi="Simplified Arabic" w:cs="Simplified Arabic" w:hint="cs"/>
          <w:color w:val="000000"/>
          <w:sz w:val="28"/>
          <w:szCs w:val="28"/>
          <w:rtl/>
        </w:rPr>
        <w:t xml:space="preserve">، </w:t>
      </w:r>
      <w:r w:rsidR="00C963D7">
        <w:rPr>
          <w:rFonts w:ascii="Simplified Arabic" w:hAnsi="Simplified Arabic" w:cs="Simplified Arabic" w:hint="cs"/>
          <w:color w:val="000000"/>
          <w:sz w:val="28"/>
          <w:szCs w:val="28"/>
          <w:rtl/>
        </w:rPr>
        <w:t>لا</w:t>
      </w:r>
      <w:r w:rsidR="001D132D">
        <w:rPr>
          <w:rFonts w:ascii="Simplified Arabic" w:hAnsi="Simplified Arabic" w:cs="Simplified Arabic" w:hint="cs"/>
          <w:color w:val="000000"/>
          <w:sz w:val="28"/>
          <w:szCs w:val="28"/>
          <w:rtl/>
        </w:rPr>
        <w:t xml:space="preserve"> </w:t>
      </w:r>
      <w:r w:rsidR="00C963D7">
        <w:rPr>
          <w:rFonts w:ascii="Simplified Arabic" w:hAnsi="Simplified Arabic" w:cs="Simplified Arabic" w:hint="cs"/>
          <w:color w:val="000000"/>
          <w:sz w:val="28"/>
          <w:szCs w:val="28"/>
          <w:rtl/>
        </w:rPr>
        <w:t>يتناسب</w:t>
      </w:r>
      <w:r w:rsidR="00295980">
        <w:rPr>
          <w:rFonts w:ascii="Simplified Arabic" w:hAnsi="Simplified Arabic" w:cs="Simplified Arabic" w:hint="cs"/>
          <w:color w:val="000000"/>
          <w:sz w:val="28"/>
          <w:szCs w:val="28"/>
          <w:rtl/>
        </w:rPr>
        <w:t xml:space="preserve"> </w:t>
      </w:r>
      <w:r w:rsidR="00C963D7">
        <w:rPr>
          <w:rFonts w:ascii="Simplified Arabic" w:hAnsi="Simplified Arabic" w:cs="Simplified Arabic" w:hint="cs"/>
          <w:color w:val="000000"/>
          <w:sz w:val="28"/>
          <w:szCs w:val="28"/>
          <w:rtl/>
        </w:rPr>
        <w:t>و</w:t>
      </w:r>
      <w:r w:rsidR="00295980">
        <w:rPr>
          <w:rFonts w:ascii="Simplified Arabic" w:hAnsi="Simplified Arabic" w:cs="Simplified Arabic" w:hint="cs"/>
          <w:color w:val="000000"/>
          <w:sz w:val="28"/>
          <w:szCs w:val="28"/>
          <w:rtl/>
        </w:rPr>
        <w:t>الدعم</w:t>
      </w:r>
      <w:r w:rsidR="00C963D7">
        <w:rPr>
          <w:rFonts w:ascii="Simplified Arabic" w:hAnsi="Simplified Arabic" w:cs="Simplified Arabic" w:hint="cs"/>
          <w:color w:val="000000"/>
          <w:sz w:val="28"/>
          <w:szCs w:val="28"/>
          <w:rtl/>
        </w:rPr>
        <w:t xml:space="preserve"> السياسي والمالي والتعاون</w:t>
      </w:r>
      <w:r w:rsidR="00732F98">
        <w:rPr>
          <w:rFonts w:ascii="Simplified Arabic" w:hAnsi="Simplified Arabic" w:cs="Simplified Arabic" w:hint="cs"/>
          <w:color w:val="000000"/>
          <w:sz w:val="28"/>
          <w:szCs w:val="28"/>
          <w:rtl/>
        </w:rPr>
        <w:t xml:space="preserve"> </w:t>
      </w:r>
      <w:r w:rsidR="00295980">
        <w:rPr>
          <w:rFonts w:ascii="Simplified Arabic" w:hAnsi="Simplified Arabic" w:cs="Simplified Arabic" w:hint="cs"/>
          <w:color w:val="000000"/>
          <w:sz w:val="28"/>
          <w:szCs w:val="28"/>
          <w:rtl/>
        </w:rPr>
        <w:t>ال</w:t>
      </w:r>
      <w:r w:rsidR="00732F98">
        <w:rPr>
          <w:rFonts w:ascii="Simplified Arabic" w:hAnsi="Simplified Arabic" w:cs="Simplified Arabic" w:hint="cs"/>
          <w:color w:val="000000"/>
          <w:sz w:val="28"/>
          <w:szCs w:val="28"/>
          <w:rtl/>
        </w:rPr>
        <w:t>م</w:t>
      </w:r>
      <w:r w:rsidR="00295980">
        <w:rPr>
          <w:rFonts w:ascii="Simplified Arabic" w:hAnsi="Simplified Arabic" w:cs="Simplified Arabic" w:hint="cs"/>
          <w:color w:val="000000"/>
          <w:sz w:val="28"/>
          <w:szCs w:val="28"/>
          <w:rtl/>
        </w:rPr>
        <w:t>قدم للمحكمة</w:t>
      </w:r>
      <w:r w:rsidR="00C963D7">
        <w:rPr>
          <w:rFonts w:ascii="Simplified Arabic" w:hAnsi="Simplified Arabic" w:cs="Simplified Arabic" w:hint="cs"/>
          <w:color w:val="000000"/>
          <w:sz w:val="28"/>
          <w:szCs w:val="28"/>
          <w:rtl/>
        </w:rPr>
        <w:t xml:space="preserve">، وهذا ما </w:t>
      </w:r>
      <w:r w:rsidR="00794A5A">
        <w:rPr>
          <w:rFonts w:ascii="Simplified Arabic" w:hAnsi="Simplified Arabic" w:cs="Simplified Arabic" w:hint="cs"/>
          <w:color w:val="000000"/>
          <w:sz w:val="28"/>
          <w:szCs w:val="28"/>
          <w:rtl/>
        </w:rPr>
        <w:t>دفع بعض الدول للانسحاب من نظام</w:t>
      </w:r>
      <w:r w:rsidR="000672F2">
        <w:rPr>
          <w:rFonts w:ascii="Simplified Arabic" w:hAnsi="Simplified Arabic" w:cs="Simplified Arabic" w:hint="cs"/>
          <w:color w:val="000000"/>
          <w:sz w:val="28"/>
          <w:szCs w:val="28"/>
          <w:rtl/>
        </w:rPr>
        <w:t>ها</w:t>
      </w:r>
      <w:r w:rsidR="00794A5A">
        <w:rPr>
          <w:rFonts w:ascii="Simplified Arabic" w:hAnsi="Simplified Arabic" w:cs="Simplified Arabic" w:hint="cs"/>
          <w:color w:val="000000"/>
          <w:sz w:val="28"/>
          <w:szCs w:val="28"/>
          <w:rtl/>
        </w:rPr>
        <w:t xml:space="preserve"> الأساسي.</w:t>
      </w:r>
      <w:r w:rsidRPr="004B601E">
        <w:rPr>
          <w:rFonts w:ascii="Simplified Arabic" w:hAnsi="Simplified Arabic" w:cs="Simplified Arabic"/>
          <w:color w:val="000000"/>
          <w:sz w:val="28"/>
          <w:szCs w:val="28"/>
          <w:rtl/>
        </w:rPr>
        <w:t xml:space="preserve"> </w:t>
      </w:r>
    </w:p>
    <w:p w14:paraId="324EF8BC" w14:textId="77777777" w:rsidR="00E72C3D" w:rsidRPr="00E72C3D" w:rsidRDefault="00295980" w:rsidP="00A240BA">
      <w:pPr>
        <w:pStyle w:val="NormalWeb"/>
        <w:numPr>
          <w:ilvl w:val="0"/>
          <w:numId w:val="10"/>
        </w:numPr>
        <w:bidi/>
        <w:spacing w:line="276" w:lineRule="auto"/>
        <w:jc w:val="lowKashida"/>
        <w:rPr>
          <w:rFonts w:ascii="Simplified Arabic" w:hAnsi="Simplified Arabic" w:cs="Simplified Arabic"/>
          <w:color w:val="000000"/>
          <w:sz w:val="28"/>
          <w:szCs w:val="28"/>
        </w:rPr>
      </w:pPr>
      <w:r>
        <w:rPr>
          <w:rFonts w:ascii="Simplified Arabic" w:hAnsi="Simplified Arabic" w:cs="Simplified Arabic" w:hint="cs"/>
          <w:sz w:val="28"/>
          <w:szCs w:val="28"/>
          <w:rtl/>
        </w:rPr>
        <w:t xml:space="preserve"> تباين مصالح</w:t>
      </w:r>
      <w:r w:rsidR="00732F98">
        <w:rPr>
          <w:rFonts w:ascii="Simplified Arabic" w:hAnsi="Simplified Arabic" w:cs="Simplified Arabic" w:hint="cs"/>
          <w:sz w:val="28"/>
          <w:szCs w:val="28"/>
          <w:rtl/>
        </w:rPr>
        <w:t xml:space="preserve"> بعض</w:t>
      </w:r>
      <w:r>
        <w:rPr>
          <w:rFonts w:ascii="Simplified Arabic" w:hAnsi="Simplified Arabic" w:cs="Simplified Arabic" w:hint="cs"/>
          <w:sz w:val="28"/>
          <w:szCs w:val="28"/>
          <w:rtl/>
        </w:rPr>
        <w:t xml:space="preserve"> الدول الكبرى، وتسخيرها مجلس ا</w:t>
      </w:r>
      <w:r w:rsidR="00732F98">
        <w:rPr>
          <w:rFonts w:ascii="Simplified Arabic" w:hAnsi="Simplified Arabic" w:cs="Simplified Arabic" w:hint="cs"/>
          <w:sz w:val="28"/>
          <w:szCs w:val="28"/>
          <w:rtl/>
        </w:rPr>
        <w:t>لأ</w:t>
      </w:r>
      <w:r>
        <w:rPr>
          <w:rFonts w:ascii="Simplified Arabic" w:hAnsi="Simplified Arabic" w:cs="Simplified Arabic" w:hint="cs"/>
          <w:sz w:val="28"/>
          <w:szCs w:val="28"/>
          <w:rtl/>
        </w:rPr>
        <w:t>من</w:t>
      </w:r>
      <w:r w:rsidR="00732F98">
        <w:rPr>
          <w:rFonts w:ascii="Simplified Arabic" w:hAnsi="Simplified Arabic" w:cs="Simplified Arabic" w:hint="cs"/>
          <w:sz w:val="28"/>
          <w:szCs w:val="28"/>
          <w:rtl/>
        </w:rPr>
        <w:t xml:space="preserve"> في علاقته مع المحكمة</w:t>
      </w:r>
      <w:r>
        <w:rPr>
          <w:rFonts w:ascii="Simplified Arabic" w:hAnsi="Simplified Arabic" w:cs="Simplified Arabic" w:hint="cs"/>
          <w:sz w:val="28"/>
          <w:szCs w:val="28"/>
          <w:rtl/>
        </w:rPr>
        <w:t xml:space="preserve"> في تنفيذ ما</w:t>
      </w:r>
      <w:r w:rsidR="001D132D">
        <w:rPr>
          <w:rFonts w:ascii="Simplified Arabic" w:hAnsi="Simplified Arabic" w:cs="Simplified Arabic" w:hint="cs"/>
          <w:sz w:val="28"/>
          <w:szCs w:val="28"/>
          <w:rtl/>
        </w:rPr>
        <w:t xml:space="preserve"> </w:t>
      </w:r>
      <w:r w:rsidR="00732F98">
        <w:rPr>
          <w:rFonts w:ascii="Simplified Arabic" w:hAnsi="Simplified Arabic" w:cs="Simplified Arabic" w:hint="cs"/>
          <w:sz w:val="28"/>
          <w:szCs w:val="28"/>
          <w:rtl/>
        </w:rPr>
        <w:t>ي</w:t>
      </w:r>
      <w:r>
        <w:rPr>
          <w:rFonts w:ascii="Simplified Arabic" w:hAnsi="Simplified Arabic" w:cs="Simplified Arabic" w:hint="cs"/>
          <w:sz w:val="28"/>
          <w:szCs w:val="28"/>
          <w:rtl/>
        </w:rPr>
        <w:t>راه مناسبا</w:t>
      </w:r>
      <w:r w:rsidR="00732F98">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في ا</w:t>
      </w:r>
      <w:r w:rsidR="00732F98">
        <w:rPr>
          <w:rFonts w:ascii="Simplified Arabic" w:hAnsi="Simplified Arabic" w:cs="Simplified Arabic" w:hint="cs"/>
          <w:sz w:val="28"/>
          <w:szCs w:val="28"/>
          <w:rtl/>
        </w:rPr>
        <w:t>لإ</w:t>
      </w:r>
      <w:r>
        <w:rPr>
          <w:rFonts w:ascii="Simplified Arabic" w:hAnsi="Simplified Arabic" w:cs="Simplified Arabic" w:hint="cs"/>
          <w:sz w:val="28"/>
          <w:szCs w:val="28"/>
          <w:rtl/>
        </w:rPr>
        <w:t>حالة وا</w:t>
      </w:r>
      <w:r w:rsidR="00732F98">
        <w:rPr>
          <w:rFonts w:ascii="Simplified Arabic" w:hAnsi="Simplified Arabic" w:cs="Simplified Arabic" w:hint="cs"/>
          <w:sz w:val="28"/>
          <w:szCs w:val="28"/>
          <w:rtl/>
        </w:rPr>
        <w:t>لإ</w:t>
      </w:r>
      <w:r>
        <w:rPr>
          <w:rFonts w:ascii="Simplified Arabic" w:hAnsi="Simplified Arabic" w:cs="Simplified Arabic" w:hint="cs"/>
          <w:sz w:val="28"/>
          <w:szCs w:val="28"/>
          <w:rtl/>
        </w:rPr>
        <w:t>رجاء للمحكمة الجنائية الدولية،</w:t>
      </w:r>
      <w:r w:rsidR="00C963D7">
        <w:rPr>
          <w:rFonts w:ascii="Simplified Arabic" w:hAnsi="Simplified Arabic" w:cs="Simplified Arabic" w:hint="cs"/>
          <w:sz w:val="28"/>
          <w:szCs w:val="28"/>
          <w:rtl/>
        </w:rPr>
        <w:t xml:space="preserve"> قد أثر بشكل واضح على السلم والأمن الدوليين،</w:t>
      </w:r>
      <w:r>
        <w:rPr>
          <w:rFonts w:ascii="Simplified Arabic" w:hAnsi="Simplified Arabic" w:cs="Simplified Arabic" w:hint="cs"/>
          <w:sz w:val="28"/>
          <w:szCs w:val="28"/>
          <w:rtl/>
        </w:rPr>
        <w:t xml:space="preserve"> </w:t>
      </w:r>
      <w:r w:rsidR="00C963D7">
        <w:rPr>
          <w:rFonts w:ascii="Simplified Arabic" w:hAnsi="Simplified Arabic" w:cs="Simplified Arabic" w:hint="cs"/>
          <w:sz w:val="28"/>
          <w:szCs w:val="28"/>
          <w:rtl/>
        </w:rPr>
        <w:t xml:space="preserve">قد </w:t>
      </w:r>
      <w:r w:rsidR="00732F98">
        <w:rPr>
          <w:rFonts w:ascii="Simplified Arabic" w:hAnsi="Simplified Arabic" w:cs="Simplified Arabic" w:hint="cs"/>
          <w:sz w:val="28"/>
          <w:szCs w:val="28"/>
          <w:rtl/>
        </w:rPr>
        <w:t>أ</w:t>
      </w:r>
      <w:r>
        <w:rPr>
          <w:rFonts w:ascii="Simplified Arabic" w:hAnsi="Simplified Arabic" w:cs="Simplified Arabic" w:hint="cs"/>
          <w:sz w:val="28"/>
          <w:szCs w:val="28"/>
          <w:rtl/>
        </w:rPr>
        <w:t xml:space="preserve">دى </w:t>
      </w:r>
      <w:r w:rsidR="001D132D">
        <w:rPr>
          <w:rFonts w:ascii="Simplified Arabic" w:hAnsi="Simplified Arabic" w:cs="Simplified Arabic" w:hint="cs"/>
          <w:sz w:val="28"/>
          <w:szCs w:val="28"/>
          <w:rtl/>
        </w:rPr>
        <w:t>إ</w:t>
      </w:r>
      <w:r>
        <w:rPr>
          <w:rFonts w:ascii="Simplified Arabic" w:hAnsi="Simplified Arabic" w:cs="Simplified Arabic" w:hint="cs"/>
          <w:sz w:val="28"/>
          <w:szCs w:val="28"/>
          <w:rtl/>
        </w:rPr>
        <w:t>لى فقدان الثقة من قبل العديد من الدول بهذه المحكمة</w:t>
      </w:r>
      <w:r w:rsidR="007D47F5">
        <w:rPr>
          <w:rFonts w:ascii="Simplified Arabic" w:hAnsi="Simplified Arabic" w:cs="Simplified Arabic" w:hint="cs"/>
          <w:sz w:val="28"/>
          <w:szCs w:val="28"/>
          <w:rtl/>
        </w:rPr>
        <w:t>، وخاصة عدم تعديل</w:t>
      </w:r>
      <w:r w:rsidR="007D47F5" w:rsidRPr="007D47F5">
        <w:rPr>
          <w:rFonts w:ascii="Simplified Arabic" w:hAnsi="Simplified Arabic" w:cs="Simplified Arabic" w:hint="cs"/>
          <w:sz w:val="28"/>
          <w:szCs w:val="28"/>
          <w:rtl/>
        </w:rPr>
        <w:t xml:space="preserve"> </w:t>
      </w:r>
      <w:r w:rsidR="007D47F5" w:rsidRPr="00732F98">
        <w:rPr>
          <w:rFonts w:ascii="Simplified Arabic" w:hAnsi="Simplified Arabic" w:cs="Simplified Arabic" w:hint="cs"/>
          <w:sz w:val="28"/>
          <w:szCs w:val="28"/>
          <w:rtl/>
        </w:rPr>
        <w:t>المواد (13 ب، 16) من نظامها الأساسي</w:t>
      </w:r>
      <w:r>
        <w:rPr>
          <w:rFonts w:ascii="Simplified Arabic" w:hAnsi="Simplified Arabic" w:cs="Simplified Arabic" w:hint="cs"/>
          <w:sz w:val="28"/>
          <w:szCs w:val="28"/>
          <w:rtl/>
        </w:rPr>
        <w:t xml:space="preserve"> </w:t>
      </w:r>
      <w:r w:rsidR="00E72C3D" w:rsidRPr="00E72C3D">
        <w:rPr>
          <w:rFonts w:ascii="Simplified Arabic" w:hAnsi="Simplified Arabic" w:cs="Simplified Arabic"/>
          <w:color w:val="000000"/>
          <w:sz w:val="28"/>
          <w:szCs w:val="28"/>
          <w:rtl/>
        </w:rPr>
        <w:t>.</w:t>
      </w:r>
    </w:p>
    <w:p w14:paraId="324EF8BD" w14:textId="77777777" w:rsidR="00E048F6" w:rsidRPr="00E048F6" w:rsidRDefault="004B601E" w:rsidP="00A240BA">
      <w:pPr>
        <w:pStyle w:val="NormalWeb"/>
        <w:bidi/>
        <w:spacing w:line="276" w:lineRule="auto"/>
        <w:ind w:left="360"/>
        <w:jc w:val="lowKashida"/>
        <w:rPr>
          <w:rFonts w:ascii="Simplified Arabic" w:hAnsi="Simplified Arabic" w:cs="Simplified Arabic"/>
          <w:b/>
          <w:bCs/>
          <w:color w:val="000000"/>
          <w:sz w:val="28"/>
          <w:szCs w:val="28"/>
          <w:rtl/>
        </w:rPr>
      </w:pPr>
      <w:r w:rsidRPr="00732F98">
        <w:rPr>
          <w:rFonts w:ascii="Simplified Arabic" w:hAnsi="Simplified Arabic" w:cs="Simplified Arabic" w:hint="cs"/>
          <w:color w:val="000000"/>
          <w:sz w:val="28"/>
          <w:szCs w:val="28"/>
          <w:rtl/>
        </w:rPr>
        <w:t xml:space="preserve"> </w:t>
      </w:r>
      <w:r w:rsidR="00A05781" w:rsidRPr="00732F98">
        <w:rPr>
          <w:rFonts w:ascii="Simplified Arabic" w:hAnsi="Simplified Arabic" w:cs="Simplified Arabic"/>
          <w:color w:val="000000"/>
          <w:sz w:val="28"/>
          <w:szCs w:val="28"/>
          <w:rtl/>
        </w:rPr>
        <w:t xml:space="preserve"> </w:t>
      </w:r>
      <w:r w:rsidR="00E048F6" w:rsidRPr="00E048F6">
        <w:rPr>
          <w:rFonts w:ascii="Simplified Arabic" w:hAnsi="Simplified Arabic" w:cs="Simplified Arabic" w:hint="cs"/>
          <w:b/>
          <w:bCs/>
          <w:color w:val="000000"/>
          <w:sz w:val="28"/>
          <w:szCs w:val="28"/>
          <w:rtl/>
        </w:rPr>
        <w:t>الاقتراحات</w:t>
      </w:r>
    </w:p>
    <w:p w14:paraId="324EF8BE" w14:textId="77777777" w:rsidR="007310ED" w:rsidRPr="004A3BE5" w:rsidRDefault="00E048F6" w:rsidP="00A240BA">
      <w:pPr>
        <w:pStyle w:val="NormalWeb"/>
        <w:numPr>
          <w:ilvl w:val="0"/>
          <w:numId w:val="11"/>
        </w:numPr>
        <w:bidi/>
        <w:spacing w:line="276" w:lineRule="auto"/>
        <w:jc w:val="lowKashida"/>
        <w:rPr>
          <w:rFonts w:ascii="Simplified Arabic" w:hAnsi="Simplified Arabic" w:cs="Simplified Arabic"/>
          <w:color w:val="000000"/>
          <w:sz w:val="28"/>
          <w:szCs w:val="28"/>
        </w:rPr>
      </w:pPr>
      <w:r w:rsidRPr="004A3BE5">
        <w:rPr>
          <w:rFonts w:ascii="Simplified Arabic" w:hAnsi="Simplified Arabic" w:cs="Simplified Arabic"/>
          <w:color w:val="000000"/>
          <w:sz w:val="28"/>
          <w:szCs w:val="28"/>
          <w:rtl/>
        </w:rPr>
        <w:t xml:space="preserve"> </w:t>
      </w:r>
      <w:r w:rsidR="007310ED" w:rsidRPr="004A3BE5">
        <w:rPr>
          <w:rFonts w:ascii="Simplified Arabic" w:hAnsi="Simplified Arabic" w:cs="Simplified Arabic"/>
          <w:sz w:val="28"/>
          <w:szCs w:val="28"/>
          <w:rtl/>
        </w:rPr>
        <w:t>الابتعاد عن تسييس دور مجلس الأمن</w:t>
      </w:r>
      <w:r w:rsidR="00F32691">
        <w:rPr>
          <w:rFonts w:ascii="Simplified Arabic" w:hAnsi="Simplified Arabic" w:cs="Simplified Arabic" w:hint="cs"/>
          <w:sz w:val="28"/>
          <w:szCs w:val="28"/>
          <w:rtl/>
        </w:rPr>
        <w:t xml:space="preserve"> في علاقته مع المحكمة الجنائية الدولية</w:t>
      </w:r>
      <w:r w:rsidR="003D7FE7">
        <w:rPr>
          <w:rFonts w:ascii="Simplified Arabic" w:hAnsi="Simplified Arabic" w:cs="Simplified Arabic" w:hint="cs"/>
          <w:sz w:val="28"/>
          <w:szCs w:val="28"/>
          <w:rtl/>
        </w:rPr>
        <w:t>، للقيام بمهامه</w:t>
      </w:r>
      <w:r w:rsidR="00F32691">
        <w:rPr>
          <w:rFonts w:ascii="Simplified Arabic" w:hAnsi="Simplified Arabic" w:cs="Simplified Arabic" w:hint="cs"/>
          <w:sz w:val="28"/>
          <w:szCs w:val="28"/>
          <w:rtl/>
        </w:rPr>
        <w:t xml:space="preserve"> الحقيقية</w:t>
      </w:r>
      <w:r w:rsidR="003D7FE7">
        <w:rPr>
          <w:rFonts w:ascii="Simplified Arabic" w:hAnsi="Simplified Arabic" w:cs="Simplified Arabic" w:hint="cs"/>
          <w:sz w:val="28"/>
          <w:szCs w:val="28"/>
          <w:rtl/>
        </w:rPr>
        <w:t xml:space="preserve"> مثلما </w:t>
      </w:r>
      <w:r w:rsidR="00F32691">
        <w:rPr>
          <w:rFonts w:ascii="Simplified Arabic" w:hAnsi="Simplified Arabic" w:cs="Simplified Arabic" w:hint="cs"/>
          <w:sz w:val="28"/>
          <w:szCs w:val="28"/>
          <w:rtl/>
        </w:rPr>
        <w:t>أقره</w:t>
      </w:r>
      <w:r w:rsidR="003D7FE7">
        <w:rPr>
          <w:rFonts w:ascii="Simplified Arabic" w:hAnsi="Simplified Arabic" w:cs="Simplified Arabic" w:hint="cs"/>
          <w:sz w:val="28"/>
          <w:szCs w:val="28"/>
          <w:rtl/>
        </w:rPr>
        <w:t xml:space="preserve"> ميثاق ا</w:t>
      </w:r>
      <w:r w:rsidR="005C2EA3">
        <w:rPr>
          <w:rFonts w:ascii="Simplified Arabic" w:hAnsi="Simplified Arabic" w:cs="Simplified Arabic" w:hint="cs"/>
          <w:sz w:val="28"/>
          <w:szCs w:val="28"/>
          <w:rtl/>
        </w:rPr>
        <w:t>لأ</w:t>
      </w:r>
      <w:r w:rsidR="003D7FE7">
        <w:rPr>
          <w:rFonts w:ascii="Simplified Arabic" w:hAnsi="Simplified Arabic" w:cs="Simplified Arabic" w:hint="cs"/>
          <w:sz w:val="28"/>
          <w:szCs w:val="28"/>
          <w:rtl/>
        </w:rPr>
        <w:t>مم المتحدة في حفظ السلم وا</w:t>
      </w:r>
      <w:r w:rsidR="000935A1">
        <w:rPr>
          <w:rFonts w:ascii="Simplified Arabic" w:hAnsi="Simplified Arabic" w:cs="Simplified Arabic" w:hint="cs"/>
          <w:sz w:val="28"/>
          <w:szCs w:val="28"/>
          <w:rtl/>
        </w:rPr>
        <w:t>لأ</w:t>
      </w:r>
      <w:r w:rsidR="003D7FE7">
        <w:rPr>
          <w:rFonts w:ascii="Simplified Arabic" w:hAnsi="Simplified Arabic" w:cs="Simplified Arabic" w:hint="cs"/>
          <w:sz w:val="28"/>
          <w:szCs w:val="28"/>
          <w:rtl/>
        </w:rPr>
        <w:t>من الدوليين</w:t>
      </w:r>
      <w:r w:rsidR="007310ED" w:rsidRPr="004A3BE5">
        <w:rPr>
          <w:rFonts w:ascii="Simplified Arabic" w:hAnsi="Simplified Arabic" w:cs="Simplified Arabic"/>
          <w:color w:val="000000"/>
          <w:sz w:val="28"/>
          <w:szCs w:val="28"/>
          <w:rtl/>
        </w:rPr>
        <w:t>.</w:t>
      </w:r>
    </w:p>
    <w:p w14:paraId="324EF8BF" w14:textId="77777777" w:rsidR="004A3BE5" w:rsidRPr="004A3BE5" w:rsidRDefault="004A3BE5" w:rsidP="00A240BA">
      <w:pPr>
        <w:pStyle w:val="NormalWeb"/>
        <w:numPr>
          <w:ilvl w:val="0"/>
          <w:numId w:val="11"/>
        </w:numPr>
        <w:bidi/>
        <w:spacing w:line="276" w:lineRule="auto"/>
        <w:jc w:val="lowKashida"/>
        <w:rPr>
          <w:rFonts w:ascii="Simplified Arabic" w:hAnsi="Simplified Arabic" w:cs="Simplified Arabic"/>
          <w:color w:val="000000"/>
          <w:sz w:val="28"/>
          <w:szCs w:val="28"/>
        </w:rPr>
      </w:pPr>
      <w:r w:rsidRPr="004A3BE5">
        <w:rPr>
          <w:rFonts w:ascii="Simplified Arabic" w:hAnsi="Simplified Arabic" w:cs="Simplified Arabic"/>
          <w:color w:val="000000" w:themeColor="text1"/>
          <w:sz w:val="28"/>
          <w:szCs w:val="28"/>
          <w:rtl/>
        </w:rPr>
        <w:lastRenderedPageBreak/>
        <w:t>تفعيل دور</w:t>
      </w:r>
      <w:r w:rsidR="001B4653">
        <w:rPr>
          <w:rFonts w:ascii="Simplified Arabic" w:hAnsi="Simplified Arabic" w:cs="Simplified Arabic" w:hint="cs"/>
          <w:color w:val="000000" w:themeColor="text1"/>
          <w:sz w:val="28"/>
          <w:szCs w:val="28"/>
          <w:rtl/>
        </w:rPr>
        <w:t xml:space="preserve"> المدعي العام</w:t>
      </w:r>
      <w:r w:rsidRPr="004A3BE5">
        <w:rPr>
          <w:rFonts w:ascii="Simplified Arabic" w:hAnsi="Simplified Arabic" w:cs="Simplified Arabic"/>
          <w:color w:val="000000" w:themeColor="text1"/>
          <w:sz w:val="28"/>
          <w:szCs w:val="28"/>
          <w:rtl/>
        </w:rPr>
        <w:t xml:space="preserve"> </w:t>
      </w:r>
      <w:r w:rsidR="001B4653">
        <w:rPr>
          <w:rFonts w:ascii="Simplified Arabic" w:hAnsi="Simplified Arabic" w:cs="Simplified Arabic" w:hint="cs"/>
          <w:color w:val="000000" w:themeColor="text1"/>
          <w:sz w:val="28"/>
          <w:szCs w:val="28"/>
          <w:rtl/>
        </w:rPr>
        <w:t>لل</w:t>
      </w:r>
      <w:r w:rsidRPr="004A3BE5">
        <w:rPr>
          <w:rFonts w:ascii="Simplified Arabic" w:hAnsi="Simplified Arabic" w:cs="Simplified Arabic"/>
          <w:color w:val="000000" w:themeColor="text1"/>
          <w:sz w:val="28"/>
          <w:szCs w:val="28"/>
          <w:rtl/>
        </w:rPr>
        <w:t>محكمة</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الجنائية</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الدولية</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 xml:space="preserve">بشكل </w:t>
      </w:r>
      <w:r w:rsidR="003D7FE7">
        <w:rPr>
          <w:rFonts w:ascii="Simplified Arabic" w:hAnsi="Simplified Arabic" w:cs="Simplified Arabic" w:hint="cs"/>
          <w:color w:val="000000" w:themeColor="text1"/>
          <w:sz w:val="28"/>
          <w:szCs w:val="28"/>
          <w:rtl/>
        </w:rPr>
        <w:t>أ</w:t>
      </w:r>
      <w:r w:rsidRPr="004A3BE5">
        <w:rPr>
          <w:rFonts w:ascii="Simplified Arabic" w:hAnsi="Simplified Arabic" w:cs="Simplified Arabic"/>
          <w:color w:val="000000" w:themeColor="text1"/>
          <w:sz w:val="28"/>
          <w:szCs w:val="28"/>
          <w:rtl/>
        </w:rPr>
        <w:t xml:space="preserve">كثر </w:t>
      </w:r>
      <w:r w:rsidR="003D7FE7">
        <w:rPr>
          <w:rFonts w:ascii="Simplified Arabic" w:hAnsi="Simplified Arabic" w:cs="Simplified Arabic" w:hint="cs"/>
          <w:color w:val="000000" w:themeColor="text1"/>
          <w:sz w:val="28"/>
          <w:szCs w:val="28"/>
          <w:rtl/>
        </w:rPr>
        <w:t>فعالية</w:t>
      </w:r>
      <w:r w:rsidRPr="004A3BE5">
        <w:rPr>
          <w:rFonts w:ascii="Simplified Arabic" w:hAnsi="Simplified Arabic" w:cs="Simplified Arabic"/>
          <w:color w:val="000000" w:themeColor="text1"/>
          <w:sz w:val="28"/>
          <w:szCs w:val="28"/>
          <w:rtl/>
        </w:rPr>
        <w:t xml:space="preserve">، </w:t>
      </w:r>
      <w:r w:rsidR="003D7FE7">
        <w:rPr>
          <w:rFonts w:ascii="Simplified Arabic" w:hAnsi="Simplified Arabic" w:cs="Simplified Arabic" w:hint="cs"/>
          <w:color w:val="000000" w:themeColor="text1"/>
          <w:sz w:val="28"/>
          <w:szCs w:val="28"/>
          <w:rtl/>
        </w:rPr>
        <w:t>للتحقيق مع المج</w:t>
      </w:r>
      <w:r w:rsidR="005C2EA3">
        <w:rPr>
          <w:rFonts w:ascii="Simplified Arabic" w:hAnsi="Simplified Arabic" w:cs="Simplified Arabic" w:hint="cs"/>
          <w:color w:val="000000" w:themeColor="text1"/>
          <w:sz w:val="28"/>
          <w:szCs w:val="28"/>
          <w:rtl/>
        </w:rPr>
        <w:t>ر</w:t>
      </w:r>
      <w:r w:rsidR="003D7FE7">
        <w:rPr>
          <w:rFonts w:ascii="Simplified Arabic" w:hAnsi="Simplified Arabic" w:cs="Simplified Arabic" w:hint="cs"/>
          <w:color w:val="000000" w:themeColor="text1"/>
          <w:sz w:val="28"/>
          <w:szCs w:val="28"/>
          <w:rtl/>
        </w:rPr>
        <w:t>مين في</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الجرائم</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الدولية</w:t>
      </w:r>
      <w:r w:rsidR="001B4653">
        <w:rPr>
          <w:rFonts w:ascii="Simplified Arabic" w:hAnsi="Simplified Arabic" w:cs="Simplified Arabic" w:hint="cs"/>
          <w:color w:val="000000" w:themeColor="text1"/>
          <w:sz w:val="28"/>
          <w:szCs w:val="28"/>
          <w:rtl/>
        </w:rPr>
        <w:t>،</w:t>
      </w:r>
      <w:r w:rsidRPr="004A3BE5">
        <w:rPr>
          <w:rFonts w:ascii="Simplified Arabic" w:hAnsi="Simplified Arabic" w:cs="Simplified Arabic"/>
          <w:color w:val="000000" w:themeColor="text1"/>
          <w:sz w:val="28"/>
          <w:szCs w:val="28"/>
          <w:rtl/>
        </w:rPr>
        <w:t xml:space="preserve"> </w:t>
      </w:r>
      <w:r w:rsidR="005C2EA3">
        <w:rPr>
          <w:rFonts w:ascii="Simplified Arabic" w:hAnsi="Simplified Arabic" w:cs="Simplified Arabic" w:hint="cs"/>
          <w:color w:val="000000" w:themeColor="text1"/>
          <w:sz w:val="28"/>
          <w:szCs w:val="28"/>
          <w:rtl/>
        </w:rPr>
        <w:t>و</w:t>
      </w:r>
      <w:r w:rsidRPr="004A3BE5">
        <w:rPr>
          <w:rFonts w:ascii="Simplified Arabic" w:hAnsi="Simplified Arabic" w:cs="Simplified Arabic"/>
          <w:color w:val="000000" w:themeColor="text1"/>
          <w:sz w:val="28"/>
          <w:szCs w:val="28"/>
          <w:rtl/>
        </w:rPr>
        <w:t>المتواجدين تحت</w:t>
      </w:r>
      <w:r w:rsidRPr="004A3BE5">
        <w:rPr>
          <w:rFonts w:ascii="Simplified Arabic" w:hAnsi="Simplified Arabic" w:cs="Simplified Arabic"/>
          <w:color w:val="000000" w:themeColor="text1"/>
          <w:sz w:val="28"/>
          <w:szCs w:val="28"/>
        </w:rPr>
        <w:t xml:space="preserve"> </w:t>
      </w:r>
      <w:r w:rsidRPr="004A3BE5">
        <w:rPr>
          <w:rFonts w:ascii="Simplified Arabic" w:hAnsi="Simplified Arabic" w:cs="Simplified Arabic"/>
          <w:color w:val="000000" w:themeColor="text1"/>
          <w:sz w:val="28"/>
          <w:szCs w:val="28"/>
          <w:rtl/>
        </w:rPr>
        <w:t>حماية بعض الدول أو الجماعات الخارجة على القانون،</w:t>
      </w:r>
      <w:r w:rsidR="003D7FE7">
        <w:rPr>
          <w:rFonts w:ascii="Simplified Arabic" w:hAnsi="Simplified Arabic" w:cs="Simplified Arabic" w:hint="cs"/>
          <w:color w:val="000000" w:themeColor="text1"/>
          <w:sz w:val="28"/>
          <w:szCs w:val="28"/>
          <w:rtl/>
        </w:rPr>
        <w:t xml:space="preserve"> </w:t>
      </w:r>
      <w:r w:rsidRPr="004A3BE5">
        <w:rPr>
          <w:rFonts w:ascii="Simplified Arabic" w:hAnsi="Simplified Arabic" w:cs="Simplified Arabic"/>
          <w:color w:val="000000" w:themeColor="text1"/>
          <w:sz w:val="28"/>
          <w:szCs w:val="28"/>
          <w:rtl/>
        </w:rPr>
        <w:t xml:space="preserve">واستخدام كل </w:t>
      </w:r>
      <w:r w:rsidR="00772024">
        <w:rPr>
          <w:rFonts w:ascii="Simplified Arabic" w:hAnsi="Simplified Arabic" w:cs="Simplified Arabic" w:hint="cs"/>
          <w:color w:val="000000" w:themeColor="text1"/>
          <w:sz w:val="28"/>
          <w:szCs w:val="28"/>
          <w:rtl/>
        </w:rPr>
        <w:t>الطرق القانونية</w:t>
      </w:r>
      <w:r w:rsidRPr="004A3BE5">
        <w:rPr>
          <w:rFonts w:ascii="Simplified Arabic" w:hAnsi="Simplified Arabic" w:cs="Simplified Arabic"/>
          <w:color w:val="000000" w:themeColor="text1"/>
          <w:sz w:val="28"/>
          <w:szCs w:val="28"/>
          <w:rtl/>
        </w:rPr>
        <w:t xml:space="preserve"> لتسليمهم للعدالة الدولية.</w:t>
      </w:r>
    </w:p>
    <w:p w14:paraId="324EF8C0" w14:textId="77777777" w:rsidR="00E048F6" w:rsidRDefault="00E048F6" w:rsidP="00A240BA">
      <w:pPr>
        <w:pStyle w:val="NormalWeb"/>
        <w:numPr>
          <w:ilvl w:val="0"/>
          <w:numId w:val="11"/>
        </w:numPr>
        <w:bidi/>
        <w:spacing w:line="276" w:lineRule="auto"/>
        <w:jc w:val="lowKashida"/>
        <w:rPr>
          <w:rFonts w:ascii="Simplified Arabic" w:hAnsi="Simplified Arabic" w:cs="Simplified Arabic"/>
          <w:color w:val="000000"/>
          <w:sz w:val="28"/>
          <w:szCs w:val="28"/>
        </w:rPr>
      </w:pPr>
      <w:r w:rsidRPr="004A3BE5">
        <w:rPr>
          <w:rFonts w:ascii="Simplified Arabic" w:hAnsi="Simplified Arabic" w:cs="Simplified Arabic"/>
          <w:color w:val="000000"/>
          <w:sz w:val="28"/>
          <w:szCs w:val="28"/>
          <w:rtl/>
        </w:rPr>
        <w:t xml:space="preserve">التحقيق من قبل مكتب المدعي العام </w:t>
      </w:r>
      <w:r w:rsidR="005B16B4">
        <w:rPr>
          <w:rFonts w:ascii="Simplified Arabic" w:hAnsi="Simplified Arabic" w:cs="Simplified Arabic" w:hint="cs"/>
          <w:color w:val="000000"/>
          <w:sz w:val="28"/>
          <w:szCs w:val="28"/>
          <w:rtl/>
        </w:rPr>
        <w:t xml:space="preserve">في الجرائم المرتكبة في </w:t>
      </w:r>
      <w:r w:rsidR="005C2EA3">
        <w:rPr>
          <w:rFonts w:ascii="Simplified Arabic" w:hAnsi="Simplified Arabic" w:cs="Simplified Arabic" w:hint="cs"/>
          <w:color w:val="000000"/>
          <w:sz w:val="28"/>
          <w:szCs w:val="28"/>
          <w:rtl/>
        </w:rPr>
        <w:t>بعض</w:t>
      </w:r>
      <w:r w:rsidRPr="004A3BE5">
        <w:rPr>
          <w:rFonts w:ascii="Simplified Arabic" w:hAnsi="Simplified Arabic" w:cs="Simplified Arabic"/>
          <w:color w:val="000000"/>
          <w:sz w:val="28"/>
          <w:szCs w:val="28"/>
          <w:rtl/>
        </w:rPr>
        <w:t xml:space="preserve"> الدول</w:t>
      </w:r>
      <w:r w:rsidR="00C2352C">
        <w:rPr>
          <w:rFonts w:ascii="Simplified Arabic" w:hAnsi="Simplified Arabic" w:cs="Simplified Arabic" w:hint="cs"/>
          <w:color w:val="000000"/>
          <w:sz w:val="28"/>
          <w:szCs w:val="28"/>
          <w:rtl/>
        </w:rPr>
        <w:t xml:space="preserve"> الأخرى عدا ا</w:t>
      </w:r>
      <w:r w:rsidR="00632A40">
        <w:rPr>
          <w:rFonts w:ascii="Simplified Arabic" w:hAnsi="Simplified Arabic" w:cs="Simplified Arabic" w:hint="cs"/>
          <w:color w:val="000000"/>
          <w:sz w:val="28"/>
          <w:szCs w:val="28"/>
          <w:rtl/>
        </w:rPr>
        <w:t>لأ</w:t>
      </w:r>
      <w:r w:rsidR="00C2352C">
        <w:rPr>
          <w:rFonts w:ascii="Simplified Arabic" w:hAnsi="Simplified Arabic" w:cs="Simplified Arabic" w:hint="cs"/>
          <w:color w:val="000000"/>
          <w:sz w:val="28"/>
          <w:szCs w:val="28"/>
          <w:rtl/>
        </w:rPr>
        <w:t>فريقية</w:t>
      </w:r>
      <w:r w:rsidR="001B4653">
        <w:rPr>
          <w:rFonts w:ascii="Simplified Arabic" w:hAnsi="Simplified Arabic" w:cs="Simplified Arabic" w:hint="cs"/>
          <w:color w:val="000000"/>
          <w:sz w:val="28"/>
          <w:szCs w:val="28"/>
          <w:rtl/>
        </w:rPr>
        <w:t xml:space="preserve">، </w:t>
      </w:r>
      <w:r w:rsidRPr="004A3BE5">
        <w:rPr>
          <w:rFonts w:ascii="Simplified Arabic" w:hAnsi="Simplified Arabic" w:cs="Simplified Arabic"/>
          <w:color w:val="000000"/>
          <w:sz w:val="28"/>
          <w:szCs w:val="28"/>
          <w:rtl/>
        </w:rPr>
        <w:t>وهذا</w:t>
      </w:r>
      <w:r w:rsidR="005B16B4">
        <w:rPr>
          <w:rFonts w:ascii="Simplified Arabic" w:hAnsi="Simplified Arabic" w:cs="Simplified Arabic" w:hint="cs"/>
          <w:color w:val="000000"/>
          <w:sz w:val="28"/>
          <w:szCs w:val="28"/>
          <w:rtl/>
        </w:rPr>
        <w:t xml:space="preserve"> من ش</w:t>
      </w:r>
      <w:r w:rsidR="00C2352C">
        <w:rPr>
          <w:rFonts w:ascii="Simplified Arabic" w:hAnsi="Simplified Arabic" w:cs="Simplified Arabic" w:hint="cs"/>
          <w:color w:val="000000"/>
          <w:sz w:val="28"/>
          <w:szCs w:val="28"/>
          <w:rtl/>
        </w:rPr>
        <w:t>أ</w:t>
      </w:r>
      <w:r w:rsidR="005B16B4">
        <w:rPr>
          <w:rFonts w:ascii="Simplified Arabic" w:hAnsi="Simplified Arabic" w:cs="Simplified Arabic" w:hint="cs"/>
          <w:color w:val="000000"/>
          <w:sz w:val="28"/>
          <w:szCs w:val="28"/>
          <w:rtl/>
        </w:rPr>
        <w:t>نه يقلل من</w:t>
      </w:r>
      <w:r w:rsidRPr="004A3BE5">
        <w:rPr>
          <w:rFonts w:ascii="Simplified Arabic" w:hAnsi="Simplified Arabic" w:cs="Simplified Arabic"/>
          <w:color w:val="000000"/>
          <w:sz w:val="28"/>
          <w:szCs w:val="28"/>
          <w:rtl/>
        </w:rPr>
        <w:t xml:space="preserve"> </w:t>
      </w:r>
      <w:r w:rsidR="00994FEE" w:rsidRPr="004A3BE5">
        <w:rPr>
          <w:rFonts w:ascii="Simplified Arabic" w:hAnsi="Simplified Arabic" w:cs="Simplified Arabic"/>
          <w:color w:val="000000"/>
          <w:sz w:val="28"/>
          <w:szCs w:val="28"/>
          <w:rtl/>
        </w:rPr>
        <w:t>ا</w:t>
      </w:r>
      <w:r w:rsidR="00632A40">
        <w:rPr>
          <w:rFonts w:ascii="Simplified Arabic" w:hAnsi="Simplified Arabic" w:cs="Simplified Arabic" w:hint="cs"/>
          <w:color w:val="000000"/>
          <w:sz w:val="28"/>
          <w:szCs w:val="28"/>
          <w:rtl/>
        </w:rPr>
        <w:t>لا</w:t>
      </w:r>
      <w:r w:rsidR="00994FEE" w:rsidRPr="004A3BE5">
        <w:rPr>
          <w:rFonts w:ascii="Simplified Arabic" w:hAnsi="Simplified Arabic" w:cs="Simplified Arabic"/>
          <w:color w:val="000000"/>
          <w:sz w:val="28"/>
          <w:szCs w:val="28"/>
          <w:rtl/>
        </w:rPr>
        <w:t>تهام</w:t>
      </w:r>
      <w:r w:rsidR="007310ED" w:rsidRPr="004A3BE5">
        <w:rPr>
          <w:rFonts w:ascii="Simplified Arabic" w:hAnsi="Simplified Arabic" w:cs="Simplified Arabic"/>
          <w:color w:val="000000"/>
          <w:sz w:val="28"/>
          <w:szCs w:val="28"/>
          <w:rtl/>
        </w:rPr>
        <w:t xml:space="preserve"> الموجه </w:t>
      </w:r>
      <w:r w:rsidR="008218F7">
        <w:rPr>
          <w:rFonts w:ascii="Simplified Arabic" w:hAnsi="Simplified Arabic" w:cs="Simplified Arabic" w:hint="cs"/>
          <w:color w:val="000000"/>
          <w:sz w:val="28"/>
          <w:szCs w:val="28"/>
          <w:rtl/>
        </w:rPr>
        <w:t>إ</w:t>
      </w:r>
      <w:r w:rsidR="007310ED" w:rsidRPr="004A3BE5">
        <w:rPr>
          <w:rFonts w:ascii="Simplified Arabic" w:hAnsi="Simplified Arabic" w:cs="Simplified Arabic"/>
          <w:color w:val="000000"/>
          <w:sz w:val="28"/>
          <w:szCs w:val="28"/>
          <w:rtl/>
        </w:rPr>
        <w:t>لى</w:t>
      </w:r>
      <w:r w:rsidR="00994FEE" w:rsidRPr="004A3BE5">
        <w:rPr>
          <w:rFonts w:ascii="Simplified Arabic" w:hAnsi="Simplified Arabic" w:cs="Simplified Arabic"/>
          <w:color w:val="000000"/>
          <w:sz w:val="28"/>
          <w:szCs w:val="28"/>
          <w:rtl/>
        </w:rPr>
        <w:t xml:space="preserve"> المحكمة</w:t>
      </w:r>
      <w:r w:rsidR="005B16B4">
        <w:rPr>
          <w:rFonts w:ascii="Simplified Arabic" w:hAnsi="Simplified Arabic" w:cs="Simplified Arabic" w:hint="cs"/>
          <w:color w:val="000000"/>
          <w:sz w:val="28"/>
          <w:szCs w:val="28"/>
          <w:rtl/>
        </w:rPr>
        <w:t xml:space="preserve"> </w:t>
      </w:r>
      <w:r w:rsidR="00C2352C">
        <w:rPr>
          <w:rFonts w:ascii="Simplified Arabic" w:hAnsi="Simplified Arabic" w:cs="Simplified Arabic" w:hint="cs"/>
          <w:color w:val="000000"/>
          <w:sz w:val="28"/>
          <w:szCs w:val="28"/>
          <w:rtl/>
        </w:rPr>
        <w:t>.</w:t>
      </w:r>
    </w:p>
    <w:p w14:paraId="324EF8C1" w14:textId="77777777" w:rsidR="00A05781" w:rsidRDefault="00586138" w:rsidP="00A240BA">
      <w:pPr>
        <w:pStyle w:val="ListParagraph"/>
        <w:numPr>
          <w:ilvl w:val="0"/>
          <w:numId w:val="11"/>
        </w:numPr>
        <w:jc w:val="lowKashida"/>
        <w:rPr>
          <w:rFonts w:ascii="Simplified Arabic" w:hAnsi="Simplified Arabic" w:cs="Simplified Arabic"/>
          <w:color w:val="000000"/>
          <w:sz w:val="28"/>
          <w:szCs w:val="28"/>
        </w:rPr>
      </w:pPr>
      <w:r w:rsidRPr="00AC25F6">
        <w:rPr>
          <w:rFonts w:ascii="Simplified Arabic" w:hAnsi="Simplified Arabic" w:cs="Simplified Arabic" w:hint="cs"/>
          <w:sz w:val="28"/>
          <w:szCs w:val="28"/>
          <w:rtl/>
        </w:rPr>
        <w:t>تشجيع</w:t>
      </w:r>
      <w:r w:rsidR="007310ED" w:rsidRPr="00AC25F6">
        <w:rPr>
          <w:rFonts w:ascii="Simplified Arabic" w:hAnsi="Simplified Arabic" w:cs="Simplified Arabic"/>
          <w:sz w:val="28"/>
          <w:szCs w:val="28"/>
          <w:rtl/>
        </w:rPr>
        <w:t xml:space="preserve"> الدول</w:t>
      </w:r>
      <w:r w:rsidR="0099768E" w:rsidRPr="00AC25F6">
        <w:rPr>
          <w:rFonts w:ascii="Simplified Arabic" w:hAnsi="Simplified Arabic" w:cs="Simplified Arabic" w:hint="cs"/>
          <w:sz w:val="28"/>
          <w:szCs w:val="28"/>
          <w:rtl/>
        </w:rPr>
        <w:t xml:space="preserve"> المنظمة ل</w:t>
      </w:r>
      <w:r w:rsidR="008218F7" w:rsidRPr="00AC25F6">
        <w:rPr>
          <w:rFonts w:ascii="Simplified Arabic" w:hAnsi="Simplified Arabic" w:cs="Simplified Arabic" w:hint="cs"/>
          <w:sz w:val="28"/>
          <w:szCs w:val="28"/>
          <w:rtl/>
        </w:rPr>
        <w:t>لأ</w:t>
      </w:r>
      <w:r w:rsidR="0099768E" w:rsidRPr="00AC25F6">
        <w:rPr>
          <w:rFonts w:ascii="Simplified Arabic" w:hAnsi="Simplified Arabic" w:cs="Simplified Arabic" w:hint="cs"/>
          <w:sz w:val="28"/>
          <w:szCs w:val="28"/>
          <w:rtl/>
        </w:rPr>
        <w:t>مم المتحدة</w:t>
      </w:r>
      <w:r w:rsidR="007310ED" w:rsidRPr="00AC25F6">
        <w:rPr>
          <w:rFonts w:ascii="Simplified Arabic" w:hAnsi="Simplified Arabic" w:cs="Simplified Arabic"/>
          <w:sz w:val="28"/>
          <w:szCs w:val="28"/>
          <w:rtl/>
        </w:rPr>
        <w:t xml:space="preserve"> للانضمام إلى المحكمة الجنائية الدولية، وذلك للحفاظ على الأمن والسلم الدوليين </w:t>
      </w:r>
      <w:r w:rsidR="0099768E" w:rsidRPr="00AC25F6">
        <w:rPr>
          <w:rFonts w:ascii="Simplified Arabic" w:hAnsi="Simplified Arabic" w:cs="Simplified Arabic" w:hint="cs"/>
          <w:sz w:val="28"/>
          <w:szCs w:val="28"/>
          <w:rtl/>
          <w:lang w:bidi="ar-IQ"/>
        </w:rPr>
        <w:t>و</w:t>
      </w:r>
      <w:r w:rsidR="001B4653" w:rsidRPr="00AC25F6">
        <w:rPr>
          <w:rFonts w:ascii="Simplified Arabic" w:hAnsi="Simplified Arabic" w:cs="Simplified Arabic" w:hint="cs"/>
          <w:sz w:val="28"/>
          <w:szCs w:val="28"/>
          <w:rtl/>
          <w:lang w:bidi="ar-IQ"/>
        </w:rPr>
        <w:t>تطبيق العدالة الدولية</w:t>
      </w:r>
      <w:r w:rsidR="002D0859" w:rsidRPr="00AC25F6">
        <w:rPr>
          <w:rFonts w:ascii="Simplified Arabic" w:hAnsi="Simplified Arabic" w:cs="Simplified Arabic" w:hint="cs"/>
          <w:sz w:val="28"/>
          <w:szCs w:val="28"/>
          <w:rtl/>
          <w:lang w:bidi="ar-IQ"/>
        </w:rPr>
        <w:t>، بعد ت</w:t>
      </w:r>
      <w:r w:rsidR="00EA6ED7" w:rsidRPr="00AC25F6">
        <w:rPr>
          <w:rFonts w:ascii="Simplified Arabic" w:hAnsi="Simplified Arabic" w:cs="Simplified Arabic" w:hint="cs"/>
          <w:sz w:val="28"/>
          <w:szCs w:val="28"/>
          <w:rtl/>
          <w:lang w:bidi="ar-IQ"/>
        </w:rPr>
        <w:t xml:space="preserve">فعيل </w:t>
      </w:r>
      <w:r w:rsidR="002D0859" w:rsidRPr="00AC25F6">
        <w:rPr>
          <w:rFonts w:ascii="Simplified Arabic" w:hAnsi="Simplified Arabic" w:cs="Simplified Arabic" w:hint="cs"/>
          <w:sz w:val="28"/>
          <w:szCs w:val="28"/>
          <w:rtl/>
          <w:lang w:bidi="ar-IQ"/>
        </w:rPr>
        <w:t>عمل ونظام المحكمة الجنائية الدولية</w:t>
      </w:r>
      <w:r w:rsidR="005B16B4" w:rsidRPr="00AC25F6">
        <w:rPr>
          <w:rFonts w:ascii="Simplified Arabic" w:hAnsi="Simplified Arabic" w:cs="Simplified Arabic" w:hint="cs"/>
          <w:sz w:val="28"/>
          <w:szCs w:val="28"/>
          <w:rtl/>
          <w:lang w:bidi="ar-IQ"/>
        </w:rPr>
        <w:t xml:space="preserve"> والعمل بمهنية بعيداً عن الضغوط السياسية .</w:t>
      </w:r>
      <w:r w:rsidR="001B4653" w:rsidRPr="00AC25F6">
        <w:rPr>
          <w:rFonts w:ascii="Simplified Arabic" w:hAnsi="Simplified Arabic" w:cs="Simplified Arabic" w:hint="cs"/>
          <w:sz w:val="28"/>
          <w:szCs w:val="28"/>
          <w:rtl/>
          <w:lang w:bidi="ar-IQ"/>
        </w:rPr>
        <w:t xml:space="preserve"> </w:t>
      </w:r>
      <w:r w:rsidR="00A05781" w:rsidRPr="00AC25F6">
        <w:rPr>
          <w:rFonts w:ascii="Simplified Arabic" w:hAnsi="Simplified Arabic" w:cs="Simplified Arabic"/>
          <w:color w:val="000000"/>
          <w:sz w:val="28"/>
          <w:szCs w:val="28"/>
          <w:rtl/>
        </w:rPr>
        <w:t xml:space="preserve">يبقى مستقبل المحكمة الجنائية الدولية رهن نجاح </w:t>
      </w:r>
      <w:r w:rsidR="00E77783" w:rsidRPr="00AC25F6">
        <w:rPr>
          <w:rFonts w:ascii="Simplified Arabic" w:hAnsi="Simplified Arabic" w:cs="Simplified Arabic" w:hint="cs"/>
          <w:color w:val="000000"/>
          <w:sz w:val="28"/>
          <w:szCs w:val="28"/>
          <w:rtl/>
        </w:rPr>
        <w:t>دول الأطراف</w:t>
      </w:r>
      <w:r w:rsidR="00A05781" w:rsidRPr="00AC25F6">
        <w:rPr>
          <w:rFonts w:ascii="Simplified Arabic" w:hAnsi="Simplified Arabic" w:cs="Simplified Arabic"/>
          <w:color w:val="000000"/>
          <w:sz w:val="28"/>
          <w:szCs w:val="28"/>
          <w:rtl/>
        </w:rPr>
        <w:t xml:space="preserve"> بتنفيذ الالتزامات المنبثقة عن نظامها، </w:t>
      </w:r>
      <w:r w:rsidR="00C2352C" w:rsidRPr="00AC25F6">
        <w:rPr>
          <w:rFonts w:ascii="Simplified Arabic" w:hAnsi="Simplified Arabic" w:cs="Simplified Arabic" w:hint="cs"/>
          <w:color w:val="000000"/>
          <w:sz w:val="28"/>
          <w:szCs w:val="28"/>
          <w:rtl/>
        </w:rPr>
        <w:t>و</w:t>
      </w:r>
      <w:r w:rsidR="00733877" w:rsidRPr="00AC25F6">
        <w:rPr>
          <w:rFonts w:ascii="Simplified Arabic" w:hAnsi="Simplified Arabic" w:cs="Simplified Arabic" w:hint="cs"/>
          <w:color w:val="000000"/>
          <w:sz w:val="28"/>
          <w:szCs w:val="28"/>
          <w:rtl/>
        </w:rPr>
        <w:t>قيام</w:t>
      </w:r>
      <w:r w:rsidR="00772024" w:rsidRPr="00AC25F6">
        <w:rPr>
          <w:rFonts w:ascii="Simplified Arabic" w:hAnsi="Simplified Arabic" w:cs="Simplified Arabic" w:hint="cs"/>
          <w:color w:val="000000"/>
          <w:sz w:val="28"/>
          <w:szCs w:val="28"/>
          <w:rtl/>
        </w:rPr>
        <w:t xml:space="preserve"> المحكمة</w:t>
      </w:r>
      <w:r w:rsidR="00733877" w:rsidRPr="00AC25F6">
        <w:rPr>
          <w:rFonts w:ascii="Simplified Arabic" w:hAnsi="Simplified Arabic" w:cs="Simplified Arabic" w:hint="cs"/>
          <w:color w:val="000000"/>
          <w:sz w:val="28"/>
          <w:szCs w:val="28"/>
          <w:rtl/>
        </w:rPr>
        <w:t xml:space="preserve"> بتطبيق</w:t>
      </w:r>
      <w:r w:rsidR="00772024" w:rsidRPr="00AC25F6">
        <w:rPr>
          <w:rFonts w:ascii="Simplified Arabic" w:hAnsi="Simplified Arabic" w:cs="Simplified Arabic" w:hint="cs"/>
          <w:color w:val="000000"/>
          <w:sz w:val="28"/>
          <w:szCs w:val="28"/>
          <w:rtl/>
        </w:rPr>
        <w:t xml:space="preserve"> المبادئ التي أنشئت من أجلها،</w:t>
      </w:r>
      <w:r w:rsidR="00772024" w:rsidRPr="00AC25F6">
        <w:rPr>
          <w:rFonts w:ascii="Simplified Arabic" w:hAnsi="Simplified Arabic" w:cs="Simplified Arabic" w:hint="cs"/>
          <w:color w:val="000000"/>
          <w:sz w:val="28"/>
          <w:szCs w:val="28"/>
          <w:rtl/>
          <w:lang w:bidi="ar-IQ"/>
        </w:rPr>
        <w:t xml:space="preserve"> وفق نظامها الأساسي.</w:t>
      </w:r>
    </w:p>
    <w:p w14:paraId="14C6B426" w14:textId="77777777" w:rsidR="00A240BA" w:rsidRDefault="00A240BA" w:rsidP="00A240BA">
      <w:pPr>
        <w:pStyle w:val="ListParagraph"/>
        <w:ind w:left="-52"/>
        <w:rPr>
          <w:rFonts w:ascii="Simplified Arabic" w:hAnsi="Simplified Arabic" w:cs="Simplified Arabic"/>
          <w:b/>
          <w:bCs/>
          <w:color w:val="000000" w:themeColor="text1"/>
          <w:spacing w:val="6"/>
          <w:sz w:val="28"/>
          <w:szCs w:val="28"/>
          <w:lang w:bidi="ar-IQ"/>
        </w:rPr>
      </w:pPr>
    </w:p>
    <w:p w14:paraId="324EF8C6" w14:textId="6D208CCE" w:rsidR="00707E3E" w:rsidRPr="00707E3E" w:rsidRDefault="00707E3E" w:rsidP="00A240BA">
      <w:pPr>
        <w:pStyle w:val="ListParagraph"/>
        <w:ind w:left="-52"/>
        <w:rPr>
          <w:rFonts w:ascii="Simplified Arabic" w:hAnsi="Simplified Arabic" w:cs="Simplified Arabic"/>
          <w:b/>
          <w:bCs/>
          <w:color w:val="000000" w:themeColor="text1"/>
          <w:spacing w:val="6"/>
          <w:sz w:val="28"/>
          <w:szCs w:val="28"/>
          <w:lang w:bidi="ar-IQ"/>
        </w:rPr>
      </w:pPr>
      <w:r>
        <w:rPr>
          <w:rFonts w:ascii="Simplified Arabic" w:hAnsi="Simplified Arabic" w:cs="Simplified Arabic" w:hint="cs"/>
          <w:b/>
          <w:bCs/>
          <w:color w:val="000000" w:themeColor="text1"/>
          <w:spacing w:val="6"/>
          <w:sz w:val="28"/>
          <w:szCs w:val="28"/>
          <w:rtl/>
          <w:lang w:bidi="ar-IQ"/>
        </w:rPr>
        <w:t>الهوامش:</w:t>
      </w:r>
    </w:p>
    <w:sectPr w:rsidR="00707E3E" w:rsidRPr="00707E3E" w:rsidSect="00203F17">
      <w:headerReference w:type="default" r:id="rId10"/>
      <w:footerReference w:type="default" r:id="rId11"/>
      <w:headerReference w:type="first" r:id="rId12"/>
      <w:footnotePr>
        <w:numRestart w:val="eachPage"/>
      </w:footnotePr>
      <w:endnotePr>
        <w:numFmt w:val="decimal"/>
      </w:endnotePr>
      <w:pgSz w:w="11906" w:h="16838"/>
      <w:pgMar w:top="851" w:right="1558" w:bottom="0" w:left="1418" w:header="709" w:footer="709" w:gutter="0"/>
      <w:pgNumType w:start="25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D623" w14:textId="77777777" w:rsidR="00342D78" w:rsidRDefault="00342D78" w:rsidP="00442893">
      <w:pPr>
        <w:spacing w:after="0" w:line="240" w:lineRule="auto"/>
      </w:pPr>
      <w:r>
        <w:separator/>
      </w:r>
    </w:p>
  </w:endnote>
  <w:endnote w:type="continuationSeparator" w:id="0">
    <w:p w14:paraId="32F59D52" w14:textId="77777777" w:rsidR="00342D78" w:rsidRDefault="00342D78" w:rsidP="00442893">
      <w:pPr>
        <w:spacing w:after="0" w:line="240" w:lineRule="auto"/>
      </w:pPr>
      <w:r>
        <w:continuationSeparator/>
      </w:r>
    </w:p>
  </w:endnote>
  <w:endnote w:id="1">
    <w:p w14:paraId="324EF8D1" w14:textId="77777777" w:rsidR="00C1326F" w:rsidRPr="00374BA7" w:rsidRDefault="00C1326F" w:rsidP="00BC6F8C">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tl/>
        </w:rPr>
        <w:t xml:space="preserve"> (</w:t>
      </w:r>
      <w:r w:rsidRPr="00374BA7">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Pr>
          <w:rFonts w:ascii="Simplified Arabic" w:hAnsi="Simplified Arabic" w:cs="Simplified Arabic" w:hint="cs"/>
          <w:sz w:val="24"/>
          <w:szCs w:val="24"/>
          <w:rtl/>
        </w:rPr>
        <w:t xml:space="preserve"> أ</w:t>
      </w:r>
      <w:r w:rsidRPr="00374BA7">
        <w:rPr>
          <w:rFonts w:ascii="Simplified Arabic" w:hAnsi="Simplified Arabic" w:cs="Simplified Arabic"/>
          <w:sz w:val="24"/>
          <w:szCs w:val="24"/>
          <w:rtl/>
        </w:rPr>
        <w:t xml:space="preserve">حمد رفعت </w:t>
      </w:r>
      <w:r>
        <w:rPr>
          <w:rFonts w:ascii="Simplified Arabic" w:hAnsi="Simplified Arabic" w:cs="Simplified Arabic" w:hint="cs"/>
          <w:sz w:val="24"/>
          <w:szCs w:val="24"/>
          <w:rtl/>
        </w:rPr>
        <w:t>أ</w:t>
      </w:r>
      <w:r w:rsidRPr="00374BA7">
        <w:rPr>
          <w:rFonts w:ascii="Simplified Arabic" w:hAnsi="Simplified Arabic" w:cs="Simplified Arabic"/>
          <w:sz w:val="24"/>
          <w:szCs w:val="24"/>
          <w:rtl/>
        </w:rPr>
        <w:t xml:space="preserve">حمد ، القانون الدولي العام، دار النهضة العربية ، القاهرة، </w:t>
      </w:r>
      <w:r>
        <w:rPr>
          <w:rFonts w:ascii="Simplified Arabic" w:hAnsi="Simplified Arabic" w:cs="Simplified Arabic" w:hint="cs"/>
          <w:sz w:val="24"/>
          <w:szCs w:val="24"/>
          <w:rtl/>
        </w:rPr>
        <w:t>1998</w:t>
      </w:r>
      <w:r w:rsidRPr="00374BA7">
        <w:rPr>
          <w:rFonts w:ascii="Simplified Arabic" w:hAnsi="Simplified Arabic" w:cs="Simplified Arabic"/>
          <w:sz w:val="24"/>
          <w:szCs w:val="24"/>
          <w:rtl/>
        </w:rPr>
        <w:t xml:space="preserve"> ، ص500.</w:t>
      </w:r>
    </w:p>
  </w:endnote>
  <w:endnote w:id="2">
    <w:p w14:paraId="324EF8D2" w14:textId="77777777" w:rsidR="00C1326F" w:rsidRPr="00374BA7" w:rsidRDefault="00C1326F" w:rsidP="003453AC">
      <w:pPr>
        <w:pStyle w:val="EndnoteText"/>
        <w:jc w:val="both"/>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 xml:space="preserve"> (</w:t>
      </w:r>
      <w:r w:rsidRPr="00374BA7">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374BA7">
        <w:rPr>
          <w:rFonts w:ascii="Simplified Arabic" w:hAnsi="Simplified Arabic" w:cs="Simplified Arabic"/>
          <w:sz w:val="24"/>
          <w:szCs w:val="24"/>
          <w:rtl/>
        </w:rPr>
        <w:t>محمد عبد العزيز شكري، المدخل لدراسة القانون الدولي العام وقت السلم، دار الفكر، القاهرة، 1980، ص370.</w:t>
      </w:r>
    </w:p>
  </w:endnote>
  <w:endnote w:id="3">
    <w:p w14:paraId="324EF8D3" w14:textId="77777777" w:rsidR="00C1326F" w:rsidRPr="00046853" w:rsidRDefault="00C1326F" w:rsidP="00283C7E">
      <w:pPr>
        <w:pStyle w:val="Heading1"/>
        <w:shd w:val="clear" w:color="auto" w:fill="FFFFFF"/>
        <w:spacing w:before="0" w:line="240" w:lineRule="auto"/>
        <w:jc w:val="both"/>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b w:val="0"/>
          <w:bCs w:val="0"/>
          <w:color w:val="000000" w:themeColor="text1"/>
          <w:sz w:val="24"/>
          <w:szCs w:val="24"/>
          <w:rtl/>
        </w:rPr>
        <w:t xml:space="preserve"> (</w:t>
      </w:r>
      <w:r w:rsidRPr="00046853">
        <w:rPr>
          <w:rStyle w:val="EndnoteReference"/>
          <w:rFonts w:ascii="Simplified Arabic" w:hAnsi="Simplified Arabic" w:cs="Simplified Arabic"/>
          <w:b w:val="0"/>
          <w:bCs w:val="0"/>
          <w:color w:val="000000" w:themeColor="text1"/>
          <w:sz w:val="24"/>
          <w:szCs w:val="24"/>
          <w:rtl/>
        </w:rPr>
        <w:endnoteRef/>
      </w:r>
      <w:r>
        <w:rPr>
          <w:rStyle w:val="EndnoteReference"/>
          <w:rFonts w:ascii="Simplified Arabic" w:hAnsi="Simplified Arabic" w:cs="Simplified Arabic"/>
          <w:b w:val="0"/>
          <w:bCs w:val="0"/>
          <w:color w:val="000000" w:themeColor="text1"/>
          <w:sz w:val="24"/>
          <w:szCs w:val="24"/>
          <w:rtl/>
        </w:rPr>
        <w:t xml:space="preserve"> )</w:t>
      </w:r>
      <w:r>
        <w:rPr>
          <w:rFonts w:ascii="Simplified Arabic" w:hAnsi="Simplified Arabic" w:cs="Simplified Arabic" w:hint="cs"/>
          <w:b w:val="0"/>
          <w:bCs w:val="0"/>
          <w:color w:val="000000" w:themeColor="text1"/>
          <w:sz w:val="24"/>
          <w:szCs w:val="24"/>
          <w:rtl/>
        </w:rPr>
        <w:t xml:space="preserve"> </w:t>
      </w:r>
      <w:r w:rsidRPr="00046853">
        <w:rPr>
          <w:rFonts w:ascii="Simplified Arabic" w:hAnsi="Simplified Arabic" w:cs="Simplified Arabic"/>
          <w:b w:val="0"/>
          <w:bCs w:val="0"/>
          <w:color w:val="000000" w:themeColor="text1"/>
          <w:sz w:val="24"/>
          <w:szCs w:val="24"/>
          <w:rtl/>
        </w:rPr>
        <w:t xml:space="preserve">ضياء عبدالله عبود الجابر، </w:t>
      </w:r>
      <w:r w:rsidRPr="00046853">
        <w:rPr>
          <w:rFonts w:ascii="Simplified Arabic" w:hAnsi="Simplified Arabic" w:cs="Simplified Arabic"/>
          <w:b w:val="0"/>
          <w:bCs w:val="0"/>
          <w:color w:val="000000" w:themeColor="text1"/>
          <w:sz w:val="24"/>
          <w:szCs w:val="24"/>
          <w:bdr w:val="none" w:sz="0" w:space="0" w:color="auto" w:frame="1"/>
          <w:rtl/>
        </w:rPr>
        <w:t>أهمية انضمام العراق الى المحكمة الجنائية الدولية بعد جرائم داعش في العراق</w:t>
      </w:r>
      <w:r w:rsidRPr="00046853">
        <w:rPr>
          <w:rFonts w:ascii="Simplified Arabic" w:hAnsi="Simplified Arabic" w:cs="Simplified Arabic"/>
          <w:b w:val="0"/>
          <w:bCs w:val="0"/>
          <w:color w:val="000000" w:themeColor="text1"/>
          <w:sz w:val="24"/>
          <w:szCs w:val="24"/>
          <w:rtl/>
        </w:rPr>
        <w:t xml:space="preserve">، جامعة كربلاء، في 15/8/2021، على </w:t>
      </w:r>
      <w:r>
        <w:rPr>
          <w:rFonts w:ascii="Simplified Arabic" w:hAnsi="Simplified Arabic" w:cs="Simplified Arabic" w:hint="cs"/>
          <w:b w:val="0"/>
          <w:bCs w:val="0"/>
          <w:color w:val="000000" w:themeColor="text1"/>
          <w:sz w:val="24"/>
          <w:szCs w:val="24"/>
          <w:rtl/>
        </w:rPr>
        <w:t>موقع الجامعة</w:t>
      </w:r>
      <w:r w:rsidRPr="00046853">
        <w:rPr>
          <w:rFonts w:ascii="Simplified Arabic" w:hAnsi="Simplified Arabic" w:cs="Simplified Arabic"/>
          <w:b w:val="0"/>
          <w:bCs w:val="0"/>
          <w:color w:val="000000" w:themeColor="text1"/>
          <w:sz w:val="24"/>
          <w:szCs w:val="24"/>
          <w:rtl/>
        </w:rPr>
        <w:t>:</w:t>
      </w:r>
      <w:r w:rsidRPr="00046853">
        <w:rPr>
          <w:rFonts w:ascii="Simplified Arabic" w:hAnsi="Simplified Arabic" w:cs="Simplified Arabic"/>
          <w:b w:val="0"/>
          <w:bCs w:val="0"/>
          <w:color w:val="000000" w:themeColor="text1"/>
          <w:sz w:val="24"/>
          <w:szCs w:val="24"/>
        </w:rPr>
        <w:t>.</w:t>
      </w:r>
      <w:r w:rsidR="00283C7E" w:rsidRPr="00283C7E">
        <w:t xml:space="preserve"> </w:t>
      </w:r>
      <w:r w:rsidR="00283C7E" w:rsidRPr="00283C7E">
        <w:rPr>
          <w:rFonts w:ascii="Simplified Arabic" w:hAnsi="Simplified Arabic" w:cs="Simplified Arabic"/>
          <w:b w:val="0"/>
          <w:bCs w:val="0"/>
          <w:color w:val="000000" w:themeColor="text1"/>
          <w:sz w:val="24"/>
          <w:szCs w:val="24"/>
          <w:lang w:bidi="ar-IQ"/>
        </w:rPr>
        <w:t>https://uokerbala.edu.iq/archives/13129</w:t>
      </w:r>
    </w:p>
  </w:endnote>
  <w:endnote w:id="4">
    <w:p w14:paraId="324EF8D4" w14:textId="77777777" w:rsidR="00C1326F" w:rsidRPr="00046853" w:rsidRDefault="00C1326F" w:rsidP="00BC6F8C">
      <w:pPr>
        <w:shd w:val="clear" w:color="auto" w:fill="FFFFFF"/>
        <w:spacing w:line="240" w:lineRule="auto"/>
        <w:jc w:val="both"/>
        <w:rPr>
          <w:rFonts w:ascii="Simplified Arabic" w:hAnsi="Simplified Arabic" w:cs="Simplified Arabic"/>
          <w:color w:val="000000" w:themeColor="text1"/>
          <w:sz w:val="24"/>
          <w:szCs w:val="24"/>
          <w:rtl/>
        </w:rPr>
      </w:pPr>
      <w:r w:rsidRPr="00A30CAD">
        <w:rPr>
          <w:rStyle w:val="EndnoteReference"/>
          <w:rFonts w:ascii="Simplified Arabic" w:hAnsi="Simplified Arabic" w:cs="Simplified Arabic"/>
          <w:color w:val="000000" w:themeColor="text1"/>
          <w:sz w:val="24"/>
          <w:szCs w:val="24"/>
          <w:rtl/>
        </w:rPr>
        <w:t xml:space="preserve"> (</w:t>
      </w:r>
      <w:r w:rsidRPr="00A30CAD">
        <w:rPr>
          <w:rStyle w:val="EndnoteReference"/>
          <w:rFonts w:ascii="Simplified Arabic" w:hAnsi="Simplified Arabic" w:cs="Simplified Arabic"/>
          <w:color w:val="000000" w:themeColor="text1"/>
          <w:sz w:val="24"/>
          <w:szCs w:val="24"/>
          <w:rtl/>
        </w:rPr>
        <w:endnoteRef/>
      </w:r>
      <w:r w:rsidRPr="00A30CAD">
        <w:rPr>
          <w:rStyle w:val="EndnoteReference"/>
          <w:rFonts w:ascii="Simplified Arabic" w:hAnsi="Simplified Arabic" w:cs="Simplified Arabic"/>
          <w:color w:val="000000" w:themeColor="text1"/>
          <w:sz w:val="24"/>
          <w:szCs w:val="24"/>
          <w:rtl/>
        </w:rPr>
        <w:t xml:space="preserve"> ) </w:t>
      </w:r>
      <w:r w:rsidRPr="00A30CAD">
        <w:rPr>
          <w:rFonts w:ascii="Simplified Arabic" w:hAnsi="Simplified Arabic" w:cs="Simplified Arabic"/>
          <w:color w:val="000000" w:themeColor="text1"/>
          <w:sz w:val="24"/>
          <w:szCs w:val="24"/>
          <w:shd w:val="clear" w:color="auto" w:fill="FFFFFF"/>
          <w:rtl/>
        </w:rPr>
        <w:t>عرف (الانضمام) وفقاً لقانون عقد المعاهدات في جمهورية العراق رقم (35) لسنة2015، بموجب الفقرة (خامساً) من المادة الأولى :</w:t>
      </w:r>
      <w:r w:rsidRPr="00A30CAD">
        <w:rPr>
          <w:rFonts w:ascii="Simplified Arabic" w:hAnsi="Simplified Arabic" w:cs="Simplified Arabic" w:hint="cs"/>
          <w:color w:val="000000" w:themeColor="text1"/>
          <w:sz w:val="24"/>
          <w:szCs w:val="24"/>
          <w:shd w:val="clear" w:color="auto" w:fill="FFFFFF"/>
          <w:rtl/>
        </w:rPr>
        <w:t xml:space="preserve"> </w:t>
      </w:r>
      <w:r w:rsidRPr="00A30CAD">
        <w:rPr>
          <w:rFonts w:ascii="Simplified Arabic" w:hAnsi="Simplified Arabic" w:cs="Simplified Arabic"/>
          <w:color w:val="000000" w:themeColor="text1"/>
          <w:sz w:val="24"/>
          <w:szCs w:val="24"/>
          <w:shd w:val="clear" w:color="auto" w:fill="FFFFFF"/>
          <w:rtl/>
        </w:rPr>
        <w:t>(</w:t>
      </w:r>
      <w:r w:rsidRPr="00A30CAD">
        <w:rPr>
          <w:rFonts w:ascii="Simplified Arabic" w:hAnsi="Simplified Arabic" w:cs="Simplified Arabic" w:hint="cs"/>
          <w:color w:val="000000" w:themeColor="text1"/>
          <w:sz w:val="24"/>
          <w:szCs w:val="24"/>
          <w:shd w:val="clear" w:color="auto" w:fill="FFFFFF"/>
          <w:rtl/>
        </w:rPr>
        <w:t xml:space="preserve"> </w:t>
      </w:r>
      <w:r w:rsidRPr="00A30CAD">
        <w:rPr>
          <w:rFonts w:ascii="Simplified Arabic" w:hAnsi="Simplified Arabic" w:cs="Simplified Arabic"/>
          <w:color w:val="000000" w:themeColor="text1"/>
          <w:sz w:val="24"/>
          <w:szCs w:val="24"/>
          <w:shd w:val="clear" w:color="auto" w:fill="FFFFFF"/>
          <w:rtl/>
        </w:rPr>
        <w:t>موافقة مجلس النواب ومصادقة رئيس الجمهورية على الالتزام بمعاهدة متعددة الأطراف لم يسبق التوقيع عليها خلال المدة المحددة بالتوقيع عليها</w:t>
      </w:r>
      <w:r w:rsidRPr="00A30CAD">
        <w:rPr>
          <w:rFonts w:ascii="Simplified Arabic" w:hAnsi="Simplified Arabic" w:cs="Simplified Arabic"/>
          <w:color w:val="000000" w:themeColor="text1"/>
          <w:sz w:val="24"/>
          <w:szCs w:val="24"/>
          <w:shd w:val="clear" w:color="auto" w:fill="FFFFFF"/>
        </w:rPr>
        <w:t>(</w:t>
      </w:r>
      <w:r>
        <w:rPr>
          <w:rFonts w:ascii="Simplified Arabic" w:eastAsia="Times New Roman" w:hAnsi="Simplified Arabic" w:cs="Simplified Arabic" w:hint="cs"/>
          <w:color w:val="000000" w:themeColor="text1"/>
          <w:sz w:val="24"/>
          <w:szCs w:val="24"/>
          <w:rtl/>
        </w:rPr>
        <w:t>.</w:t>
      </w:r>
      <w:r>
        <w:rPr>
          <w:rFonts w:ascii="Simplified Arabic" w:hAnsi="Simplified Arabic" w:cs="Simplified Arabic" w:hint="cs"/>
          <w:color w:val="000000" w:themeColor="text1"/>
          <w:sz w:val="24"/>
          <w:szCs w:val="24"/>
          <w:rtl/>
        </w:rPr>
        <w:t xml:space="preserve"> للمزيد، يراجع قانون عقد المعاهدات رقم (35)  لسنة 2015، الوقائع العراقية، العدد، 4383 في 12 تشرين الأول 2015. </w:t>
      </w:r>
    </w:p>
  </w:endnote>
  <w:endnote w:id="5">
    <w:p w14:paraId="324EF8D5" w14:textId="77777777" w:rsidR="00C1326F" w:rsidRPr="00076D3D" w:rsidRDefault="00C1326F" w:rsidP="00BC6F8C">
      <w:pPr>
        <w:pStyle w:val="EndnoteText"/>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sidRPr="00076D3D">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w:t>
      </w:r>
      <w:r w:rsidRPr="00076D3D">
        <w:rPr>
          <w:rFonts w:ascii="Simplified Arabic" w:hAnsi="Simplified Arabic" w:cs="Simplified Arabic"/>
          <w:sz w:val="24"/>
          <w:szCs w:val="24"/>
          <w:rtl/>
        </w:rPr>
        <w:t xml:space="preserve">وائل </w:t>
      </w:r>
      <w:r w:rsidRPr="00076D3D">
        <w:rPr>
          <w:rFonts w:ascii="Simplified Arabic" w:hAnsi="Simplified Arabic" w:cs="Simplified Arabic" w:hint="cs"/>
          <w:sz w:val="24"/>
          <w:szCs w:val="24"/>
          <w:rtl/>
        </w:rPr>
        <w:t>أ</w:t>
      </w:r>
      <w:r w:rsidRPr="00076D3D">
        <w:rPr>
          <w:rFonts w:ascii="Simplified Arabic" w:hAnsi="Simplified Arabic" w:cs="Simplified Arabic"/>
          <w:sz w:val="24"/>
          <w:szCs w:val="24"/>
          <w:rtl/>
        </w:rPr>
        <w:t xml:space="preserve">حمد علام، سريان </w:t>
      </w:r>
      <w:r>
        <w:rPr>
          <w:rFonts w:ascii="Simplified Arabic" w:hAnsi="Simplified Arabic" w:cs="Simplified Arabic" w:hint="cs"/>
          <w:sz w:val="24"/>
          <w:szCs w:val="24"/>
          <w:rtl/>
        </w:rPr>
        <w:t>ات</w:t>
      </w:r>
      <w:r w:rsidRPr="00076D3D">
        <w:rPr>
          <w:rFonts w:ascii="Simplified Arabic" w:hAnsi="Simplified Arabic" w:cs="Simplified Arabic"/>
          <w:sz w:val="24"/>
          <w:szCs w:val="24"/>
          <w:rtl/>
        </w:rPr>
        <w:t>فاقات حقوق ا</w:t>
      </w:r>
      <w:r w:rsidRPr="00076D3D">
        <w:rPr>
          <w:rFonts w:ascii="Simplified Arabic" w:hAnsi="Simplified Arabic" w:cs="Simplified Arabic" w:hint="cs"/>
          <w:sz w:val="24"/>
          <w:szCs w:val="24"/>
          <w:rtl/>
        </w:rPr>
        <w:t>لإ</w:t>
      </w:r>
      <w:r w:rsidRPr="00076D3D">
        <w:rPr>
          <w:rFonts w:ascii="Simplified Arabic" w:hAnsi="Simplified Arabic" w:cs="Simplified Arabic"/>
          <w:sz w:val="24"/>
          <w:szCs w:val="24"/>
          <w:rtl/>
        </w:rPr>
        <w:t>نسان في النظام القانوني الداخلي</w:t>
      </w:r>
      <w:r>
        <w:rPr>
          <w:rFonts w:ascii="Simplified Arabic" w:hAnsi="Simplified Arabic" w:cs="Simplified Arabic" w:hint="cs"/>
          <w:sz w:val="24"/>
          <w:szCs w:val="24"/>
          <w:rtl/>
        </w:rPr>
        <w:t>( سلطنة عمان نموذجاً)</w:t>
      </w:r>
      <w:r w:rsidRPr="00076D3D">
        <w:rPr>
          <w:rFonts w:ascii="Simplified Arabic" w:hAnsi="Simplified Arabic" w:cs="Simplified Arabic"/>
          <w:sz w:val="24"/>
          <w:szCs w:val="24"/>
          <w:rtl/>
        </w:rPr>
        <w:t xml:space="preserve">، مجلة جامعة الشارقة للعلوم الشرعية والقانونية، </w:t>
      </w:r>
      <w:r w:rsidRPr="00076D3D">
        <w:rPr>
          <w:rFonts w:ascii="Simplified Arabic" w:hAnsi="Simplified Arabic" w:cs="Simplified Arabic" w:hint="cs"/>
          <w:sz w:val="24"/>
          <w:szCs w:val="24"/>
          <w:rtl/>
        </w:rPr>
        <w:t xml:space="preserve">المجلد </w:t>
      </w:r>
      <w:r>
        <w:rPr>
          <w:rFonts w:ascii="Simplified Arabic" w:hAnsi="Simplified Arabic" w:cs="Simplified Arabic" w:hint="cs"/>
          <w:sz w:val="24"/>
          <w:szCs w:val="24"/>
          <w:rtl/>
        </w:rPr>
        <w:t>،</w:t>
      </w:r>
      <w:r w:rsidRPr="00076D3D">
        <w:rPr>
          <w:rFonts w:ascii="Simplified Arabic" w:hAnsi="Simplified Arabic" w:cs="Simplified Arabic" w:hint="cs"/>
          <w:sz w:val="24"/>
          <w:szCs w:val="24"/>
          <w:rtl/>
        </w:rPr>
        <w:t>12، العدد</w:t>
      </w:r>
      <w:r>
        <w:rPr>
          <w:rFonts w:ascii="Simplified Arabic" w:hAnsi="Simplified Arabic" w:cs="Simplified Arabic" w:hint="cs"/>
          <w:sz w:val="24"/>
          <w:szCs w:val="24"/>
          <w:rtl/>
        </w:rPr>
        <w:t>،</w:t>
      </w:r>
      <w:r w:rsidRPr="00076D3D">
        <w:rPr>
          <w:rFonts w:ascii="Simplified Arabic" w:hAnsi="Simplified Arabic" w:cs="Simplified Arabic" w:hint="cs"/>
          <w:sz w:val="24"/>
          <w:szCs w:val="24"/>
          <w:rtl/>
        </w:rPr>
        <w:t xml:space="preserve"> 1، حزيران،2015</w:t>
      </w:r>
      <w:r>
        <w:rPr>
          <w:rFonts w:ascii="Simplified Arabic" w:hAnsi="Simplified Arabic" w:cs="Simplified Arabic" w:hint="cs"/>
          <w:sz w:val="24"/>
          <w:szCs w:val="24"/>
          <w:rtl/>
        </w:rPr>
        <w:t xml:space="preserve"> </w:t>
      </w:r>
      <w:r w:rsidRPr="00076D3D">
        <w:rPr>
          <w:rFonts w:ascii="Simplified Arabic" w:hAnsi="Simplified Arabic" w:cs="Simplified Arabic" w:hint="cs"/>
          <w:sz w:val="24"/>
          <w:szCs w:val="24"/>
          <w:rtl/>
        </w:rPr>
        <w:t>، ص227.</w:t>
      </w:r>
    </w:p>
  </w:endnote>
  <w:endnote w:id="6">
    <w:p w14:paraId="324EF8D6" w14:textId="77777777" w:rsidR="00C1326F" w:rsidRPr="00076D3D" w:rsidRDefault="00C1326F" w:rsidP="00736FF8">
      <w:pPr>
        <w:pStyle w:val="EndnoteText"/>
        <w:rPr>
          <w:rFonts w:ascii="Simplified Arabic" w:hAnsi="Simplified Arabic" w:cs="Simplified Arabic"/>
          <w:sz w:val="24"/>
          <w:szCs w:val="24"/>
        </w:rPr>
      </w:pPr>
      <w:r>
        <w:rPr>
          <w:rStyle w:val="EndnoteReference"/>
          <w:rFonts w:ascii="Simplified Arabic" w:hAnsi="Simplified Arabic" w:cs="Simplified Arabic"/>
          <w:sz w:val="24"/>
          <w:szCs w:val="24"/>
          <w:rtl/>
        </w:rPr>
        <w:t xml:space="preserve"> (</w:t>
      </w:r>
      <w:r w:rsidRPr="00076D3D">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sidR="00736FF8">
        <w:rPr>
          <w:rFonts w:ascii="Simplified Arabic" w:hAnsi="Simplified Arabic" w:cs="Simplified Arabic" w:hint="cs"/>
          <w:sz w:val="24"/>
          <w:szCs w:val="24"/>
          <w:rtl/>
        </w:rPr>
        <w:t xml:space="preserve"> </w:t>
      </w:r>
      <w:r w:rsidRPr="00076D3D">
        <w:rPr>
          <w:rFonts w:ascii="Simplified Arabic" w:hAnsi="Simplified Arabic" w:cs="Simplified Arabic" w:hint="cs"/>
          <w:sz w:val="24"/>
          <w:szCs w:val="24"/>
          <w:rtl/>
        </w:rPr>
        <w:t>أح</w:t>
      </w:r>
      <w:r w:rsidRPr="00076D3D">
        <w:rPr>
          <w:rFonts w:ascii="Simplified Arabic" w:hAnsi="Simplified Arabic" w:cs="Simplified Arabic"/>
          <w:sz w:val="24"/>
          <w:szCs w:val="24"/>
          <w:rtl/>
        </w:rPr>
        <w:t xml:space="preserve">مد </w:t>
      </w:r>
      <w:r w:rsidRPr="00076D3D">
        <w:rPr>
          <w:rFonts w:ascii="Simplified Arabic" w:hAnsi="Simplified Arabic" w:cs="Simplified Arabic" w:hint="cs"/>
          <w:sz w:val="24"/>
          <w:szCs w:val="24"/>
          <w:rtl/>
        </w:rPr>
        <w:t>أ</w:t>
      </w:r>
      <w:r w:rsidRPr="00076D3D">
        <w:rPr>
          <w:rFonts w:ascii="Simplified Arabic" w:hAnsi="Simplified Arabic" w:cs="Simplified Arabic"/>
          <w:sz w:val="24"/>
          <w:szCs w:val="24"/>
          <w:rtl/>
        </w:rPr>
        <w:t>بو الوفا، الوسيط في القانون الدولي،  دار النهضة العربية، ط 5 ، القاهرة، 2008، ص50.</w:t>
      </w:r>
    </w:p>
  </w:endnote>
  <w:endnote w:id="7">
    <w:p w14:paraId="324EF8D7" w14:textId="77777777" w:rsidR="00C1326F" w:rsidRPr="00C53C76" w:rsidRDefault="00C1326F" w:rsidP="00736FF8">
      <w:pPr>
        <w:pStyle w:val="EndnoteText"/>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C53C76">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00736FF8">
        <w:rPr>
          <w:rFonts w:ascii="Simplified Arabic" w:hAnsi="Simplified Arabic" w:cs="Simplified Arabic" w:hint="cs"/>
          <w:color w:val="000000" w:themeColor="text1"/>
          <w:sz w:val="24"/>
          <w:szCs w:val="24"/>
          <w:rtl/>
        </w:rPr>
        <w:t xml:space="preserve"> </w:t>
      </w:r>
      <w:r w:rsidRPr="00C53C76">
        <w:rPr>
          <w:rFonts w:ascii="Simplified Arabic" w:hAnsi="Simplified Arabic" w:cs="Simplified Arabic"/>
          <w:color w:val="000000" w:themeColor="text1"/>
          <w:sz w:val="24"/>
          <w:szCs w:val="24"/>
          <w:rtl/>
        </w:rPr>
        <w:t>رقيب محمد جاسم حمادي، د.</w:t>
      </w:r>
      <w:r>
        <w:rPr>
          <w:rFonts w:ascii="Simplified Arabic" w:hAnsi="Simplified Arabic" w:cs="Simplified Arabic" w:hint="cs"/>
          <w:color w:val="000000" w:themeColor="text1"/>
          <w:sz w:val="24"/>
          <w:szCs w:val="24"/>
          <w:rtl/>
        </w:rPr>
        <w:t xml:space="preserve"> </w:t>
      </w:r>
      <w:r w:rsidRPr="00C53C76">
        <w:rPr>
          <w:rFonts w:ascii="Simplified Arabic" w:hAnsi="Simplified Arabic" w:cs="Simplified Arabic"/>
          <w:color w:val="000000" w:themeColor="text1"/>
          <w:sz w:val="24"/>
          <w:szCs w:val="24"/>
          <w:rtl/>
        </w:rPr>
        <w:t>محمد يونس يحيى الصائغ، الانسحاب من معاهدات الحد من حيازة ا</w:t>
      </w:r>
      <w:r>
        <w:rPr>
          <w:rFonts w:ascii="Simplified Arabic" w:hAnsi="Simplified Arabic" w:cs="Simplified Arabic" w:hint="cs"/>
          <w:color w:val="000000" w:themeColor="text1"/>
          <w:sz w:val="24"/>
          <w:szCs w:val="24"/>
          <w:rtl/>
        </w:rPr>
        <w:t>لأ</w:t>
      </w:r>
      <w:r w:rsidRPr="00C53C76">
        <w:rPr>
          <w:rFonts w:ascii="Simplified Arabic" w:hAnsi="Simplified Arabic" w:cs="Simplified Arabic"/>
          <w:color w:val="000000" w:themeColor="text1"/>
          <w:sz w:val="24"/>
          <w:szCs w:val="24"/>
          <w:rtl/>
        </w:rPr>
        <w:t>سلحة ومنع الانتشار النووي، مجلة الرافدين للحقوق، المجلد(16) العدد(59)، السنة (18) ، بغداد، 2013، ص305.</w:t>
      </w:r>
    </w:p>
  </w:endnote>
  <w:endnote w:id="8">
    <w:p w14:paraId="324EF8D8" w14:textId="77777777" w:rsidR="00C1326F" w:rsidRPr="00C53C76" w:rsidRDefault="00C1326F" w:rsidP="00E479B8">
      <w:pPr>
        <w:pStyle w:val="EndnoteText"/>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C53C76">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Pr="00C53C76">
        <w:rPr>
          <w:rFonts w:ascii="Simplified Arabic" w:hAnsi="Simplified Arabic" w:cs="Simplified Arabic"/>
          <w:color w:val="000000" w:themeColor="text1"/>
          <w:sz w:val="24"/>
          <w:szCs w:val="24"/>
          <w:rtl/>
        </w:rPr>
        <w:t xml:space="preserve">مصطفى </w:t>
      </w:r>
      <w:r>
        <w:rPr>
          <w:rFonts w:ascii="Simplified Arabic" w:hAnsi="Simplified Arabic" w:cs="Simplified Arabic" w:hint="cs"/>
          <w:color w:val="000000" w:themeColor="text1"/>
          <w:sz w:val="24"/>
          <w:szCs w:val="24"/>
          <w:rtl/>
        </w:rPr>
        <w:t>أ</w:t>
      </w:r>
      <w:r w:rsidRPr="00C53C76">
        <w:rPr>
          <w:rFonts w:ascii="Simplified Arabic" w:hAnsi="Simplified Arabic" w:cs="Simplified Arabic"/>
          <w:color w:val="000000" w:themeColor="text1"/>
          <w:sz w:val="24"/>
          <w:szCs w:val="24"/>
          <w:rtl/>
        </w:rPr>
        <w:t>حمد فؤاد، النظرية العامة للتصرفات الدولية الصادرة عن ا</w:t>
      </w:r>
      <w:r>
        <w:rPr>
          <w:rFonts w:ascii="Simplified Arabic" w:hAnsi="Simplified Arabic" w:cs="Simplified Arabic" w:hint="cs"/>
          <w:color w:val="000000" w:themeColor="text1"/>
          <w:sz w:val="24"/>
          <w:szCs w:val="24"/>
          <w:rtl/>
        </w:rPr>
        <w:t>لإ</w:t>
      </w:r>
      <w:r w:rsidRPr="00C53C76">
        <w:rPr>
          <w:rFonts w:ascii="Simplified Arabic" w:hAnsi="Simplified Arabic" w:cs="Simplified Arabic"/>
          <w:color w:val="000000" w:themeColor="text1"/>
          <w:sz w:val="24"/>
          <w:szCs w:val="24"/>
          <w:rtl/>
        </w:rPr>
        <w:t>رادة المنفردة، منشأة المعارف، ا</w:t>
      </w:r>
      <w:r>
        <w:rPr>
          <w:rFonts w:ascii="Simplified Arabic" w:hAnsi="Simplified Arabic" w:cs="Simplified Arabic" w:hint="cs"/>
          <w:color w:val="000000" w:themeColor="text1"/>
          <w:sz w:val="24"/>
          <w:szCs w:val="24"/>
          <w:rtl/>
        </w:rPr>
        <w:t>لإ</w:t>
      </w:r>
      <w:r w:rsidRPr="00C53C76">
        <w:rPr>
          <w:rFonts w:ascii="Simplified Arabic" w:hAnsi="Simplified Arabic" w:cs="Simplified Arabic"/>
          <w:color w:val="000000" w:themeColor="text1"/>
          <w:sz w:val="24"/>
          <w:szCs w:val="24"/>
          <w:rtl/>
        </w:rPr>
        <w:t>سكندرية، مصر، 1984، ص 233.</w:t>
      </w:r>
    </w:p>
  </w:endnote>
  <w:endnote w:id="9">
    <w:p w14:paraId="324EF8D9" w14:textId="77777777" w:rsidR="00C1326F" w:rsidRPr="00C53C76" w:rsidRDefault="00C1326F" w:rsidP="00E479B8">
      <w:pPr>
        <w:pStyle w:val="EndnoteText"/>
        <w:ind w:left="-52"/>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C53C76">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rPr>
        <w:t xml:space="preserve"> </w:t>
      </w:r>
      <w:r>
        <w:rPr>
          <w:rStyle w:val="EndnoteReference"/>
          <w:rFonts w:ascii="Simplified Arabic" w:hAnsi="Simplified Arabic" w:cs="Simplified Arabic"/>
          <w:color w:val="000000" w:themeColor="text1"/>
          <w:sz w:val="24"/>
          <w:szCs w:val="24"/>
          <w:rtl/>
        </w:rPr>
        <w:t xml:space="preserve"> </w:t>
      </w:r>
      <w:r w:rsidRPr="00C53C76">
        <w:rPr>
          <w:rFonts w:ascii="Simplified Arabic" w:hAnsi="Simplified Arabic" w:cs="Simplified Arabic"/>
          <w:color w:val="000000" w:themeColor="text1"/>
          <w:sz w:val="24"/>
          <w:szCs w:val="24"/>
          <w:shd w:val="clear" w:color="auto" w:fill="FFFFFF"/>
          <w:rtl/>
        </w:rPr>
        <w:t>إحسان الهندي، مبادئ القانون الدولي العام في السلم والحرب، دار الجليل، دمشق، 1984، ص 88</w:t>
      </w:r>
      <w:r w:rsidRPr="00C53C76">
        <w:rPr>
          <w:rFonts w:ascii="Simplified Arabic" w:hAnsi="Simplified Arabic" w:cs="Simplified Arabic"/>
          <w:color w:val="000000" w:themeColor="text1"/>
          <w:sz w:val="24"/>
          <w:szCs w:val="24"/>
          <w:shd w:val="clear" w:color="auto" w:fill="FFFFFF"/>
        </w:rPr>
        <w:t>.</w:t>
      </w:r>
    </w:p>
  </w:endnote>
  <w:endnote w:id="10">
    <w:p w14:paraId="324EF8DA" w14:textId="77777777" w:rsidR="00C1326F" w:rsidRPr="00EB3A61" w:rsidRDefault="00C1326F" w:rsidP="00E479B8">
      <w:pPr>
        <w:pStyle w:val="NormalWeb"/>
        <w:shd w:val="clear" w:color="auto" w:fill="FFFFFF"/>
        <w:bidi/>
        <w:spacing w:before="0" w:beforeAutospacing="0" w:after="0" w:afterAutospacing="0"/>
        <w:ind w:left="-52"/>
        <w:jc w:val="both"/>
        <w:rPr>
          <w:rFonts w:ascii="Simplified Arabic" w:hAnsi="Simplified Arabic" w:cs="Simplified Arabic"/>
          <w:color w:val="000000" w:themeColor="text1"/>
          <w:rtl/>
        </w:rPr>
      </w:pPr>
      <w:r>
        <w:rPr>
          <w:rStyle w:val="EndnoteReference"/>
          <w:rFonts w:ascii="Simplified Arabic" w:hAnsi="Simplified Arabic" w:cs="Simplified Arabic"/>
          <w:color w:val="000000" w:themeColor="text1"/>
          <w:rtl/>
        </w:rPr>
        <w:t xml:space="preserve"> (</w:t>
      </w:r>
      <w:r w:rsidRPr="00EB3A61">
        <w:rPr>
          <w:rStyle w:val="EndnoteReference"/>
          <w:rFonts w:ascii="Simplified Arabic" w:hAnsi="Simplified Arabic" w:cs="Simplified Arabic"/>
          <w:color w:val="000000" w:themeColor="text1"/>
          <w:rtl/>
        </w:rPr>
        <w:endnoteRef/>
      </w:r>
      <w:r>
        <w:rPr>
          <w:rStyle w:val="EndnoteReference"/>
          <w:rFonts w:ascii="Simplified Arabic" w:hAnsi="Simplified Arabic" w:cs="Simplified Arabic"/>
          <w:color w:val="000000" w:themeColor="text1"/>
          <w:rtl/>
        </w:rPr>
        <w:t xml:space="preserve"> ) </w:t>
      </w:r>
      <w:r>
        <w:rPr>
          <w:rFonts w:ascii="Simplified Arabic" w:hAnsi="Simplified Arabic" w:cs="Simplified Arabic" w:hint="cs"/>
          <w:color w:val="000000" w:themeColor="text1"/>
          <w:rtl/>
        </w:rPr>
        <w:t xml:space="preserve"> </w:t>
      </w:r>
      <w:r w:rsidRPr="00EB3A61">
        <w:rPr>
          <w:rFonts w:ascii="Simplified Arabic" w:hAnsi="Simplified Arabic" w:cs="Simplified Arabic"/>
          <w:color w:val="000000" w:themeColor="text1"/>
          <w:rtl/>
        </w:rPr>
        <w:t>غسان الجندي، قانون المعاهدات الدولية، عمان، 1988، ص192 .</w:t>
      </w:r>
    </w:p>
  </w:endnote>
  <w:endnote w:id="11">
    <w:p w14:paraId="324EF8DB" w14:textId="77777777" w:rsidR="00C1326F" w:rsidRPr="00EB3A61" w:rsidRDefault="00C1326F" w:rsidP="00E479B8">
      <w:pPr>
        <w:pStyle w:val="EndnoteText"/>
        <w:ind w:left="-58"/>
        <w:jc w:val="both"/>
        <w:rPr>
          <w:rFonts w:ascii="Simplified Arabic" w:hAnsi="Simplified Arabic" w:cs="Simplified Arabic"/>
          <w:color w:val="000000" w:themeColor="text1"/>
          <w:sz w:val="24"/>
          <w:szCs w:val="24"/>
          <w:lang w:bidi="ar-IQ"/>
        </w:rPr>
      </w:pPr>
      <w:r>
        <w:rPr>
          <w:rStyle w:val="EndnoteReference"/>
          <w:rFonts w:ascii="Simplified Arabic" w:hAnsi="Simplified Arabic" w:cs="Simplified Arabic"/>
          <w:color w:val="000000" w:themeColor="text1"/>
          <w:sz w:val="24"/>
          <w:szCs w:val="24"/>
          <w:rtl/>
        </w:rPr>
        <w:t xml:space="preserve"> (</w:t>
      </w:r>
      <w:r w:rsidRPr="00EB3A61">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Pr>
          <w:rFonts w:ascii="Simplified Arabic" w:hAnsi="Simplified Arabic" w:cs="Simplified Arabic" w:hint="cs"/>
          <w:color w:val="000000" w:themeColor="text1"/>
          <w:sz w:val="24"/>
          <w:szCs w:val="24"/>
          <w:rtl/>
          <w:lang w:bidi="ar-IQ"/>
        </w:rPr>
        <w:t xml:space="preserve"> </w:t>
      </w:r>
      <w:r w:rsidRPr="00EB3A61">
        <w:rPr>
          <w:rFonts w:ascii="Simplified Arabic" w:hAnsi="Simplified Arabic" w:cs="Simplified Arabic"/>
          <w:color w:val="000000" w:themeColor="text1"/>
          <w:sz w:val="24"/>
          <w:szCs w:val="24"/>
          <w:rtl/>
          <w:lang w:bidi="ar-IQ"/>
        </w:rPr>
        <w:t xml:space="preserve">صلاح </w:t>
      </w:r>
      <w:r w:rsidRPr="00EB3A61">
        <w:rPr>
          <w:rFonts w:ascii="Simplified Arabic" w:hAnsi="Simplified Arabic" w:cs="Simplified Arabic" w:hint="cs"/>
          <w:color w:val="000000" w:themeColor="text1"/>
          <w:sz w:val="24"/>
          <w:szCs w:val="24"/>
          <w:rtl/>
          <w:lang w:bidi="ar-IQ"/>
        </w:rPr>
        <w:t>ا</w:t>
      </w:r>
      <w:r w:rsidRPr="00EB3A61">
        <w:rPr>
          <w:rFonts w:ascii="Simplified Arabic" w:hAnsi="Simplified Arabic" w:cs="Simplified Arabic"/>
          <w:color w:val="000000" w:themeColor="text1"/>
          <w:sz w:val="24"/>
          <w:szCs w:val="24"/>
          <w:rtl/>
          <w:lang w:bidi="ar-IQ"/>
        </w:rPr>
        <w:t xml:space="preserve">لدين عامر، مقدمة لدراسة القانون الدولي العام ، </w:t>
      </w:r>
      <w:r w:rsidRPr="00EB3A61">
        <w:rPr>
          <w:rFonts w:ascii="Simplified Arabic" w:hAnsi="Simplified Arabic" w:cs="Simplified Arabic" w:hint="cs"/>
          <w:color w:val="000000" w:themeColor="text1"/>
          <w:sz w:val="24"/>
          <w:szCs w:val="24"/>
          <w:rtl/>
          <w:lang w:bidi="ar-IQ"/>
        </w:rPr>
        <w:t>دار النهضة العربية، القاهرة،2007</w:t>
      </w:r>
      <w:r w:rsidRPr="00EB3A61">
        <w:rPr>
          <w:rFonts w:ascii="Simplified Arabic" w:hAnsi="Simplified Arabic" w:cs="Simplified Arabic"/>
          <w:color w:val="000000" w:themeColor="text1"/>
          <w:sz w:val="24"/>
          <w:szCs w:val="24"/>
          <w:rtl/>
          <w:lang w:bidi="ar-IQ"/>
        </w:rPr>
        <w:t>، ص326.</w:t>
      </w:r>
    </w:p>
  </w:endnote>
  <w:endnote w:id="12">
    <w:p w14:paraId="324EF8DC" w14:textId="77777777" w:rsidR="00C1326F" w:rsidRPr="006D3FF2" w:rsidRDefault="00C1326F" w:rsidP="00342321">
      <w:pPr>
        <w:pStyle w:val="EndnoteText"/>
        <w:bidi w:val="0"/>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z w:val="24"/>
          <w:szCs w:val="24"/>
        </w:rPr>
        <w:t xml:space="preserve"> (</w:t>
      </w:r>
      <w:r w:rsidRPr="006D3FF2">
        <w:rPr>
          <w:rStyle w:val="EndnoteReference"/>
          <w:rFonts w:ascii="Simplified Arabic" w:hAnsi="Simplified Arabic" w:cs="Simplified Arabic"/>
          <w:color w:val="000000" w:themeColor="text1"/>
          <w:sz w:val="24"/>
          <w:szCs w:val="24"/>
        </w:rPr>
        <w:endnoteRef/>
      </w:r>
      <w:r>
        <w:rPr>
          <w:rStyle w:val="EndnoteReference"/>
          <w:rFonts w:ascii="Simplified Arabic" w:hAnsi="Simplified Arabic" w:cs="Simplified Arabic"/>
          <w:color w:val="000000" w:themeColor="text1"/>
          <w:sz w:val="24"/>
          <w:szCs w:val="24"/>
        </w:rPr>
        <w:t xml:space="preserve">) </w:t>
      </w:r>
      <w:r w:rsidRPr="006D3FF2">
        <w:rPr>
          <w:rFonts w:ascii="Simplified Arabic" w:hAnsi="Simplified Arabic" w:cs="Simplified Arabic"/>
          <w:color w:val="000000" w:themeColor="text1"/>
          <w:sz w:val="24"/>
          <w:szCs w:val="24"/>
          <w:shd w:val="clear" w:color="auto" w:fill="FFFFFF"/>
        </w:rPr>
        <w:t>Year book of International law commission</w:t>
      </w:r>
      <w:r w:rsidRPr="006D3FF2">
        <w:rPr>
          <w:rFonts w:ascii="Simplified Arabic" w:hAnsi="Simplified Arabic" w:cs="Simplified Arabic"/>
          <w:color w:val="000000" w:themeColor="text1"/>
          <w:sz w:val="24"/>
          <w:szCs w:val="24"/>
          <w:shd w:val="clear" w:color="auto" w:fill="FFFFFF"/>
          <w:rtl/>
        </w:rPr>
        <w:t xml:space="preserve">، </w:t>
      </w:r>
      <w:r w:rsidRPr="006D3FF2">
        <w:rPr>
          <w:rFonts w:ascii="Simplified Arabic" w:hAnsi="Simplified Arabic" w:cs="Simplified Arabic"/>
          <w:color w:val="000000" w:themeColor="text1"/>
          <w:sz w:val="24"/>
          <w:szCs w:val="24"/>
          <w:shd w:val="clear" w:color="auto" w:fill="FFFFFF"/>
        </w:rPr>
        <w:t>vol. 2</w:t>
      </w:r>
      <w:r w:rsidRPr="006D3FF2">
        <w:rPr>
          <w:rFonts w:ascii="Simplified Arabic" w:hAnsi="Simplified Arabic" w:cs="Simplified Arabic"/>
          <w:color w:val="000000" w:themeColor="text1"/>
          <w:sz w:val="24"/>
          <w:szCs w:val="24"/>
          <w:shd w:val="clear" w:color="auto" w:fill="FFFFFF"/>
          <w:rtl/>
        </w:rPr>
        <w:t>،</w:t>
      </w:r>
      <w:r w:rsidRPr="00002781">
        <w:t xml:space="preserve"> </w:t>
      </w:r>
      <w:r>
        <w:t>UNITE D NATION S</w:t>
      </w:r>
      <w:r>
        <w:rPr>
          <w:rFonts w:ascii="Simplified Arabic" w:hAnsi="Simplified Arabic" w:cs="Simplified Arabic"/>
          <w:color w:val="000000" w:themeColor="text1"/>
          <w:sz w:val="24"/>
          <w:szCs w:val="24"/>
          <w:shd w:val="clear" w:color="auto" w:fill="FFFFFF"/>
        </w:rPr>
        <w:t>, N</w:t>
      </w:r>
      <w:r w:rsidR="00342321">
        <w:rPr>
          <w:rFonts w:ascii="Simplified Arabic" w:hAnsi="Simplified Arabic" w:cs="Simplified Arabic"/>
          <w:color w:val="000000" w:themeColor="text1"/>
          <w:sz w:val="24"/>
          <w:szCs w:val="24"/>
          <w:shd w:val="clear" w:color="auto" w:fill="FFFFFF"/>
        </w:rPr>
        <w:t>ew York</w:t>
      </w:r>
      <w:r>
        <w:rPr>
          <w:rFonts w:ascii="Simplified Arabic" w:hAnsi="Simplified Arabic" w:cs="Simplified Arabic"/>
          <w:color w:val="000000" w:themeColor="text1"/>
          <w:sz w:val="24"/>
          <w:szCs w:val="24"/>
          <w:shd w:val="clear" w:color="auto" w:fill="FFFFFF"/>
        </w:rPr>
        <w:t>,</w:t>
      </w:r>
      <w:r w:rsidRPr="006D3FF2">
        <w:rPr>
          <w:rFonts w:ascii="Simplified Arabic" w:hAnsi="Simplified Arabic" w:cs="Simplified Arabic"/>
          <w:color w:val="000000" w:themeColor="text1"/>
          <w:sz w:val="24"/>
          <w:szCs w:val="24"/>
          <w:shd w:val="clear" w:color="auto" w:fill="FFFFFF"/>
          <w:rtl/>
        </w:rPr>
        <w:t xml:space="preserve"> </w:t>
      </w:r>
      <w:r w:rsidRPr="006D3FF2">
        <w:rPr>
          <w:rFonts w:ascii="Simplified Arabic" w:hAnsi="Simplified Arabic" w:cs="Simplified Arabic"/>
          <w:color w:val="000000" w:themeColor="text1"/>
          <w:sz w:val="24"/>
          <w:szCs w:val="24"/>
          <w:shd w:val="clear" w:color="auto" w:fill="FFFFFF"/>
        </w:rPr>
        <w:t>1966</w:t>
      </w:r>
      <w:r w:rsidRPr="006D3FF2">
        <w:rPr>
          <w:rFonts w:ascii="Simplified Arabic" w:hAnsi="Simplified Arabic" w:cs="Simplified Arabic"/>
          <w:color w:val="000000" w:themeColor="text1"/>
          <w:sz w:val="24"/>
          <w:szCs w:val="24"/>
          <w:shd w:val="clear" w:color="auto" w:fill="FFFFFF"/>
          <w:rtl/>
        </w:rPr>
        <w:t xml:space="preserve">، </w:t>
      </w:r>
      <w:r w:rsidRPr="006D3FF2">
        <w:rPr>
          <w:rFonts w:ascii="Simplified Arabic" w:hAnsi="Simplified Arabic" w:cs="Simplified Arabic"/>
          <w:color w:val="000000" w:themeColor="text1"/>
          <w:sz w:val="24"/>
          <w:szCs w:val="24"/>
          <w:shd w:val="clear" w:color="auto" w:fill="FFFFFF"/>
        </w:rPr>
        <w:t>p. 27</w:t>
      </w:r>
      <w:r>
        <w:rPr>
          <w:rFonts w:ascii="Simplified Arabic" w:hAnsi="Simplified Arabic" w:cs="Simplified Arabic"/>
          <w:color w:val="000000" w:themeColor="text1"/>
          <w:sz w:val="24"/>
          <w:szCs w:val="24"/>
        </w:rPr>
        <w:t>.</w:t>
      </w:r>
    </w:p>
  </w:endnote>
  <w:endnote w:id="13">
    <w:p w14:paraId="324EF8DD" w14:textId="77777777" w:rsidR="00C1326F" w:rsidRPr="007E1290" w:rsidRDefault="00C1326F" w:rsidP="001C302F">
      <w:pPr>
        <w:pStyle w:val="EndnoteText"/>
        <w:ind w:left="-52" w:right="-142"/>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7E129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Pr>
          <w:rFonts w:ascii="Simplified Arabic" w:hAnsi="Simplified Arabic" w:cs="Simplified Arabic" w:hint="cs"/>
          <w:color w:val="000000" w:themeColor="text1"/>
          <w:sz w:val="24"/>
          <w:szCs w:val="24"/>
          <w:shd w:val="clear" w:color="auto" w:fill="FFFFFF"/>
          <w:rtl/>
        </w:rPr>
        <w:t xml:space="preserve"> </w:t>
      </w:r>
      <w:r w:rsidRPr="007E1290">
        <w:rPr>
          <w:rFonts w:ascii="Simplified Arabic" w:hAnsi="Simplified Arabic" w:cs="Simplified Arabic"/>
          <w:color w:val="000000" w:themeColor="text1"/>
          <w:sz w:val="24"/>
          <w:szCs w:val="24"/>
          <w:shd w:val="clear" w:color="auto" w:fill="FFFFFF"/>
          <w:rtl/>
        </w:rPr>
        <w:t>مخلد ارخيص الطراونة، الوسيط القانوني الدولي العام، دار وائل للطباعة والنشر، عمان،2015</w:t>
      </w:r>
      <w:r>
        <w:rPr>
          <w:rFonts w:ascii="Simplified Arabic" w:hAnsi="Simplified Arabic" w:cs="Simplified Arabic" w:hint="cs"/>
          <w:color w:val="000000" w:themeColor="text1"/>
          <w:sz w:val="24"/>
          <w:szCs w:val="24"/>
          <w:shd w:val="clear" w:color="auto" w:fill="FFFFFF"/>
          <w:rtl/>
        </w:rPr>
        <w:t xml:space="preserve"> </w:t>
      </w:r>
      <w:r w:rsidRPr="007E1290">
        <w:rPr>
          <w:rFonts w:ascii="Simplified Arabic" w:hAnsi="Simplified Arabic" w:cs="Simplified Arabic"/>
          <w:color w:val="000000" w:themeColor="text1"/>
          <w:sz w:val="24"/>
          <w:szCs w:val="24"/>
          <w:shd w:val="clear" w:color="auto" w:fill="FFFFFF"/>
          <w:rtl/>
        </w:rPr>
        <w:t>، ص 356</w:t>
      </w:r>
      <w:r w:rsidRPr="007E1290">
        <w:rPr>
          <w:rFonts w:ascii="Simplified Arabic" w:hAnsi="Simplified Arabic" w:cs="Simplified Arabic"/>
          <w:color w:val="000000" w:themeColor="text1"/>
          <w:sz w:val="24"/>
          <w:szCs w:val="24"/>
          <w:shd w:val="clear" w:color="auto" w:fill="FFFFFF"/>
        </w:rPr>
        <w:t>.</w:t>
      </w:r>
    </w:p>
  </w:endnote>
  <w:endnote w:id="14">
    <w:p w14:paraId="324EF8DE" w14:textId="77777777" w:rsidR="00C1326F" w:rsidRPr="008E4C6B" w:rsidRDefault="00C1326F" w:rsidP="001C302F">
      <w:pPr>
        <w:pStyle w:val="EndnoteText"/>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 xml:space="preserve"> (</w:t>
      </w:r>
      <w:r w:rsidRPr="008E4C6B">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sidRPr="008E4C6B">
        <w:rPr>
          <w:rFonts w:ascii="Simplified Arabic" w:hAnsi="Simplified Arabic" w:cs="Simplified Arabic"/>
          <w:sz w:val="24"/>
          <w:szCs w:val="24"/>
          <w:rtl/>
        </w:rPr>
        <w:t xml:space="preserve">مصطفى </w:t>
      </w:r>
      <w:r>
        <w:rPr>
          <w:rFonts w:ascii="Simplified Arabic" w:hAnsi="Simplified Arabic" w:cs="Simplified Arabic" w:hint="cs"/>
          <w:sz w:val="24"/>
          <w:szCs w:val="24"/>
          <w:rtl/>
        </w:rPr>
        <w:t>أ</w:t>
      </w:r>
      <w:r w:rsidRPr="008E4C6B">
        <w:rPr>
          <w:rFonts w:ascii="Simplified Arabic" w:hAnsi="Simplified Arabic" w:cs="Simplified Arabic"/>
          <w:sz w:val="24"/>
          <w:szCs w:val="24"/>
          <w:rtl/>
        </w:rPr>
        <w:t>حمد</w:t>
      </w:r>
      <w:r>
        <w:rPr>
          <w:rFonts w:ascii="Simplified Arabic" w:hAnsi="Simplified Arabic" w:cs="Simplified Arabic" w:hint="cs"/>
          <w:sz w:val="24"/>
          <w:szCs w:val="24"/>
          <w:rtl/>
        </w:rPr>
        <w:t xml:space="preserve"> أ</w:t>
      </w:r>
      <w:r w:rsidRPr="008E4C6B">
        <w:rPr>
          <w:rFonts w:ascii="Simplified Arabic" w:hAnsi="Simplified Arabic" w:cs="Simplified Arabic"/>
          <w:sz w:val="24"/>
          <w:szCs w:val="24"/>
          <w:rtl/>
        </w:rPr>
        <w:t>بو</w:t>
      </w:r>
      <w:r>
        <w:rPr>
          <w:rFonts w:ascii="Simplified Arabic" w:hAnsi="Simplified Arabic" w:cs="Simplified Arabic" w:hint="cs"/>
          <w:sz w:val="24"/>
          <w:szCs w:val="24"/>
          <w:rtl/>
        </w:rPr>
        <w:t xml:space="preserve"> </w:t>
      </w:r>
      <w:r w:rsidRPr="008E4C6B">
        <w:rPr>
          <w:rFonts w:ascii="Simplified Arabic" w:hAnsi="Simplified Arabic" w:cs="Simplified Arabic"/>
          <w:sz w:val="24"/>
          <w:szCs w:val="24"/>
          <w:rtl/>
        </w:rPr>
        <w:t>الخير، المباد</w:t>
      </w:r>
      <w:r>
        <w:rPr>
          <w:rFonts w:ascii="Simplified Arabic" w:hAnsi="Simplified Arabic" w:cs="Simplified Arabic" w:hint="cs"/>
          <w:sz w:val="24"/>
          <w:szCs w:val="24"/>
          <w:rtl/>
        </w:rPr>
        <w:t>ئ</w:t>
      </w:r>
      <w:r w:rsidRPr="008E4C6B">
        <w:rPr>
          <w:rFonts w:ascii="Simplified Arabic" w:hAnsi="Simplified Arabic" w:cs="Simplified Arabic"/>
          <w:sz w:val="24"/>
          <w:szCs w:val="24"/>
          <w:rtl/>
        </w:rPr>
        <w:t xml:space="preserve"> العامة في القانون الدولي المعاصر، ط 1، ايتراك للنشر والتوزيع، القاهرة، 2006، ص 68.</w:t>
      </w:r>
    </w:p>
  </w:endnote>
  <w:endnote w:id="15">
    <w:p w14:paraId="324EF8DF" w14:textId="77777777" w:rsidR="00C1326F" w:rsidRPr="00F745D6" w:rsidRDefault="00C1326F" w:rsidP="0070467D">
      <w:pPr>
        <w:spacing w:after="0" w:line="340" w:lineRule="exact"/>
        <w:jc w:val="both"/>
        <w:rPr>
          <w:rFonts w:ascii="Simplified Arabic" w:hAnsi="Simplified Arabic" w:cs="Simplified Arabic"/>
          <w:sz w:val="24"/>
          <w:szCs w:val="24"/>
          <w:rtl/>
          <w:lang w:bidi="ar-IQ"/>
        </w:rPr>
      </w:pPr>
      <w:r w:rsidRPr="006708AA">
        <w:rPr>
          <w:rFonts w:ascii="Simplified Arabic" w:hAnsi="Simplified Arabic" w:cs="Simplified Arabic" w:hint="cs"/>
          <w:color w:val="000000" w:themeColor="text1"/>
          <w:spacing w:val="4"/>
          <w:sz w:val="24"/>
          <w:szCs w:val="24"/>
          <w:vertAlign w:val="superscript"/>
          <w:rtl/>
        </w:rPr>
        <w:t>(</w:t>
      </w:r>
      <w:r w:rsidR="0070467D">
        <w:rPr>
          <w:rFonts w:ascii="Simplified Arabic" w:hAnsi="Simplified Arabic" w:cs="Simplified Arabic" w:hint="cs"/>
          <w:color w:val="000000" w:themeColor="text1"/>
          <w:spacing w:val="4"/>
          <w:sz w:val="24"/>
          <w:szCs w:val="24"/>
          <w:vertAlign w:val="superscript"/>
          <w:rtl/>
        </w:rPr>
        <w:t>15</w:t>
      </w:r>
      <w:r w:rsidRPr="006708AA">
        <w:rPr>
          <w:rFonts w:ascii="Simplified Arabic" w:hAnsi="Simplified Arabic" w:cs="Simplified Arabic" w:hint="cs"/>
          <w:color w:val="000000" w:themeColor="text1"/>
          <w:spacing w:val="4"/>
          <w:sz w:val="24"/>
          <w:szCs w:val="24"/>
          <w:vertAlign w:val="superscript"/>
          <w:rtl/>
        </w:rPr>
        <w:t>)</w:t>
      </w:r>
      <w:r>
        <w:rPr>
          <w:rFonts w:ascii="Simplified Arabic" w:hAnsi="Simplified Arabic" w:cs="Simplified Arabic" w:hint="cs"/>
          <w:color w:val="000000" w:themeColor="text1"/>
          <w:spacing w:val="4"/>
          <w:sz w:val="24"/>
          <w:szCs w:val="24"/>
          <w:rtl/>
        </w:rPr>
        <w:t xml:space="preserve"> </w:t>
      </w:r>
      <w:r w:rsidRPr="00F745D6">
        <w:rPr>
          <w:rFonts w:ascii="Simplified Arabic" w:hAnsi="Simplified Arabic" w:cs="Simplified Arabic"/>
          <w:spacing w:val="4"/>
          <w:sz w:val="24"/>
          <w:szCs w:val="24"/>
          <w:rtl/>
        </w:rPr>
        <w:t>محمود شريف بسيوني، المحكمة الجنائيّة الدوليّة، نشأتها ونظامها الأساسي مع دراسة لتاريخ لجان التحقيق الدوليّة والمحاكم الجنائيّة،</w:t>
      </w:r>
      <w:r w:rsidRPr="00F745D6">
        <w:rPr>
          <w:rFonts w:ascii="Times New Roman" w:eastAsia="Calibri" w:hAnsi="Times New Roman" w:cs="Simplified Arabic"/>
          <w:spacing w:val="4"/>
          <w:sz w:val="24"/>
          <w:szCs w:val="24"/>
          <w:rtl/>
        </w:rPr>
        <w:t xml:space="preserve"> ط3، مطابع روز يوسف الجديدة، </w:t>
      </w:r>
      <w:r w:rsidRPr="00F745D6">
        <w:rPr>
          <w:rFonts w:ascii="Times New Roman" w:eastAsia="Calibri" w:hAnsi="Times New Roman" w:cs="Simplified Arabic" w:hint="cs"/>
          <w:spacing w:val="4"/>
          <w:sz w:val="24"/>
          <w:szCs w:val="24"/>
          <w:rtl/>
        </w:rPr>
        <w:t>القاهرة،</w:t>
      </w:r>
      <w:r w:rsidRPr="00F745D6">
        <w:rPr>
          <w:rFonts w:ascii="Times New Roman" w:eastAsia="Calibri" w:hAnsi="Times New Roman" w:cs="Simplified Arabic"/>
          <w:spacing w:val="4"/>
          <w:sz w:val="24"/>
          <w:szCs w:val="24"/>
          <w:rtl/>
        </w:rPr>
        <w:t>2002</w:t>
      </w:r>
      <w:r w:rsidRPr="00F745D6">
        <w:rPr>
          <w:rFonts w:ascii="Times New Roman" w:eastAsia="Calibri" w:hAnsi="Times New Roman" w:cs="Simplified Arabic" w:hint="cs"/>
          <w:spacing w:val="4"/>
          <w:sz w:val="24"/>
          <w:szCs w:val="24"/>
          <w:rtl/>
        </w:rPr>
        <w:t>،</w:t>
      </w:r>
      <w:r w:rsidRPr="00F745D6">
        <w:rPr>
          <w:rFonts w:ascii="Simplified Arabic" w:hAnsi="Simplified Arabic" w:cs="Simplified Arabic"/>
          <w:spacing w:val="4"/>
          <w:sz w:val="24"/>
          <w:szCs w:val="24"/>
          <w:rtl/>
        </w:rPr>
        <w:t xml:space="preserve"> ص118.</w:t>
      </w:r>
    </w:p>
  </w:endnote>
  <w:endnote w:id="16">
    <w:p w14:paraId="324EF8E0" w14:textId="77777777" w:rsidR="00C1326F" w:rsidRPr="004A1B54" w:rsidRDefault="00C1326F" w:rsidP="00CA71B2">
      <w:pPr>
        <w:pStyle w:val="EndnoteText"/>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z w:val="24"/>
          <w:szCs w:val="24"/>
          <w:rtl/>
        </w:rPr>
        <w:t xml:space="preserve"> (</w:t>
      </w:r>
      <w:r w:rsidRPr="004A1B54">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w:t>
      </w:r>
      <w:r>
        <w:rPr>
          <w:rFonts w:ascii="Simplified Arabic" w:hAnsi="Simplified Arabic" w:cs="Simplified Arabic" w:hint="cs"/>
          <w:color w:val="000000" w:themeColor="text1"/>
          <w:sz w:val="24"/>
          <w:szCs w:val="24"/>
          <w:rtl/>
        </w:rPr>
        <w:t xml:space="preserve"> </w:t>
      </w:r>
      <w:r w:rsidRPr="004A1B54">
        <w:rPr>
          <w:rFonts w:ascii="Simplified Arabic" w:hAnsi="Simplified Arabic" w:cs="Simplified Arabic"/>
          <w:color w:val="000000" w:themeColor="text1"/>
          <w:sz w:val="24"/>
          <w:szCs w:val="24"/>
          <w:rtl/>
        </w:rPr>
        <w:t>محمد سامح عمرو، علاقة مجلس الأمن بالمحكمة الجنائية الدولية، دار النهضة العربية، القاهرة، 2008، ص20</w:t>
      </w:r>
      <w:r w:rsidRPr="004A1B54">
        <w:rPr>
          <w:rFonts w:ascii="Simplified Arabic" w:hAnsi="Simplified Arabic" w:cs="Simplified Arabic" w:hint="cs"/>
          <w:color w:val="000000" w:themeColor="text1"/>
          <w:sz w:val="24"/>
          <w:szCs w:val="24"/>
          <w:rtl/>
        </w:rPr>
        <w:t>.</w:t>
      </w:r>
    </w:p>
  </w:endnote>
  <w:endnote w:id="17">
    <w:p w14:paraId="324EF8E1" w14:textId="77777777" w:rsidR="00C1326F" w:rsidRPr="00F91FC9" w:rsidRDefault="00C1326F" w:rsidP="00F116BC">
      <w:pPr>
        <w:pStyle w:val="EndnoteText"/>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z w:val="24"/>
          <w:szCs w:val="24"/>
          <w:rtl/>
        </w:rPr>
        <w:t xml:space="preserve"> (</w:t>
      </w:r>
      <w:r w:rsidRPr="00F91FC9">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Pr="00F91FC9">
        <w:rPr>
          <w:rFonts w:ascii="Simplified Arabic" w:hAnsi="Simplified Arabic" w:cs="Simplified Arabic"/>
          <w:color w:val="000000" w:themeColor="text1"/>
          <w:sz w:val="24"/>
          <w:szCs w:val="24"/>
          <w:rtl/>
        </w:rPr>
        <w:t>خالد حسين محمد، المحكمة الجنائية الدولية... من الاختصاص العالمي إلى استهداف أفريقيا، مركز الأهرام للدراسات السياسية والاسترتيجية، القاهرة، في 24/12/2017.</w:t>
      </w:r>
    </w:p>
  </w:endnote>
  <w:endnote w:id="18">
    <w:p w14:paraId="324EF8E2" w14:textId="77777777" w:rsidR="00C1326F" w:rsidRPr="00F653DA" w:rsidRDefault="00C1326F" w:rsidP="00CA71B2">
      <w:pPr>
        <w:pStyle w:val="EndnoteText"/>
        <w:spacing w:line="340" w:lineRule="exact"/>
        <w:ind w:left="249" w:hanging="249"/>
        <w:jc w:val="both"/>
        <w:rPr>
          <w:rFonts w:ascii="Simplified Arabic" w:hAnsi="Simplified Arabic" w:cs="Simplified Arabic"/>
          <w:sz w:val="24"/>
          <w:szCs w:val="24"/>
        </w:rPr>
      </w:pPr>
      <w:r>
        <w:rPr>
          <w:rStyle w:val="EndnoteReference"/>
          <w:rFonts w:ascii="Simplified Arabic" w:hAnsi="Simplified Arabic" w:cs="Simplified Arabic"/>
          <w:sz w:val="24"/>
          <w:szCs w:val="24"/>
          <w:rtl/>
        </w:rPr>
        <w:t xml:space="preserve"> (</w:t>
      </w:r>
      <w:r w:rsidRPr="00F91FC9">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w:t>
      </w:r>
      <w:r>
        <w:rPr>
          <w:rFonts w:ascii="Simplified Arabic" w:hAnsi="Simplified Arabic" w:cs="Simplified Arabic" w:hint="cs"/>
          <w:color w:val="000000" w:themeColor="text1"/>
          <w:spacing w:val="4"/>
          <w:sz w:val="24"/>
          <w:szCs w:val="24"/>
          <w:rtl/>
        </w:rPr>
        <w:t xml:space="preserve"> </w:t>
      </w:r>
      <w:r w:rsidRPr="00F91FC9">
        <w:rPr>
          <w:rFonts w:ascii="Simplified Arabic" w:hAnsi="Simplified Arabic" w:cs="Simplified Arabic"/>
          <w:color w:val="000000" w:themeColor="text1"/>
          <w:spacing w:val="4"/>
          <w:sz w:val="24"/>
          <w:szCs w:val="24"/>
          <w:rtl/>
        </w:rPr>
        <w:t>ضاري خليل محمود، المحكمة الجنائيّة الدوليّة المنشئة بموجب نظام روما الأساسي في ضوء المعايير الدوليّة لاستقلال القضاء، مجلة الحقوق، العدد الأوّل، المجلد السادس، جامعة البحرين، كلية الحقوق، كانون الثاني، 2009، ص188-189.</w:t>
      </w:r>
    </w:p>
  </w:endnote>
  <w:endnote w:id="19">
    <w:p w14:paraId="324EF8E3" w14:textId="77777777" w:rsidR="00C1326F" w:rsidRPr="00F91FC9" w:rsidRDefault="00C1326F" w:rsidP="00A40325">
      <w:pPr>
        <w:bidi w:val="0"/>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pacing w:val="4"/>
          <w:sz w:val="24"/>
          <w:szCs w:val="24"/>
          <w:rtl/>
        </w:rPr>
        <w:t xml:space="preserve"> (</w:t>
      </w:r>
      <w:r w:rsidRPr="00F91FC9">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 </w:t>
      </w:r>
      <w:r w:rsidRPr="00F91FC9">
        <w:rPr>
          <w:rFonts w:ascii="Simplified Arabic" w:hAnsi="Simplified Arabic" w:cs="Simplified Arabic"/>
          <w:sz w:val="24"/>
          <w:szCs w:val="24"/>
        </w:rPr>
        <w:t>Voir</w:t>
      </w:r>
      <w:r>
        <w:rPr>
          <w:rFonts w:ascii="Simplified Arabic" w:hAnsi="Simplified Arabic" w:cs="Simplified Arabic"/>
          <w:sz w:val="24"/>
          <w:szCs w:val="24"/>
        </w:rPr>
        <w:t xml:space="preserve"> </w:t>
      </w:r>
      <w:r w:rsidRPr="00F91FC9">
        <w:rPr>
          <w:rFonts w:ascii="Simplified Arabic" w:hAnsi="Simplified Arabic" w:cs="Simplified Arabic"/>
          <w:sz w:val="24"/>
          <w:szCs w:val="24"/>
        </w:rPr>
        <w:t>aussi: Dieter Fleck, « Art. 98 of The ICC Statute and the conclusion of</w:t>
      </w:r>
      <w:r>
        <w:rPr>
          <w:rFonts w:ascii="Simplified Arabic" w:hAnsi="Simplified Arabic" w:cs="Simplified Arabic" w:hint="cs"/>
          <w:sz w:val="24"/>
          <w:szCs w:val="24"/>
          <w:rtl/>
          <w:lang w:bidi="ar-IQ"/>
        </w:rPr>
        <w:t xml:space="preserve">      </w:t>
      </w:r>
      <w:r w:rsidRPr="00F91FC9">
        <w:rPr>
          <w:rFonts w:ascii="Simplified Arabic" w:hAnsi="Simplified Arabic" w:cs="Simplified Arabic"/>
          <w:sz w:val="24"/>
          <w:szCs w:val="24"/>
        </w:rPr>
        <w:t xml:space="preserve"> New Statute of Forces Agreements », in: The Military Law and Law of War Review, Vol. 1-2, 2003, p.208.</w:t>
      </w:r>
    </w:p>
  </w:endnote>
  <w:endnote w:id="20">
    <w:p w14:paraId="324EF8E4" w14:textId="77777777" w:rsidR="00C1326F" w:rsidRPr="004C075A" w:rsidRDefault="00C1326F" w:rsidP="009B7B33">
      <w:pPr>
        <w:pStyle w:val="EndnoteText"/>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sidRPr="004C075A">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w:t>
      </w:r>
      <w:r w:rsidRPr="004C075A">
        <w:rPr>
          <w:rFonts w:ascii="Simplified Arabic" w:hAnsi="Simplified Arabic" w:cs="Simplified Arabic"/>
          <w:sz w:val="24"/>
          <w:szCs w:val="24"/>
          <w:rtl/>
        </w:rPr>
        <w:t xml:space="preserve">  وليد يوسف مولود، نتائج فشل الولايات المتحدة الامريكية في </w:t>
      </w:r>
      <w:r>
        <w:rPr>
          <w:rFonts w:ascii="Simplified Arabic" w:hAnsi="Simplified Arabic" w:cs="Simplified Arabic" w:hint="cs"/>
          <w:sz w:val="24"/>
          <w:szCs w:val="24"/>
          <w:rtl/>
        </w:rPr>
        <w:t>إ</w:t>
      </w:r>
      <w:r w:rsidRPr="004C075A">
        <w:rPr>
          <w:rFonts w:ascii="Simplified Arabic" w:hAnsi="Simplified Arabic" w:cs="Simplified Arabic"/>
          <w:sz w:val="24"/>
          <w:szCs w:val="24"/>
          <w:rtl/>
        </w:rPr>
        <w:t>نشاء المحكمة الجنائية الدولية على الطريقة الامريكية، جامعة مولود معمري، مجلة ايليزا للبحوث والدراسات، العدد</w:t>
      </w:r>
      <w:r>
        <w:rPr>
          <w:rFonts w:ascii="Simplified Arabic" w:hAnsi="Simplified Arabic" w:cs="Simplified Arabic" w:hint="cs"/>
          <w:sz w:val="24"/>
          <w:szCs w:val="24"/>
          <w:rtl/>
        </w:rPr>
        <w:t xml:space="preserve"> ال</w:t>
      </w:r>
      <w:r w:rsidRPr="004C075A">
        <w:rPr>
          <w:rFonts w:ascii="Simplified Arabic" w:hAnsi="Simplified Arabic" w:cs="Simplified Arabic"/>
          <w:sz w:val="24"/>
          <w:szCs w:val="24"/>
          <w:rtl/>
        </w:rPr>
        <w:t>خاص،</w:t>
      </w:r>
      <w:r>
        <w:rPr>
          <w:rFonts w:ascii="Simplified Arabic" w:hAnsi="Simplified Arabic" w:cs="Simplified Arabic" w:hint="cs"/>
          <w:sz w:val="24"/>
          <w:szCs w:val="24"/>
          <w:rtl/>
        </w:rPr>
        <w:t xml:space="preserve"> الجزائر،</w:t>
      </w:r>
      <w:r w:rsidRPr="004C075A">
        <w:rPr>
          <w:rFonts w:ascii="Simplified Arabic" w:hAnsi="Simplified Arabic" w:cs="Simplified Arabic"/>
          <w:sz w:val="24"/>
          <w:szCs w:val="24"/>
          <w:rtl/>
        </w:rPr>
        <w:t>2021، ص 51.</w:t>
      </w:r>
    </w:p>
  </w:endnote>
  <w:endnote w:id="21">
    <w:p w14:paraId="324EF8E5" w14:textId="77777777" w:rsidR="00C1326F" w:rsidRPr="00715D80" w:rsidRDefault="00C1326F" w:rsidP="00CA71B2">
      <w:pPr>
        <w:pStyle w:val="EndnoteText"/>
        <w:spacing w:line="340" w:lineRule="exact"/>
        <w:ind w:left="249" w:hanging="249"/>
        <w:jc w:val="both"/>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color w:val="000000" w:themeColor="text1"/>
          <w:spacing w:val="4"/>
          <w:sz w:val="24"/>
          <w:szCs w:val="24"/>
          <w:rtl/>
        </w:rPr>
        <w:t>(</w:t>
      </w:r>
      <w:r w:rsidRPr="00715D80">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 </w:t>
      </w:r>
      <w:r>
        <w:rPr>
          <w:rFonts w:ascii="Simplified Arabic" w:hAnsi="Simplified Arabic" w:cs="Simplified Arabic" w:hint="cs"/>
          <w:color w:val="000000" w:themeColor="text1"/>
          <w:spacing w:val="4"/>
          <w:sz w:val="24"/>
          <w:szCs w:val="24"/>
          <w:rtl/>
        </w:rPr>
        <w:t xml:space="preserve"> </w:t>
      </w:r>
      <w:r w:rsidRPr="00715D80">
        <w:rPr>
          <w:rFonts w:ascii="Simplified Arabic" w:hAnsi="Simplified Arabic" w:cs="Simplified Arabic"/>
          <w:color w:val="000000" w:themeColor="text1"/>
          <w:spacing w:val="4"/>
          <w:sz w:val="24"/>
          <w:szCs w:val="24"/>
          <w:rtl/>
        </w:rPr>
        <w:t>عادل حمزة عثمان، "المسؤوليّة القانونيّة عن الجرائم الدوليّة"، دراسة في حالة الموقف الأمريكي، مجلة دراسات دوليّة، العدد (148)، جامعة بغداد، العراق، 2011، ص99.</w:t>
      </w:r>
    </w:p>
  </w:endnote>
  <w:endnote w:id="22">
    <w:p w14:paraId="324EF8E6" w14:textId="77777777" w:rsidR="00DB24EC" w:rsidRDefault="00C1326F" w:rsidP="00DB24EC">
      <w:pPr>
        <w:pStyle w:val="EndnoteText"/>
        <w:jc w:val="both"/>
        <w:rPr>
          <w:rFonts w:ascii="Simplified Arabic" w:hAnsi="Simplified Arabic" w:cs="Simplified Arabic"/>
          <w:color w:val="000000" w:themeColor="text1"/>
          <w:sz w:val="24"/>
          <w:szCs w:val="24"/>
          <w:lang w:bidi="ar-IQ"/>
        </w:rPr>
      </w:pPr>
      <w:r>
        <w:rPr>
          <w:rStyle w:val="EndnoteReference"/>
          <w:rFonts w:ascii="Simplified Arabic" w:hAnsi="Simplified Arabic" w:cs="Simplified Arabic"/>
          <w:color w:val="000000" w:themeColor="text1"/>
          <w:sz w:val="24"/>
          <w:szCs w:val="24"/>
          <w:rtl/>
        </w:rPr>
        <w:t xml:space="preserve"> (</w:t>
      </w:r>
      <w:r w:rsidRPr="00715D8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w:t>
      </w:r>
      <w:r w:rsidRPr="00715D80">
        <w:rPr>
          <w:rFonts w:ascii="Simplified Arabic" w:hAnsi="Simplified Arabic" w:cs="Simplified Arabic"/>
          <w:color w:val="000000" w:themeColor="text1"/>
          <w:sz w:val="24"/>
          <w:szCs w:val="24"/>
          <w:rtl/>
        </w:rPr>
        <w:t xml:space="preserve"> للمزيد ، قراءة التصريح</w:t>
      </w:r>
      <w:r w:rsidR="00A67EC5">
        <w:rPr>
          <w:rFonts w:ascii="Simplified Arabic" w:hAnsi="Simplified Arabic" w:cs="Simplified Arabic" w:hint="cs"/>
          <w:color w:val="000000" w:themeColor="text1"/>
          <w:sz w:val="24"/>
          <w:szCs w:val="24"/>
          <w:rtl/>
        </w:rPr>
        <w:t xml:space="preserve"> الكامل</w:t>
      </w:r>
      <w:r w:rsidRPr="00715D80">
        <w:rPr>
          <w:rFonts w:ascii="Simplified Arabic" w:hAnsi="Simplified Arabic" w:cs="Simplified Arabic"/>
          <w:color w:val="000000" w:themeColor="text1"/>
          <w:sz w:val="24"/>
          <w:szCs w:val="24"/>
          <w:rtl/>
        </w:rPr>
        <w:t xml:space="preserve"> في</w:t>
      </w:r>
      <w:r w:rsidR="00DB24EC">
        <w:rPr>
          <w:rFonts w:ascii="Simplified Arabic" w:hAnsi="Simplified Arabic" w:cs="Simplified Arabic" w:hint="cs"/>
          <w:color w:val="000000" w:themeColor="text1"/>
          <w:sz w:val="24"/>
          <w:szCs w:val="24"/>
          <w:rtl/>
        </w:rPr>
        <w:t xml:space="preserve"> </w:t>
      </w:r>
      <w:r w:rsidR="00DB24EC" w:rsidRPr="00DB24EC">
        <w:rPr>
          <w:rFonts w:ascii="Simplified Arabic" w:hAnsi="Simplified Arabic" w:cs="Simplified Arabic"/>
          <w:color w:val="000000" w:themeColor="text1"/>
          <w:sz w:val="24"/>
          <w:szCs w:val="24"/>
          <w:rtl/>
        </w:rPr>
        <w:t>موقع هيومن رايتس ووتش</w:t>
      </w:r>
      <w:r w:rsidR="00DB24EC">
        <w:rPr>
          <w:rFonts w:ascii="Simplified Arabic" w:hAnsi="Simplified Arabic" w:cs="Simplified Arabic" w:hint="cs"/>
          <w:color w:val="000000" w:themeColor="text1"/>
          <w:sz w:val="24"/>
          <w:szCs w:val="24"/>
          <w:rtl/>
        </w:rPr>
        <w:t xml:space="preserve"> في</w:t>
      </w:r>
      <w:r w:rsidRPr="00DB24EC">
        <w:rPr>
          <w:rFonts w:ascii="Simplified Arabic" w:hAnsi="Simplified Arabic" w:cs="Simplified Arabic"/>
          <w:color w:val="000000" w:themeColor="text1"/>
          <w:sz w:val="24"/>
          <w:szCs w:val="24"/>
          <w:rtl/>
        </w:rPr>
        <w:t>2/4/2021، على الرابط:</w:t>
      </w:r>
      <w:r w:rsidRPr="00715D80">
        <w:rPr>
          <w:rFonts w:ascii="Simplified Arabic" w:hAnsi="Simplified Arabic" w:cs="Simplified Arabic"/>
          <w:color w:val="000000" w:themeColor="text1"/>
          <w:sz w:val="24"/>
          <w:szCs w:val="24"/>
          <w:rtl/>
          <w:lang w:bidi="ar-IQ"/>
        </w:rPr>
        <w:t xml:space="preserve"> </w:t>
      </w:r>
    </w:p>
    <w:p w14:paraId="324EF8E7" w14:textId="77777777" w:rsidR="00C1326F" w:rsidRPr="00F33723" w:rsidRDefault="00F33723" w:rsidP="00DB24EC">
      <w:pPr>
        <w:pStyle w:val="EndnoteText"/>
        <w:jc w:val="both"/>
        <w:rPr>
          <w:rFonts w:ascii="Simplified Arabic" w:hAnsi="Simplified Arabic" w:cs="Simplified Arabic"/>
          <w:color w:val="000000" w:themeColor="text1"/>
          <w:sz w:val="24"/>
          <w:szCs w:val="24"/>
          <w:rtl/>
          <w:lang w:bidi="ar-IQ"/>
        </w:rPr>
      </w:pPr>
      <w:r w:rsidRPr="00F33723">
        <w:rPr>
          <w:rFonts w:ascii="Simplified Arabic" w:hAnsi="Simplified Arabic" w:cs="Simplified Arabic"/>
          <w:color w:val="000000" w:themeColor="text1"/>
          <w:sz w:val="24"/>
          <w:szCs w:val="24"/>
          <w:lang w:bidi="ar-IQ"/>
        </w:rPr>
        <w:t>https://www.hrw.org/ar/news/2021/04/02/378423</w:t>
      </w:r>
      <w:r w:rsidR="00DB24EC">
        <w:rPr>
          <w:rFonts w:ascii="Simplified Arabic" w:hAnsi="Simplified Arabic" w:cs="Simplified Arabic" w:hint="cs"/>
          <w:color w:val="000000" w:themeColor="text1"/>
          <w:sz w:val="24"/>
          <w:szCs w:val="24"/>
          <w:rtl/>
          <w:lang w:bidi="ar-IQ"/>
        </w:rPr>
        <w:t>.</w:t>
      </w:r>
    </w:p>
  </w:endnote>
  <w:endnote w:id="23">
    <w:p w14:paraId="324EF8E8" w14:textId="77777777" w:rsidR="00C1326F" w:rsidRPr="00715D80" w:rsidRDefault="00C1326F" w:rsidP="00CA71B2">
      <w:pPr>
        <w:pStyle w:val="EndnoteText"/>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715D8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Pr>
          <w:rFonts w:ascii="Simplified Arabic" w:hAnsi="Simplified Arabic" w:cs="Simplified Arabic" w:hint="cs"/>
          <w:color w:val="000000" w:themeColor="text1"/>
          <w:sz w:val="24"/>
          <w:szCs w:val="24"/>
          <w:rtl/>
        </w:rPr>
        <w:t xml:space="preserve"> </w:t>
      </w:r>
      <w:r w:rsidRPr="00715D80">
        <w:rPr>
          <w:rFonts w:ascii="Simplified Arabic" w:hAnsi="Simplified Arabic" w:cs="Simplified Arabic"/>
          <w:color w:val="000000" w:themeColor="text1"/>
          <w:sz w:val="24"/>
          <w:szCs w:val="24"/>
          <w:rtl/>
        </w:rPr>
        <w:t>لوكال مريم، أزمة المحكمة الجنائية الدولية على خلفية انسحاب ثلاث دول افريقية من عضويتها أواخر سنة 2016، مجلة معارف، قسم العلوم القانونية، كلية الحقوق والعلوم السياسية، جامعة لمحمد بوقرة، بومرداس، الجزائر، العدد،</w:t>
      </w:r>
      <w:r>
        <w:rPr>
          <w:rFonts w:ascii="Simplified Arabic" w:hAnsi="Simplified Arabic" w:cs="Simplified Arabic" w:hint="cs"/>
          <w:color w:val="000000" w:themeColor="text1"/>
          <w:sz w:val="24"/>
          <w:szCs w:val="24"/>
          <w:rtl/>
        </w:rPr>
        <w:t xml:space="preserve"> 22،</w:t>
      </w:r>
      <w:r w:rsidRPr="00715D80">
        <w:rPr>
          <w:rFonts w:ascii="Simplified Arabic" w:hAnsi="Simplified Arabic" w:cs="Simplified Arabic"/>
          <w:color w:val="000000" w:themeColor="text1"/>
          <w:sz w:val="24"/>
          <w:szCs w:val="24"/>
          <w:rtl/>
        </w:rPr>
        <w:t xml:space="preserve"> 2017، ص 73.</w:t>
      </w:r>
    </w:p>
  </w:endnote>
  <w:endnote w:id="24">
    <w:p w14:paraId="324EF8E9" w14:textId="77777777" w:rsidR="00C1326F" w:rsidRPr="00693141" w:rsidRDefault="00C1326F" w:rsidP="001221D9">
      <w:pPr>
        <w:pStyle w:val="EndnoteText"/>
        <w:spacing w:line="340" w:lineRule="exact"/>
        <w:ind w:left="90"/>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spacing w:val="4"/>
          <w:sz w:val="24"/>
          <w:szCs w:val="24"/>
          <w:rtl/>
        </w:rPr>
        <w:t xml:space="preserve"> (</w:t>
      </w:r>
      <w:r w:rsidRPr="00693141">
        <w:rPr>
          <w:rStyle w:val="EndnoteReference"/>
          <w:rFonts w:ascii="Simplified Arabic" w:hAnsi="Simplified Arabic" w:cs="Simplified Arabic"/>
          <w:spacing w:val="4"/>
          <w:sz w:val="24"/>
          <w:szCs w:val="24"/>
          <w:rtl/>
        </w:rPr>
        <w:endnoteRef/>
      </w:r>
      <w:r>
        <w:rPr>
          <w:rStyle w:val="EndnoteReference"/>
          <w:rFonts w:ascii="Simplified Arabic" w:hAnsi="Simplified Arabic" w:cs="Simplified Arabic"/>
          <w:spacing w:val="4"/>
          <w:sz w:val="24"/>
          <w:szCs w:val="24"/>
          <w:rtl/>
        </w:rPr>
        <w:t xml:space="preserve"> ) </w:t>
      </w:r>
      <w:r w:rsidRPr="00693141">
        <w:rPr>
          <w:rFonts w:ascii="Simplified Arabic" w:hAnsi="Simplified Arabic" w:cs="Simplified Arabic"/>
          <w:color w:val="000000" w:themeColor="text1"/>
          <w:spacing w:val="4"/>
          <w:sz w:val="24"/>
          <w:szCs w:val="24"/>
          <w:rtl/>
        </w:rPr>
        <w:t>تصريح وزارة الخارجية الروسيّة في 16/11/2016، للمزيد: مراجعة موقع جريدة الحياة الإلكترونية، على الرابط:</w:t>
      </w:r>
      <w:r w:rsidRPr="00693141">
        <w:rPr>
          <w:rStyle w:val="Heading1Char"/>
          <w:rFonts w:ascii="Simplified Arabic" w:hAnsi="Simplified Arabic" w:cs="Simplified Arabic"/>
          <w:b w:val="0"/>
          <w:color w:val="000000" w:themeColor="text1"/>
          <w:spacing w:val="4"/>
          <w:sz w:val="24"/>
          <w:szCs w:val="24"/>
          <w:lang w:bidi="ar-IQ"/>
        </w:rPr>
        <w:t xml:space="preserve"> </w:t>
      </w:r>
      <w:r w:rsidR="001221D9" w:rsidRPr="001221D9">
        <w:rPr>
          <w:rFonts w:ascii="Simplified Arabic" w:hAnsi="Simplified Arabic" w:cs="Simplified Arabic"/>
          <w:color w:val="000000" w:themeColor="text1"/>
          <w:sz w:val="24"/>
          <w:szCs w:val="24"/>
        </w:rPr>
        <w:t>https://www.aljazeera.net/news/reportsandinterviews/2016/11/18</w:t>
      </w:r>
      <w:r w:rsidR="001221D9">
        <w:rPr>
          <w:rFonts w:ascii="Simplified Arabic" w:hAnsi="Simplified Arabic" w:cs="Simplified Arabic" w:hint="cs"/>
          <w:color w:val="000000" w:themeColor="text1"/>
          <w:sz w:val="24"/>
          <w:szCs w:val="24"/>
          <w:rtl/>
        </w:rPr>
        <w:t>.</w:t>
      </w:r>
    </w:p>
  </w:endnote>
  <w:endnote w:id="25">
    <w:p w14:paraId="324EF8EA" w14:textId="77777777" w:rsidR="00C1326F" w:rsidRDefault="00C1326F" w:rsidP="00AD4DAF">
      <w:pPr>
        <w:pStyle w:val="EndnoteText"/>
        <w:spacing w:line="340" w:lineRule="exact"/>
        <w:ind w:left="249" w:hanging="249"/>
        <w:jc w:val="both"/>
        <w:rPr>
          <w:rFonts w:ascii="Simplified Arabic" w:hAnsi="Simplified Arabic" w:cs="Simplified Arabic"/>
          <w:color w:val="000000" w:themeColor="text1"/>
          <w:spacing w:val="4"/>
          <w:sz w:val="24"/>
          <w:szCs w:val="24"/>
          <w:rtl/>
        </w:rPr>
      </w:pPr>
      <w:r>
        <w:rPr>
          <w:rStyle w:val="EndnoteReference"/>
          <w:rFonts w:ascii="Simplified Arabic" w:hAnsi="Simplified Arabic" w:cs="Simplified Arabic"/>
          <w:color w:val="000000" w:themeColor="text1"/>
          <w:spacing w:val="4"/>
          <w:sz w:val="24"/>
          <w:szCs w:val="24"/>
          <w:rtl/>
        </w:rPr>
        <w:t xml:space="preserve"> (</w:t>
      </w:r>
      <w:r w:rsidRPr="007F3600">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w:t>
      </w:r>
      <w:r>
        <w:rPr>
          <w:rFonts w:ascii="Simplified Arabic" w:hAnsi="Simplified Arabic" w:cs="Simplified Arabic" w:hint="cs"/>
          <w:color w:val="000000" w:themeColor="text1"/>
          <w:spacing w:val="4"/>
          <w:sz w:val="24"/>
          <w:szCs w:val="24"/>
          <w:rtl/>
        </w:rPr>
        <w:t xml:space="preserve"> </w:t>
      </w:r>
      <w:r w:rsidRPr="007F3600">
        <w:rPr>
          <w:rFonts w:ascii="Simplified Arabic" w:hAnsi="Simplified Arabic" w:cs="Simplified Arabic"/>
          <w:color w:val="000000" w:themeColor="text1"/>
          <w:spacing w:val="4"/>
          <w:sz w:val="24"/>
          <w:szCs w:val="24"/>
          <w:rtl/>
        </w:rPr>
        <w:t xml:space="preserve">لقاء السيد </w:t>
      </w:r>
      <w:r>
        <w:rPr>
          <w:rFonts w:ascii="Simplified Arabic" w:hAnsi="Simplified Arabic" w:cs="Simplified Arabic" w:hint="cs"/>
          <w:color w:val="000000" w:themeColor="text1"/>
          <w:spacing w:val="4"/>
          <w:sz w:val="24"/>
          <w:szCs w:val="24"/>
          <w:rtl/>
          <w:lang w:bidi="ar-IQ"/>
        </w:rPr>
        <w:t>(</w:t>
      </w:r>
      <w:r w:rsidRPr="007F3600">
        <w:rPr>
          <w:rFonts w:ascii="Simplified Arabic" w:hAnsi="Simplified Arabic" w:cs="Simplified Arabic"/>
          <w:color w:val="000000" w:themeColor="text1"/>
          <w:spacing w:val="4"/>
          <w:sz w:val="24"/>
          <w:szCs w:val="24"/>
          <w:rtl/>
        </w:rPr>
        <w:t>ألكسي فينينكو</w:t>
      </w:r>
      <w:r>
        <w:rPr>
          <w:rFonts w:ascii="Simplified Arabic" w:hAnsi="Simplified Arabic" w:cs="Simplified Arabic" w:hint="cs"/>
          <w:color w:val="000000" w:themeColor="text1"/>
          <w:spacing w:val="4"/>
          <w:sz w:val="24"/>
          <w:szCs w:val="24"/>
          <w:rtl/>
        </w:rPr>
        <w:t>)</w:t>
      </w:r>
      <w:r w:rsidRPr="007F3600">
        <w:rPr>
          <w:rFonts w:ascii="Simplified Arabic" w:hAnsi="Simplified Arabic" w:cs="Simplified Arabic"/>
          <w:color w:val="000000" w:themeColor="text1"/>
          <w:spacing w:val="4"/>
          <w:sz w:val="24"/>
          <w:szCs w:val="24"/>
          <w:rtl/>
        </w:rPr>
        <w:t xml:space="preserve"> لقناة الجزيرة </w:t>
      </w:r>
      <w:r w:rsidR="0065434B">
        <w:rPr>
          <w:rFonts w:ascii="Simplified Arabic" w:hAnsi="Simplified Arabic" w:cs="Simplified Arabic" w:hint="cs"/>
          <w:color w:val="000000" w:themeColor="text1"/>
          <w:spacing w:val="4"/>
          <w:sz w:val="24"/>
          <w:szCs w:val="24"/>
          <w:rtl/>
        </w:rPr>
        <w:t xml:space="preserve"> نت </w:t>
      </w:r>
      <w:r w:rsidRPr="007F3600">
        <w:rPr>
          <w:rFonts w:ascii="Simplified Arabic" w:hAnsi="Simplified Arabic" w:cs="Simplified Arabic"/>
          <w:color w:val="000000" w:themeColor="text1"/>
          <w:spacing w:val="4"/>
          <w:sz w:val="24"/>
          <w:szCs w:val="24"/>
          <w:rtl/>
        </w:rPr>
        <w:t>بتاريخ 16/11/2016،</w:t>
      </w:r>
    </w:p>
    <w:p w14:paraId="324EF8EB" w14:textId="77777777" w:rsidR="00C1326F" w:rsidRPr="007F3600" w:rsidRDefault="00C1326F" w:rsidP="001221D9">
      <w:pPr>
        <w:pStyle w:val="EndnoteText"/>
        <w:spacing w:line="340" w:lineRule="exact"/>
        <w:ind w:left="249" w:hanging="249"/>
        <w:jc w:val="both"/>
        <w:rPr>
          <w:rFonts w:ascii="Simplified Arabic" w:hAnsi="Simplified Arabic" w:cs="Simplified Arabic"/>
          <w:color w:val="000000" w:themeColor="text1"/>
          <w:sz w:val="24"/>
          <w:szCs w:val="24"/>
        </w:rPr>
      </w:pPr>
      <w:r w:rsidRPr="007F3600">
        <w:rPr>
          <w:rFonts w:ascii="Simplified Arabic" w:hAnsi="Simplified Arabic" w:cs="Simplified Arabic"/>
          <w:color w:val="000000" w:themeColor="text1"/>
          <w:spacing w:val="4"/>
          <w:sz w:val="24"/>
          <w:szCs w:val="24"/>
          <w:rtl/>
        </w:rPr>
        <w:t xml:space="preserve"> على الرابط: </w:t>
      </w:r>
      <w:r w:rsidR="001221D9" w:rsidRPr="001221D9">
        <w:rPr>
          <w:rFonts w:ascii="Simplified Arabic" w:hAnsi="Simplified Arabic" w:cs="Simplified Arabic"/>
          <w:color w:val="000000" w:themeColor="text1"/>
          <w:sz w:val="24"/>
          <w:szCs w:val="24"/>
        </w:rPr>
        <w:t>https://www.aljazeera.net/news/reportsandinterviews/2016/11/18</w:t>
      </w:r>
      <w:r w:rsidR="001221D9">
        <w:rPr>
          <w:rFonts w:ascii="Simplified Arabic" w:hAnsi="Simplified Arabic" w:cs="Simplified Arabic" w:hint="cs"/>
          <w:color w:val="000000" w:themeColor="text1"/>
          <w:sz w:val="24"/>
          <w:szCs w:val="24"/>
          <w:rtl/>
        </w:rPr>
        <w:t>.</w:t>
      </w:r>
    </w:p>
  </w:endnote>
  <w:endnote w:id="26">
    <w:p w14:paraId="324EF8EC" w14:textId="77777777" w:rsidR="002B4571" w:rsidRDefault="00C1326F" w:rsidP="002B4571">
      <w:pPr>
        <w:pStyle w:val="EndnoteText"/>
        <w:spacing w:line="340" w:lineRule="exact"/>
        <w:ind w:left="249" w:hanging="249"/>
        <w:jc w:val="both"/>
        <w:rPr>
          <w:rFonts w:ascii="Simplified Arabic" w:hAnsi="Simplified Arabic" w:cs="Simplified Arabic"/>
          <w:color w:val="000000" w:themeColor="text1"/>
          <w:spacing w:val="4"/>
          <w:sz w:val="24"/>
          <w:szCs w:val="24"/>
          <w:rtl/>
        </w:rPr>
      </w:pPr>
      <w:r>
        <w:rPr>
          <w:rStyle w:val="EndnoteReference"/>
          <w:rFonts w:ascii="Simplified Arabic" w:hAnsi="Simplified Arabic" w:cs="Simplified Arabic"/>
          <w:color w:val="000000" w:themeColor="text1"/>
          <w:spacing w:val="4"/>
          <w:sz w:val="24"/>
          <w:szCs w:val="24"/>
          <w:rtl/>
        </w:rPr>
        <w:t xml:space="preserve"> (</w:t>
      </w:r>
      <w:r w:rsidRPr="007F3600">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 </w:t>
      </w:r>
      <w:r w:rsidRPr="007F3600">
        <w:rPr>
          <w:rFonts w:ascii="Simplified Arabic" w:hAnsi="Simplified Arabic" w:cs="Simplified Arabic"/>
          <w:color w:val="000000" w:themeColor="text1"/>
          <w:spacing w:val="4"/>
          <w:sz w:val="24"/>
          <w:szCs w:val="24"/>
          <w:rtl/>
        </w:rPr>
        <w:t>تصريح فادي عبدالله، الناطق الرسمي باسم المحكمة الجنائيّة الدوليّة في 16/11/2016 لقناة العربية في لاهاي، على موقع القناة الإلكتروني، على الرابط:</w:t>
      </w:r>
    </w:p>
    <w:p w14:paraId="324EF8ED" w14:textId="77777777" w:rsidR="00C1326F" w:rsidRPr="007F3600" w:rsidRDefault="002B4571" w:rsidP="002B4571">
      <w:pPr>
        <w:pStyle w:val="EndnoteText"/>
        <w:spacing w:line="340" w:lineRule="exact"/>
        <w:ind w:left="249" w:hanging="249"/>
        <w:jc w:val="right"/>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pacing w:val="4"/>
          <w:sz w:val="24"/>
          <w:szCs w:val="24"/>
          <w:rtl/>
        </w:rPr>
        <w:t>.</w:t>
      </w:r>
      <w:r w:rsidR="00C1326F" w:rsidRPr="007F3600">
        <w:rPr>
          <w:rFonts w:ascii="Simplified Arabic" w:hAnsi="Simplified Arabic" w:cs="Simplified Arabic"/>
          <w:color w:val="000000" w:themeColor="text1"/>
          <w:spacing w:val="4"/>
          <w:sz w:val="24"/>
          <w:szCs w:val="24"/>
          <w:rtl/>
        </w:rPr>
        <w:t xml:space="preserve"> </w:t>
      </w:r>
      <w:r w:rsidRPr="002B4571">
        <w:rPr>
          <w:rFonts w:ascii="Simplified Arabic" w:hAnsi="Simplified Arabic" w:cs="Simplified Arabic"/>
          <w:color w:val="000000" w:themeColor="text1"/>
          <w:sz w:val="24"/>
          <w:szCs w:val="24"/>
        </w:rPr>
        <w:t>https://www.alarabiya.net/arab-and-world/2016/11/16</w:t>
      </w:r>
    </w:p>
  </w:endnote>
  <w:endnote w:id="27">
    <w:p w14:paraId="324EF8EE" w14:textId="77777777" w:rsidR="00C1326F" w:rsidRPr="007F3600" w:rsidRDefault="00C1326F" w:rsidP="00AD4DAF">
      <w:pPr>
        <w:pStyle w:val="EndnoteText"/>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7F360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w:t>
      </w:r>
      <w:r w:rsidRPr="007F3600">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shd w:val="clear" w:color="auto" w:fill="FFFFFF"/>
          <w:rtl/>
        </w:rPr>
        <w:t xml:space="preserve"> </w:t>
      </w:r>
      <w:r w:rsidRPr="007F3600">
        <w:rPr>
          <w:rFonts w:ascii="Simplified Arabic" w:hAnsi="Simplified Arabic" w:cs="Simplified Arabic"/>
          <w:color w:val="000000" w:themeColor="text1"/>
          <w:sz w:val="24"/>
          <w:szCs w:val="24"/>
          <w:shd w:val="clear" w:color="auto" w:fill="FFFFFF"/>
          <w:rtl/>
        </w:rPr>
        <w:t>الدول السبعة</w:t>
      </w:r>
      <w:r w:rsidRPr="007F3600">
        <w:rPr>
          <w:rFonts w:ascii="Simplified Arabic" w:hAnsi="Simplified Arabic" w:cs="Simplified Arabic"/>
          <w:color w:val="000000" w:themeColor="text1"/>
          <w:sz w:val="24"/>
          <w:szCs w:val="24"/>
          <w:shd w:val="clear" w:color="auto" w:fill="FFFFFF"/>
        </w:rPr>
        <w:t>: </w:t>
      </w:r>
      <w:hyperlink r:id="rId1" w:tooltip="الولايات المتحدة" w:history="1">
        <w:r w:rsidRPr="007F3600">
          <w:rPr>
            <w:rStyle w:val="Hyperlink"/>
            <w:rFonts w:ascii="Simplified Arabic" w:hAnsi="Simplified Arabic" w:cs="Simplified Arabic"/>
            <w:color w:val="000000" w:themeColor="text1"/>
            <w:sz w:val="24"/>
            <w:szCs w:val="24"/>
            <w:u w:val="none"/>
            <w:shd w:val="clear" w:color="auto" w:fill="FFFFFF"/>
            <w:rtl/>
          </w:rPr>
          <w:t>أمريكا</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2" w:tooltip="إسرائيل" w:history="1">
        <w:r w:rsidRPr="007F3600">
          <w:rPr>
            <w:rStyle w:val="Hyperlink"/>
            <w:rFonts w:ascii="Simplified Arabic" w:hAnsi="Simplified Arabic" w:cs="Simplified Arabic"/>
            <w:color w:val="000000" w:themeColor="text1"/>
            <w:sz w:val="24"/>
            <w:szCs w:val="24"/>
            <w:u w:val="none"/>
            <w:shd w:val="clear" w:color="auto" w:fill="FFFFFF"/>
            <w:rtl/>
          </w:rPr>
          <w:t>إسرائيل</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3" w:tooltip="الصين" w:history="1">
        <w:r w:rsidRPr="007F3600">
          <w:rPr>
            <w:rStyle w:val="Hyperlink"/>
            <w:rFonts w:ascii="Simplified Arabic" w:hAnsi="Simplified Arabic" w:cs="Simplified Arabic"/>
            <w:color w:val="000000" w:themeColor="text1"/>
            <w:sz w:val="24"/>
            <w:szCs w:val="24"/>
            <w:u w:val="none"/>
            <w:shd w:val="clear" w:color="auto" w:fill="FFFFFF"/>
            <w:rtl/>
          </w:rPr>
          <w:t>الصين</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4" w:tooltip="العراق" w:history="1">
        <w:r w:rsidRPr="007F3600">
          <w:rPr>
            <w:rStyle w:val="Hyperlink"/>
            <w:rFonts w:ascii="Simplified Arabic" w:hAnsi="Simplified Arabic" w:cs="Simplified Arabic"/>
            <w:color w:val="000000" w:themeColor="text1"/>
            <w:sz w:val="24"/>
            <w:szCs w:val="24"/>
            <w:u w:val="none"/>
            <w:shd w:val="clear" w:color="auto" w:fill="FFFFFF"/>
            <w:rtl/>
          </w:rPr>
          <w:t>العراق</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5" w:tooltip="قطر" w:history="1">
        <w:r w:rsidRPr="007F3600">
          <w:rPr>
            <w:rStyle w:val="Hyperlink"/>
            <w:rFonts w:ascii="Simplified Arabic" w:hAnsi="Simplified Arabic" w:cs="Simplified Arabic"/>
            <w:color w:val="000000" w:themeColor="text1"/>
            <w:sz w:val="24"/>
            <w:szCs w:val="24"/>
            <w:u w:val="none"/>
            <w:shd w:val="clear" w:color="auto" w:fill="FFFFFF"/>
            <w:rtl/>
          </w:rPr>
          <w:t>قطر</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6" w:tooltip="ليبيا" w:history="1">
        <w:r w:rsidRPr="007F3600">
          <w:rPr>
            <w:rStyle w:val="Hyperlink"/>
            <w:rFonts w:ascii="Simplified Arabic" w:hAnsi="Simplified Arabic" w:cs="Simplified Arabic"/>
            <w:color w:val="000000" w:themeColor="text1"/>
            <w:sz w:val="24"/>
            <w:szCs w:val="24"/>
            <w:u w:val="none"/>
            <w:shd w:val="clear" w:color="auto" w:fill="FFFFFF"/>
            <w:rtl/>
          </w:rPr>
          <w:t>ليبيا</w:t>
        </w:r>
      </w:hyperlink>
      <w:r w:rsidRPr="007F3600">
        <w:rPr>
          <w:rFonts w:ascii="Simplified Arabic" w:hAnsi="Simplified Arabic" w:cs="Simplified Arabic"/>
          <w:color w:val="000000" w:themeColor="text1"/>
          <w:sz w:val="24"/>
          <w:szCs w:val="24"/>
          <w:shd w:val="clear" w:color="auto" w:fill="FFFFFF"/>
          <w:rtl/>
        </w:rPr>
        <w:t>،</w:t>
      </w:r>
      <w:r w:rsidRPr="007F3600">
        <w:rPr>
          <w:rFonts w:ascii="Simplified Arabic" w:hAnsi="Simplified Arabic" w:cs="Simplified Arabic"/>
          <w:color w:val="000000" w:themeColor="text1"/>
          <w:sz w:val="24"/>
          <w:szCs w:val="24"/>
          <w:shd w:val="clear" w:color="auto" w:fill="FFFFFF"/>
        </w:rPr>
        <w:t> </w:t>
      </w:r>
      <w:hyperlink r:id="rId7" w:history="1">
        <w:r w:rsidRPr="007F3600">
          <w:rPr>
            <w:rStyle w:val="Hyperlink"/>
            <w:rFonts w:ascii="Simplified Arabic" w:hAnsi="Simplified Arabic" w:cs="Simplified Arabic"/>
            <w:color w:val="000000" w:themeColor="text1"/>
            <w:sz w:val="24"/>
            <w:szCs w:val="24"/>
            <w:u w:val="none"/>
            <w:shd w:val="clear" w:color="auto" w:fill="FFFFFF"/>
            <w:rtl/>
          </w:rPr>
          <w:t>اليمن</w:t>
        </w:r>
      </w:hyperlink>
      <w:r w:rsidRPr="007F3600">
        <w:rPr>
          <w:rFonts w:ascii="Simplified Arabic" w:hAnsi="Simplified Arabic" w:cs="Simplified Arabic"/>
          <w:color w:val="000000" w:themeColor="text1"/>
          <w:sz w:val="24"/>
          <w:szCs w:val="24"/>
          <w:shd w:val="clear" w:color="auto" w:fill="FFFFFF"/>
        </w:rPr>
        <w:t>.</w:t>
      </w:r>
    </w:p>
  </w:endnote>
  <w:endnote w:id="28">
    <w:p w14:paraId="324EF8EF" w14:textId="77777777" w:rsidR="00C1326F" w:rsidRPr="007F3600" w:rsidRDefault="00C1326F" w:rsidP="00A40325">
      <w:pPr>
        <w:bidi w:val="0"/>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color w:val="000000" w:themeColor="text1"/>
          <w:sz w:val="24"/>
          <w:szCs w:val="24"/>
          <w:rtl/>
        </w:rPr>
        <w:t xml:space="preserve"> (</w:t>
      </w:r>
      <w:r w:rsidRPr="007F360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hyperlink r:id="rId8" w:history="1">
        <w:r w:rsidRPr="007F3600">
          <w:rPr>
            <w:rStyle w:val="Hyperlink"/>
            <w:rFonts w:ascii="Simplified Arabic" w:hAnsi="Simplified Arabic" w:cs="Simplified Arabic"/>
            <w:color w:val="000000" w:themeColor="text1"/>
            <w:sz w:val="24"/>
            <w:szCs w:val="24"/>
            <w:u w:val="none"/>
            <w:shd w:val="clear" w:color="auto" w:fill="FFFFFF"/>
          </w:rPr>
          <w:t>China's Attitude Towards the ICC</w:t>
        </w:r>
      </w:hyperlink>
      <w:r w:rsidRPr="007F3600">
        <w:rPr>
          <w:rStyle w:val="reference-text"/>
          <w:rFonts w:ascii="Simplified Arabic" w:hAnsi="Simplified Arabic" w:cs="Simplified Arabic"/>
          <w:color w:val="000000" w:themeColor="text1"/>
          <w:sz w:val="24"/>
          <w:szCs w:val="24"/>
          <w:shd w:val="clear" w:color="auto" w:fill="FFFFFF"/>
        </w:rPr>
        <w:t>, Lu Jianping and Wang Zhixiang j</w:t>
      </w:r>
      <w:r w:rsidRPr="007F3600">
        <w:rPr>
          <w:rFonts w:ascii="Simplified Arabic" w:hAnsi="Simplified Arabic" w:cs="Simplified Arabic"/>
          <w:color w:val="000000" w:themeColor="text1"/>
          <w:sz w:val="24"/>
          <w:szCs w:val="24"/>
          <w:shd w:val="clear" w:color="auto" w:fill="FFFFFF"/>
        </w:rPr>
        <w:t>ournal of</w:t>
      </w:r>
      <w:r>
        <w:rPr>
          <w:rFonts w:ascii="Simplified Arabic" w:hAnsi="Simplified Arabic" w:cs="Simplified Arabic" w:hint="cs"/>
          <w:color w:val="000000" w:themeColor="text1"/>
          <w:sz w:val="24"/>
          <w:szCs w:val="24"/>
          <w:shd w:val="clear" w:color="auto" w:fill="FFFFFF"/>
          <w:rtl/>
          <w:lang w:bidi="ar-IQ"/>
        </w:rPr>
        <w:t xml:space="preserve">       </w:t>
      </w:r>
      <w:r w:rsidRPr="007F3600">
        <w:rPr>
          <w:rFonts w:ascii="Simplified Arabic" w:hAnsi="Simplified Arabic" w:cs="Simplified Arabic"/>
          <w:color w:val="000000" w:themeColor="text1"/>
          <w:sz w:val="24"/>
          <w:szCs w:val="24"/>
          <w:shd w:val="clear" w:color="auto" w:fill="FFFFFF"/>
        </w:rPr>
        <w:t xml:space="preserve"> International Criminal Justice, 2005-07-06.</w:t>
      </w:r>
    </w:p>
  </w:endnote>
  <w:endnote w:id="29">
    <w:p w14:paraId="324EF8F0" w14:textId="77777777" w:rsidR="00C1326F" w:rsidRPr="005B41A9" w:rsidRDefault="00C1326F" w:rsidP="00AD4DAF">
      <w:pPr>
        <w:pStyle w:val="EndnoteText"/>
        <w:spacing w:line="340" w:lineRule="exact"/>
        <w:ind w:left="249" w:hanging="249"/>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pacing w:val="4"/>
          <w:sz w:val="24"/>
          <w:szCs w:val="24"/>
          <w:rtl/>
        </w:rPr>
        <w:t xml:space="preserve"> (</w:t>
      </w:r>
      <w:r w:rsidRPr="005B41A9">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 </w:t>
      </w:r>
      <w:r w:rsidRPr="005B41A9">
        <w:rPr>
          <w:rFonts w:ascii="Simplified Arabic" w:hAnsi="Simplified Arabic" w:cs="Simplified Arabic"/>
          <w:color w:val="000000" w:themeColor="text1"/>
          <w:spacing w:val="4"/>
          <w:sz w:val="24"/>
          <w:szCs w:val="24"/>
          <w:rtl/>
        </w:rPr>
        <w:t>شاهين علي شاهين، "اتفاقية روما المتعلقة بإنشاء المحكمة الجنائيّة الدوليّة لعام 1998"، مجلة العلوم القانونية والاقتصادية، العدد الأوّل، السنة السادسة والأربعون، جامعة عين شمس، كلية الحقوق، القاهرة، كانون الثاني/يناير 2004، ص208.</w:t>
      </w:r>
    </w:p>
  </w:endnote>
  <w:endnote w:id="30">
    <w:p w14:paraId="324EF8F1" w14:textId="77777777" w:rsidR="00C1326F" w:rsidRPr="005B41A9" w:rsidRDefault="00C1326F" w:rsidP="00272237">
      <w:pPr>
        <w:pStyle w:val="EndnoteText"/>
        <w:jc w:val="both"/>
        <w:rPr>
          <w:rFonts w:ascii="Simplified Arabic" w:hAnsi="Simplified Arabic" w:cs="Simplified Arabic"/>
          <w:color w:val="000000"/>
          <w:sz w:val="24"/>
          <w:szCs w:val="24"/>
        </w:rPr>
      </w:pPr>
      <w:r>
        <w:rPr>
          <w:rStyle w:val="EndnoteReference"/>
          <w:rFonts w:ascii="Simplified Arabic" w:hAnsi="Simplified Arabic" w:cs="Simplified Arabic"/>
          <w:color w:val="000000"/>
          <w:sz w:val="24"/>
          <w:szCs w:val="24"/>
          <w:rtl/>
        </w:rPr>
        <w:t xml:space="preserve"> (</w:t>
      </w:r>
      <w:r w:rsidRPr="005B41A9">
        <w:rPr>
          <w:rStyle w:val="EndnoteReference"/>
          <w:rFonts w:ascii="Simplified Arabic" w:hAnsi="Simplified Arabic" w:cs="Simplified Arabic"/>
          <w:color w:val="000000"/>
          <w:sz w:val="24"/>
          <w:szCs w:val="24"/>
          <w:rtl/>
        </w:rPr>
        <w:endnoteRef/>
      </w:r>
      <w:r>
        <w:rPr>
          <w:rStyle w:val="EndnoteReference"/>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 xml:space="preserve"> </w:t>
      </w:r>
      <w:r w:rsidRPr="005B41A9">
        <w:rPr>
          <w:rFonts w:ascii="Simplified Arabic" w:hAnsi="Simplified Arabic" w:cs="Simplified Arabic"/>
          <w:color w:val="000000"/>
          <w:sz w:val="24"/>
          <w:szCs w:val="24"/>
          <w:rtl/>
        </w:rPr>
        <w:t xml:space="preserve"> الباحث الصيني</w:t>
      </w:r>
      <w:r>
        <w:rPr>
          <w:rFonts w:ascii="Simplified Arabic" w:hAnsi="Simplified Arabic" w:cs="Simplified Arabic" w:hint="cs"/>
          <w:color w:val="000000"/>
          <w:sz w:val="24"/>
          <w:szCs w:val="24"/>
          <w:rtl/>
        </w:rPr>
        <w:t>(</w:t>
      </w:r>
      <w:r w:rsidRPr="005B41A9">
        <w:rPr>
          <w:rFonts w:ascii="Simplified Arabic" w:hAnsi="Simplified Arabic" w:cs="Simplified Arabic"/>
          <w:color w:val="000000"/>
          <w:sz w:val="24"/>
          <w:szCs w:val="24"/>
          <w:rtl/>
        </w:rPr>
        <w:t xml:space="preserve"> هي وينبينغ</w:t>
      </w:r>
      <w:r>
        <w:rPr>
          <w:rFonts w:ascii="Simplified Arabic" w:hAnsi="Simplified Arabic" w:cs="Simplified Arabic" w:hint="cs"/>
          <w:color w:val="000000"/>
          <w:sz w:val="24"/>
          <w:szCs w:val="24"/>
          <w:rtl/>
        </w:rPr>
        <w:t xml:space="preserve">) </w:t>
      </w:r>
      <w:r w:rsidRPr="005B41A9">
        <w:rPr>
          <w:rFonts w:ascii="Simplified Arabic" w:hAnsi="Simplified Arabic" w:cs="Simplified Arabic"/>
          <w:color w:val="000000"/>
          <w:sz w:val="24"/>
          <w:szCs w:val="24"/>
          <w:rtl/>
        </w:rPr>
        <w:t>، الصين وأمريكا والمحكمة الجنائية.. موقفان متعارضان، جريدة الخليج الالكترونية في 16/9/2015.</w:t>
      </w:r>
      <w:r>
        <w:rPr>
          <w:rFonts w:ascii="Simplified Arabic" w:hAnsi="Simplified Arabic" w:cs="Simplified Arabic" w:hint="cs"/>
          <w:color w:val="000000"/>
          <w:sz w:val="24"/>
          <w:szCs w:val="24"/>
          <w:rtl/>
        </w:rPr>
        <w:t xml:space="preserve"> على الرابط:.</w:t>
      </w:r>
      <w:r w:rsidR="001A4960" w:rsidRPr="001A4960">
        <w:t xml:space="preserve"> </w:t>
      </w:r>
      <w:r w:rsidR="00272237" w:rsidRPr="00272237">
        <w:rPr>
          <w:rFonts w:ascii="Simplified Arabic" w:hAnsi="Simplified Arabic" w:cs="Simplified Arabic"/>
          <w:color w:val="000000"/>
          <w:sz w:val="24"/>
          <w:szCs w:val="24"/>
        </w:rPr>
        <w:t>https://www.alkhaleej.ae</w:t>
      </w:r>
      <w:r w:rsidR="00272237">
        <w:rPr>
          <w:rFonts w:ascii="Simplified Arabic" w:hAnsi="Simplified Arabic" w:cs="Simplified Arabic" w:hint="cs"/>
          <w:color w:val="000000"/>
          <w:sz w:val="24"/>
          <w:szCs w:val="24"/>
          <w:rtl/>
        </w:rPr>
        <w:t>.</w:t>
      </w:r>
    </w:p>
  </w:endnote>
  <w:endnote w:id="31">
    <w:p w14:paraId="324EF8F2" w14:textId="77777777" w:rsidR="004E08D1" w:rsidRDefault="00C1326F" w:rsidP="004E08D1">
      <w:pPr>
        <w:pStyle w:val="Heading1"/>
        <w:shd w:val="clear" w:color="auto" w:fill="FFFFFF"/>
        <w:spacing w:before="120" w:after="120" w:line="240" w:lineRule="auto"/>
        <w:jc w:val="both"/>
        <w:rPr>
          <w:rFonts w:ascii="Simplified Arabic" w:hAnsi="Simplified Arabic" w:cs="Simplified Arabic"/>
          <w:b w:val="0"/>
          <w:bCs w:val="0"/>
          <w:color w:val="000000" w:themeColor="text1"/>
          <w:sz w:val="24"/>
          <w:szCs w:val="24"/>
          <w:rtl/>
          <w:lang w:bidi="ar-IQ"/>
        </w:rPr>
      </w:pPr>
      <w:r>
        <w:rPr>
          <w:rStyle w:val="EndnoteReference"/>
          <w:rFonts w:ascii="Simplified Arabic" w:hAnsi="Simplified Arabic" w:cs="Simplified Arabic"/>
          <w:b w:val="0"/>
          <w:bCs w:val="0"/>
          <w:color w:val="000000" w:themeColor="text1"/>
          <w:sz w:val="24"/>
          <w:szCs w:val="24"/>
          <w:rtl/>
        </w:rPr>
        <w:t xml:space="preserve"> (</w:t>
      </w:r>
      <w:r w:rsidRPr="005B41A9">
        <w:rPr>
          <w:rStyle w:val="EndnoteReference"/>
          <w:rFonts w:ascii="Simplified Arabic" w:hAnsi="Simplified Arabic" w:cs="Simplified Arabic"/>
          <w:b w:val="0"/>
          <w:bCs w:val="0"/>
          <w:color w:val="000000" w:themeColor="text1"/>
          <w:sz w:val="24"/>
          <w:szCs w:val="24"/>
          <w:rtl/>
        </w:rPr>
        <w:endnoteRef/>
      </w:r>
      <w:r>
        <w:rPr>
          <w:rStyle w:val="EndnoteReference"/>
          <w:rFonts w:ascii="Simplified Arabic" w:hAnsi="Simplified Arabic" w:cs="Simplified Arabic"/>
          <w:b w:val="0"/>
          <w:bCs w:val="0"/>
          <w:color w:val="000000" w:themeColor="text1"/>
          <w:sz w:val="24"/>
          <w:szCs w:val="24"/>
          <w:rtl/>
        </w:rPr>
        <w:t xml:space="preserve"> ) </w:t>
      </w:r>
      <w:r w:rsidRPr="005B41A9">
        <w:rPr>
          <w:rFonts w:ascii="Simplified Arabic" w:hAnsi="Simplified Arabic" w:cs="Simplified Arabic"/>
          <w:b w:val="0"/>
          <w:bCs w:val="0"/>
          <w:color w:val="000000" w:themeColor="text1"/>
          <w:sz w:val="24"/>
          <w:szCs w:val="24"/>
          <w:rtl/>
        </w:rPr>
        <w:t>كلمة القاضي( ليو داقون) في حفل الإعلان عن صدور أحد الكتب في دار توركل أوبسال الأكاديمية للنشر الإلكتروني، في 19/11/2012، على الرابط:</w:t>
      </w:r>
    </w:p>
    <w:p w14:paraId="324EF8F3" w14:textId="77777777" w:rsidR="00C1326F" w:rsidRPr="004E08D1" w:rsidRDefault="00C1326F" w:rsidP="004E08D1">
      <w:pPr>
        <w:pStyle w:val="Heading1"/>
        <w:shd w:val="clear" w:color="auto" w:fill="FFFFFF"/>
        <w:spacing w:before="120" w:after="120" w:line="240" w:lineRule="auto"/>
        <w:jc w:val="both"/>
        <w:rPr>
          <w:rFonts w:ascii="Simplified Arabic" w:hAnsi="Simplified Arabic" w:cs="Simplified Arabic"/>
          <w:b w:val="0"/>
          <w:bCs w:val="0"/>
          <w:color w:val="000000" w:themeColor="text1"/>
          <w:sz w:val="24"/>
          <w:szCs w:val="24"/>
          <w:rtl/>
          <w:lang w:bidi="ar-IQ"/>
        </w:rPr>
      </w:pPr>
      <w:r w:rsidRPr="005B41A9">
        <w:rPr>
          <w:rFonts w:ascii="Simplified Arabic" w:hAnsi="Simplified Arabic" w:cs="Simplified Arabic"/>
          <w:b w:val="0"/>
          <w:bCs w:val="0"/>
          <w:color w:val="000000" w:themeColor="text1"/>
          <w:sz w:val="24"/>
          <w:szCs w:val="24"/>
          <w:rtl/>
        </w:rPr>
        <w:t xml:space="preserve"> </w:t>
      </w:r>
      <w:r w:rsidR="004E08D1" w:rsidRPr="004E08D1">
        <w:rPr>
          <w:rFonts w:ascii="Simplified Arabic" w:hAnsi="Simplified Arabic" w:cs="Simplified Arabic"/>
          <w:b w:val="0"/>
          <w:bCs w:val="0"/>
          <w:color w:val="000000" w:themeColor="text1"/>
          <w:sz w:val="24"/>
          <w:szCs w:val="24"/>
          <w:lang w:bidi="ar-IQ"/>
        </w:rPr>
        <w:t>https://www.fichl.org/ar/activities/hoicl-launch-beijing/chen-yifeng</w:t>
      </w:r>
      <w:r w:rsidR="004E08D1">
        <w:rPr>
          <w:rFonts w:ascii="Simplified Arabic" w:hAnsi="Simplified Arabic" w:cs="Simplified Arabic" w:hint="cs"/>
          <w:b w:val="0"/>
          <w:bCs w:val="0"/>
          <w:color w:val="000000" w:themeColor="text1"/>
          <w:sz w:val="24"/>
          <w:szCs w:val="24"/>
          <w:rtl/>
          <w:lang w:bidi="ar-IQ"/>
        </w:rPr>
        <w:t>.</w:t>
      </w:r>
    </w:p>
  </w:endnote>
  <w:endnote w:id="32">
    <w:p w14:paraId="324EF8F4" w14:textId="77777777" w:rsidR="00C1326F" w:rsidRPr="005652B1" w:rsidRDefault="00C1326F" w:rsidP="004E08D1">
      <w:pPr>
        <w:spacing w:before="120" w:after="120" w:line="240" w:lineRule="auto"/>
        <w:jc w:val="both"/>
        <w:rPr>
          <w:rFonts w:ascii="Simplified Arabic" w:hAnsi="Simplified Arabic" w:cs="Simplified Arabic"/>
          <w:sz w:val="24"/>
          <w:szCs w:val="24"/>
          <w:lang w:bidi="ar-IQ"/>
        </w:rPr>
      </w:pPr>
      <w:r>
        <w:rPr>
          <w:rStyle w:val="EndnoteReference"/>
          <w:rFonts w:ascii="Simplified Arabic" w:hAnsi="Simplified Arabic" w:cs="Simplified Arabic"/>
          <w:sz w:val="24"/>
          <w:szCs w:val="24"/>
          <w:rtl/>
        </w:rPr>
        <w:t xml:space="preserve"> (</w:t>
      </w:r>
      <w:r w:rsidRPr="005652B1">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w:t>
      </w:r>
      <w:r w:rsidRPr="005652B1">
        <w:rPr>
          <w:rFonts w:ascii="Simplified Arabic" w:hAnsi="Simplified Arabic" w:cs="Simplified Arabic"/>
          <w:sz w:val="24"/>
          <w:szCs w:val="24"/>
          <w:rtl/>
        </w:rPr>
        <w:t xml:space="preserve"> ينظر:</w:t>
      </w:r>
      <w:r w:rsidRPr="005652B1">
        <w:rPr>
          <w:rFonts w:ascii="Simplified Arabic" w:hAnsi="Simplified Arabic" w:cs="Simplified Arabic"/>
          <w:sz w:val="24"/>
          <w:szCs w:val="24"/>
          <w:rtl/>
          <w:lang w:bidi="ar-IQ"/>
        </w:rPr>
        <w:t xml:space="preserve"> </w:t>
      </w:r>
      <w:r w:rsidRPr="005652B1">
        <w:rPr>
          <w:rFonts w:ascii="Simplified Arabic" w:hAnsi="Simplified Arabic" w:cs="Simplified Arabic"/>
          <w:sz w:val="24"/>
          <w:szCs w:val="24"/>
          <w:rtl/>
        </w:rPr>
        <w:t>تقرير جمعية ا</w:t>
      </w:r>
      <w:r>
        <w:rPr>
          <w:rFonts w:ascii="Simplified Arabic" w:hAnsi="Simplified Arabic" w:cs="Simplified Arabic" w:hint="cs"/>
          <w:sz w:val="24"/>
          <w:szCs w:val="24"/>
          <w:rtl/>
        </w:rPr>
        <w:t>لأ</w:t>
      </w:r>
      <w:r w:rsidRPr="005652B1">
        <w:rPr>
          <w:rFonts w:ascii="Simplified Arabic" w:hAnsi="Simplified Arabic" w:cs="Simplified Arabic"/>
          <w:sz w:val="24"/>
          <w:szCs w:val="24"/>
          <w:rtl/>
        </w:rPr>
        <w:t>طراف عن أنشطة المحكمة الجنائية الدولية المرقم (</w:t>
      </w:r>
      <w:r w:rsidRPr="005652B1">
        <w:rPr>
          <w:rFonts w:ascii="Simplified Arabic" w:hAnsi="Simplified Arabic" w:cs="Simplified Arabic"/>
          <w:sz w:val="24"/>
          <w:szCs w:val="24"/>
        </w:rPr>
        <w:t>ICC-ASP/14/29</w:t>
      </w:r>
      <w:r w:rsidRPr="005652B1">
        <w:rPr>
          <w:rFonts w:ascii="Simplified Arabic" w:hAnsi="Simplified Arabic" w:cs="Simplified Arabic"/>
          <w:sz w:val="24"/>
          <w:szCs w:val="24"/>
          <w:rtl/>
        </w:rPr>
        <w:t xml:space="preserve"> ) في 13 تشرين الاول 2015 على موقع المحكمة الجنائية الدولية، على الرابط:</w:t>
      </w:r>
      <w:r w:rsidRPr="005652B1">
        <w:rPr>
          <w:rFonts w:ascii="Simplified Arabic" w:hAnsi="Simplified Arabic" w:cs="Simplified Arabic"/>
          <w:sz w:val="24"/>
          <w:szCs w:val="24"/>
          <w:rtl/>
          <w:lang w:bidi="ar-IQ"/>
        </w:rPr>
        <w:t xml:space="preserve">  </w:t>
      </w:r>
      <w:r w:rsidRPr="005652B1">
        <w:rPr>
          <w:rFonts w:ascii="Simplified Arabic" w:hAnsi="Simplified Arabic" w:cs="Simplified Arabic"/>
          <w:sz w:val="24"/>
          <w:szCs w:val="24"/>
        </w:rPr>
        <w:t xml:space="preserve"> </w:t>
      </w:r>
      <w:r w:rsidR="004E08D1" w:rsidRPr="004E08D1">
        <w:rPr>
          <w:rFonts w:ascii="Simplified Arabic" w:hAnsi="Simplified Arabic" w:cs="Simplified Arabic"/>
          <w:sz w:val="24"/>
          <w:szCs w:val="24"/>
          <w:lang w:bidi="ar-IQ"/>
        </w:rPr>
        <w:t>https://www.icc-cpi.int</w:t>
      </w:r>
      <w:r w:rsidR="004E08D1">
        <w:rPr>
          <w:rFonts w:ascii="Simplified Arabic" w:hAnsi="Simplified Arabic" w:cs="Simplified Arabic"/>
          <w:sz w:val="24"/>
          <w:szCs w:val="24"/>
          <w:lang w:bidi="ar-IQ"/>
        </w:rPr>
        <w:t>.</w:t>
      </w:r>
    </w:p>
  </w:endnote>
  <w:endnote w:id="33">
    <w:p w14:paraId="324EF8F5" w14:textId="77777777" w:rsidR="00C1326F" w:rsidRPr="003A39DE" w:rsidRDefault="00C1326F" w:rsidP="00AD4DAF">
      <w:pPr>
        <w:pStyle w:val="EndnoteText"/>
        <w:jc w:val="both"/>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color w:val="000000" w:themeColor="text1"/>
          <w:sz w:val="24"/>
          <w:szCs w:val="24"/>
          <w:rtl/>
        </w:rPr>
        <w:t xml:space="preserve"> (</w:t>
      </w:r>
      <w:r w:rsidRPr="003A39DE">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Pr="003A39DE">
        <w:rPr>
          <w:rFonts w:ascii="Simplified Arabic" w:hAnsi="Simplified Arabic" w:cs="Simplified Arabic"/>
          <w:color w:val="000000" w:themeColor="text1"/>
          <w:sz w:val="24"/>
          <w:szCs w:val="24"/>
          <w:rtl/>
          <w:lang w:bidi="ar-IQ"/>
        </w:rPr>
        <w:t xml:space="preserve">عائشة البصري، </w:t>
      </w:r>
      <w:r w:rsidRPr="003A39DE">
        <w:rPr>
          <w:rFonts w:ascii="Simplified Arabic" w:hAnsi="Simplified Arabic" w:cs="Simplified Arabic"/>
          <w:color w:val="000000" w:themeColor="text1"/>
          <w:sz w:val="24"/>
          <w:szCs w:val="24"/>
          <w:rtl/>
        </w:rPr>
        <w:t>واقع المحكمة الجنائية الدولية وآفاق التحقيق في الجرائم المت</w:t>
      </w:r>
      <w:r>
        <w:rPr>
          <w:rFonts w:ascii="Simplified Arabic" w:hAnsi="Simplified Arabic" w:cs="Simplified Arabic" w:hint="cs"/>
          <w:color w:val="000000" w:themeColor="text1"/>
          <w:sz w:val="24"/>
          <w:szCs w:val="24"/>
          <w:rtl/>
        </w:rPr>
        <w:t>ع</w:t>
      </w:r>
      <w:r w:rsidRPr="003A39DE">
        <w:rPr>
          <w:rFonts w:ascii="Simplified Arabic" w:hAnsi="Simplified Arabic" w:cs="Simplified Arabic"/>
          <w:color w:val="000000" w:themeColor="text1"/>
          <w:sz w:val="24"/>
          <w:szCs w:val="24"/>
          <w:rtl/>
        </w:rPr>
        <w:t>لقة بقضية فلسطين، المركز العربي للابحاث ودراسة السياسات، قطر، الدوحة، 2021</w:t>
      </w:r>
      <w:r w:rsidRPr="003A39DE">
        <w:rPr>
          <w:rFonts w:ascii="Simplified Arabic" w:hAnsi="Simplified Arabic" w:cs="Simplified Arabic"/>
          <w:color w:val="000000" w:themeColor="text1"/>
          <w:sz w:val="24"/>
          <w:szCs w:val="24"/>
          <w:rtl/>
          <w:lang w:bidi="ar-IQ"/>
        </w:rPr>
        <w:t>، ص 5.</w:t>
      </w:r>
    </w:p>
  </w:endnote>
  <w:endnote w:id="34">
    <w:p w14:paraId="324EF8F6" w14:textId="77777777" w:rsidR="00C1326F" w:rsidRPr="00A05904" w:rsidRDefault="00C1326F" w:rsidP="009E43C2">
      <w:pPr>
        <w:pStyle w:val="EndnoteText"/>
        <w:spacing w:line="340" w:lineRule="exact"/>
        <w:ind w:left="-52"/>
        <w:jc w:val="both"/>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color w:val="000000" w:themeColor="text1"/>
          <w:spacing w:val="4"/>
          <w:sz w:val="24"/>
          <w:szCs w:val="24"/>
          <w:rtl/>
        </w:rPr>
        <w:t xml:space="preserve"> (</w:t>
      </w:r>
      <w:r w:rsidRPr="00A05904">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 </w:t>
      </w:r>
      <w:r w:rsidRPr="00A05904">
        <w:rPr>
          <w:rFonts w:ascii="Simplified Arabic" w:hAnsi="Simplified Arabic" w:cs="Simplified Arabic"/>
          <w:color w:val="000000" w:themeColor="text1"/>
          <w:spacing w:val="4"/>
          <w:sz w:val="24"/>
          <w:szCs w:val="24"/>
          <w:rtl/>
        </w:rPr>
        <w:t>موقع المحكمة الجنائيّة الدوليّة الإلكتروني، على الرابط:</w:t>
      </w:r>
      <w:r>
        <w:rPr>
          <w:rFonts w:ascii="Simplified Arabic" w:hAnsi="Simplified Arabic" w:cs="Simplified Arabic" w:hint="cs"/>
          <w:color w:val="000000" w:themeColor="text1"/>
          <w:spacing w:val="4"/>
          <w:sz w:val="24"/>
          <w:szCs w:val="24"/>
          <w:rtl/>
        </w:rPr>
        <w:t xml:space="preserve"> </w:t>
      </w:r>
      <w:r w:rsidRPr="005652B1">
        <w:rPr>
          <w:rFonts w:ascii="Simplified Arabic" w:hAnsi="Simplified Arabic" w:cs="Simplified Arabic"/>
          <w:sz w:val="24"/>
          <w:szCs w:val="24"/>
        </w:rPr>
        <w:t>asp.icc-cpi.int</w:t>
      </w:r>
      <w:r w:rsidRPr="00A05904">
        <w:rPr>
          <w:rFonts w:ascii="Simplified Arabic" w:hAnsi="Simplified Arabic" w:cs="Simplified Arabic"/>
          <w:color w:val="000000" w:themeColor="text1"/>
          <w:spacing w:val="4"/>
          <w:sz w:val="24"/>
          <w:szCs w:val="24"/>
          <w:rtl/>
        </w:rPr>
        <w:t xml:space="preserve"> </w:t>
      </w:r>
      <w:r>
        <w:rPr>
          <w:rFonts w:ascii="Simplified Arabic" w:hAnsi="Simplified Arabic" w:cs="Simplified Arabic" w:hint="cs"/>
          <w:color w:val="000000" w:themeColor="text1"/>
          <w:spacing w:val="4"/>
          <w:sz w:val="24"/>
          <w:szCs w:val="24"/>
          <w:rtl/>
        </w:rPr>
        <w:t>.</w:t>
      </w:r>
    </w:p>
  </w:endnote>
  <w:endnote w:id="35">
    <w:p w14:paraId="324EF8F7" w14:textId="77777777" w:rsidR="00C1326F" w:rsidRPr="00263341" w:rsidRDefault="00C1326F" w:rsidP="00AD4DAF">
      <w:pPr>
        <w:pStyle w:val="EndnoteText"/>
        <w:jc w:val="both"/>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263341">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w:t>
      </w:r>
      <w:r w:rsidRPr="00263341">
        <w:rPr>
          <w:rFonts w:ascii="Simplified Arabic" w:hAnsi="Simplified Arabic" w:cs="Simplified Arabic"/>
          <w:color w:val="000000" w:themeColor="text1"/>
          <w:sz w:val="24"/>
          <w:szCs w:val="24"/>
          <w:rtl/>
        </w:rPr>
        <w:t xml:space="preserve">  آدامز أولو، الاتحاد الأفريقي ومحكمة الجنايات الدولية، موقع الجزيرة، في 24/5/2013، على الرابط: </w:t>
      </w:r>
    </w:p>
    <w:p w14:paraId="324EF8F8" w14:textId="77777777" w:rsidR="00C1326F" w:rsidRPr="00F025D1" w:rsidRDefault="00F025D1" w:rsidP="00BD28C0">
      <w:pPr>
        <w:pStyle w:val="EndnoteText"/>
        <w:jc w:val="both"/>
        <w:rPr>
          <w:rFonts w:ascii="Simplified Arabic" w:hAnsi="Simplified Arabic" w:cs="Simplified Arabic"/>
          <w:color w:val="000000" w:themeColor="text1"/>
          <w:sz w:val="24"/>
          <w:szCs w:val="24"/>
          <w:rtl/>
          <w:lang w:bidi="ar-IQ"/>
        </w:rPr>
      </w:pPr>
      <w:r w:rsidRPr="00F025D1">
        <w:rPr>
          <w:rFonts w:ascii="Simplified Arabic" w:hAnsi="Simplified Arabic" w:cs="Simplified Arabic"/>
          <w:color w:val="000000" w:themeColor="text1"/>
          <w:sz w:val="24"/>
          <w:szCs w:val="24"/>
          <w:lang w:bidi="ar-IQ"/>
        </w:rPr>
        <w:t>https://studies.aljazeera.net/ar/reports/2013/06/2013624114525423673.html</w:t>
      </w:r>
    </w:p>
  </w:endnote>
  <w:endnote w:id="36">
    <w:p w14:paraId="324EF8F9" w14:textId="77777777" w:rsidR="00C1326F" w:rsidRPr="00F41562" w:rsidRDefault="00C1326F" w:rsidP="00F41562">
      <w:pPr>
        <w:pStyle w:val="EndnoteText"/>
        <w:spacing w:line="340" w:lineRule="exact"/>
        <w:ind w:left="249" w:hanging="249"/>
        <w:jc w:val="both"/>
        <w:rPr>
          <w:rFonts w:ascii="Simplified Arabic" w:hAnsi="Simplified Arabic" w:cs="Simplified Arabic"/>
          <w:color w:val="000000" w:themeColor="text1"/>
          <w:sz w:val="24"/>
          <w:szCs w:val="24"/>
          <w:rtl/>
          <w:lang w:bidi="ar-IQ"/>
        </w:rPr>
      </w:pPr>
      <w:r>
        <w:rPr>
          <w:rStyle w:val="EndnoteReference"/>
          <w:rFonts w:ascii="Simplified Arabic" w:hAnsi="Simplified Arabic" w:cs="Simplified Arabic"/>
          <w:color w:val="000000" w:themeColor="text1"/>
          <w:spacing w:val="4"/>
          <w:sz w:val="24"/>
          <w:szCs w:val="24"/>
          <w:rtl/>
        </w:rPr>
        <w:t xml:space="preserve"> (</w:t>
      </w:r>
      <w:r w:rsidRPr="00263341">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w:t>
      </w:r>
      <w:r>
        <w:rPr>
          <w:rFonts w:ascii="Simplified Arabic" w:hAnsi="Simplified Arabic" w:cs="Simplified Arabic" w:hint="cs"/>
          <w:color w:val="000000" w:themeColor="text1"/>
          <w:spacing w:val="4"/>
          <w:sz w:val="24"/>
          <w:szCs w:val="24"/>
          <w:rtl/>
        </w:rPr>
        <w:t xml:space="preserve"> </w:t>
      </w:r>
      <w:r w:rsidRPr="00263341">
        <w:rPr>
          <w:rFonts w:ascii="Simplified Arabic" w:hAnsi="Simplified Arabic" w:cs="Simplified Arabic"/>
          <w:color w:val="000000" w:themeColor="text1"/>
          <w:spacing w:val="4"/>
          <w:sz w:val="24"/>
          <w:szCs w:val="24"/>
          <w:rtl/>
        </w:rPr>
        <w:t xml:space="preserve">عبد الحميد صيام، "هل المحكمة الجنائيّة الدوليّة في طريقها للتفكك؟"، جريدة القدس العربي في </w:t>
      </w:r>
      <w:r w:rsidR="00F41562">
        <w:rPr>
          <w:rFonts w:ascii="Simplified Arabic" w:hAnsi="Simplified Arabic" w:cs="Simplified Arabic" w:hint="cs"/>
          <w:color w:val="000000" w:themeColor="text1"/>
          <w:spacing w:val="4"/>
          <w:sz w:val="24"/>
          <w:szCs w:val="24"/>
          <w:rtl/>
        </w:rPr>
        <w:t>3</w:t>
      </w:r>
      <w:r w:rsidRPr="00263341">
        <w:rPr>
          <w:rFonts w:ascii="Simplified Arabic" w:hAnsi="Simplified Arabic" w:cs="Simplified Arabic"/>
          <w:color w:val="000000" w:themeColor="text1"/>
          <w:spacing w:val="4"/>
          <w:sz w:val="24"/>
          <w:szCs w:val="24"/>
          <w:rtl/>
        </w:rPr>
        <w:t>/10/2016، على الرابط:</w:t>
      </w:r>
      <w:r w:rsidRPr="00263341">
        <w:rPr>
          <w:rFonts w:ascii="Simplified Arabic" w:hAnsi="Simplified Arabic" w:cs="Simplified Arabic"/>
          <w:color w:val="000000" w:themeColor="text1"/>
          <w:sz w:val="24"/>
          <w:szCs w:val="24"/>
          <w:shd w:val="clear" w:color="auto" w:fill="FFFFFF"/>
          <w:rtl/>
        </w:rPr>
        <w:t>.</w:t>
      </w:r>
      <w:r w:rsidR="00F41562" w:rsidRPr="00F41562">
        <w:t xml:space="preserve"> </w:t>
      </w:r>
      <w:r w:rsidR="00F41562" w:rsidRPr="00F41562">
        <w:rPr>
          <w:rFonts w:ascii="Simplified Arabic" w:hAnsi="Simplified Arabic" w:cs="Simplified Arabic"/>
          <w:color w:val="000000" w:themeColor="text1"/>
          <w:sz w:val="24"/>
          <w:szCs w:val="24"/>
          <w:lang w:bidi="ar-IQ"/>
        </w:rPr>
        <w:t>https://www.alquds.co.uk/%EF%BB%BF</w:t>
      </w:r>
      <w:r w:rsidR="00F41562" w:rsidRPr="00F41562">
        <w:rPr>
          <w:rFonts w:ascii="Simplified Arabic" w:hAnsi="Simplified Arabic" w:cs="Simplified Arabic" w:hint="cs"/>
          <w:color w:val="000000" w:themeColor="text1"/>
          <w:sz w:val="24"/>
          <w:szCs w:val="24"/>
          <w:rtl/>
          <w:lang w:bidi="ar-IQ"/>
        </w:rPr>
        <w:t>.</w:t>
      </w:r>
    </w:p>
  </w:endnote>
  <w:endnote w:id="37">
    <w:p w14:paraId="324EF8FA" w14:textId="77777777" w:rsidR="00C1326F" w:rsidRPr="00B9788E" w:rsidRDefault="00C1326F" w:rsidP="00F116BC">
      <w:pPr>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sidRPr="00B9788E">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w:t>
      </w:r>
      <w:r w:rsidRPr="00B9788E">
        <w:rPr>
          <w:rFonts w:ascii="Simplified Arabic" w:hAnsi="Simplified Arabic" w:cs="Simplified Arabic"/>
          <w:sz w:val="24"/>
          <w:szCs w:val="24"/>
          <w:rtl/>
        </w:rPr>
        <w:t xml:space="preserve"> </w:t>
      </w:r>
      <w:r w:rsidRPr="00B9788E">
        <w:rPr>
          <w:rFonts w:ascii="Simplified Arabic" w:hAnsi="Simplified Arabic" w:cs="Simplified Arabic"/>
          <w:color w:val="000000" w:themeColor="text1"/>
          <w:sz w:val="24"/>
          <w:szCs w:val="24"/>
          <w:rtl/>
        </w:rPr>
        <w:t>قامت السلطات الفلسطينية في الثاني من كانون الثاني 2015 بإيداع نسخة من وثيقة انضمامها إلى المحكمة الجنائية الدولية لدى الأمانة العامة للأمم المتحدة، ، مما يجعلها</w:t>
      </w:r>
      <w:r w:rsidRPr="00B9788E">
        <w:rPr>
          <w:rFonts w:ascii="Simplified Arabic" w:hAnsi="Simplified Arabic" w:cs="Simplified Arabic"/>
          <w:color w:val="000000" w:themeColor="text1"/>
          <w:sz w:val="24"/>
          <w:szCs w:val="24"/>
          <w:rtl/>
          <w:lang w:bidi="ar-IQ"/>
        </w:rPr>
        <w:t xml:space="preserve"> العضو</w:t>
      </w:r>
      <w:r w:rsidRPr="00B9788E">
        <w:rPr>
          <w:rFonts w:ascii="Simplified Arabic" w:hAnsi="Simplified Arabic" w:cs="Simplified Arabic"/>
          <w:color w:val="000000" w:themeColor="text1"/>
          <w:sz w:val="24"/>
          <w:szCs w:val="24"/>
        </w:rPr>
        <w:t> </w:t>
      </w:r>
      <w:r w:rsidRPr="00B9788E">
        <w:rPr>
          <w:rFonts w:ascii="Simplified Arabic" w:hAnsi="Simplified Arabic" w:cs="Simplified Arabic"/>
          <w:color w:val="000000" w:themeColor="text1"/>
          <w:sz w:val="24"/>
          <w:szCs w:val="24"/>
          <w:rtl/>
        </w:rPr>
        <w:t xml:space="preserve">رقم </w:t>
      </w:r>
      <w:r w:rsidRPr="00B9788E">
        <w:rPr>
          <w:rFonts w:ascii="Simplified Arabic" w:hAnsi="Simplified Arabic" w:cs="Simplified Arabic"/>
          <w:color w:val="000000" w:themeColor="text1"/>
          <w:sz w:val="24"/>
          <w:szCs w:val="24"/>
          <w:rtl/>
          <w:lang w:bidi="ar-IQ"/>
        </w:rPr>
        <w:t>(</w:t>
      </w:r>
      <w:r w:rsidRPr="00B9788E">
        <w:rPr>
          <w:rFonts w:ascii="Simplified Arabic" w:hAnsi="Simplified Arabic" w:cs="Simplified Arabic"/>
          <w:color w:val="000000" w:themeColor="text1"/>
          <w:sz w:val="24"/>
          <w:szCs w:val="24"/>
          <w:rtl/>
        </w:rPr>
        <w:t xml:space="preserve">123) في المحكمة. </w:t>
      </w:r>
    </w:p>
  </w:endnote>
  <w:endnote w:id="38">
    <w:p w14:paraId="324EF8FB" w14:textId="77777777" w:rsidR="00C1326F" w:rsidRPr="00B9788E" w:rsidRDefault="00C1326F" w:rsidP="00AD4DAF">
      <w:pPr>
        <w:spacing w:after="0" w:line="340" w:lineRule="exact"/>
        <w:ind w:left="249" w:hanging="249"/>
        <w:jc w:val="both"/>
        <w:rPr>
          <w:rFonts w:ascii="Simplified Arabic" w:hAnsi="Simplified Arabic" w:cs="Simplified Arabic"/>
          <w:sz w:val="24"/>
          <w:szCs w:val="24"/>
        </w:rPr>
      </w:pPr>
      <w:r>
        <w:rPr>
          <w:rStyle w:val="EndnoteReference"/>
          <w:rFonts w:ascii="Simplified Arabic" w:hAnsi="Simplified Arabic" w:cs="Simplified Arabic"/>
          <w:spacing w:val="4"/>
          <w:sz w:val="24"/>
          <w:szCs w:val="24"/>
          <w:rtl/>
        </w:rPr>
        <w:t xml:space="preserve"> (</w:t>
      </w:r>
      <w:r w:rsidRPr="00B9788E">
        <w:rPr>
          <w:rStyle w:val="EndnoteReference"/>
          <w:rFonts w:ascii="Simplified Arabic" w:hAnsi="Simplified Arabic" w:cs="Simplified Arabic"/>
          <w:spacing w:val="4"/>
          <w:sz w:val="24"/>
          <w:szCs w:val="24"/>
          <w:rtl/>
        </w:rPr>
        <w:endnoteRef/>
      </w:r>
      <w:r>
        <w:rPr>
          <w:rStyle w:val="EndnoteReference"/>
          <w:rFonts w:ascii="Simplified Arabic" w:hAnsi="Simplified Arabic" w:cs="Simplified Arabic"/>
          <w:spacing w:val="4"/>
          <w:sz w:val="24"/>
          <w:szCs w:val="24"/>
          <w:rtl/>
        </w:rPr>
        <w:t xml:space="preserve"> ) </w:t>
      </w:r>
      <w:r w:rsidRPr="00B9788E">
        <w:rPr>
          <w:rFonts w:ascii="Simplified Arabic" w:hAnsi="Simplified Arabic" w:cs="Simplified Arabic"/>
          <w:spacing w:val="4"/>
          <w:sz w:val="24"/>
          <w:szCs w:val="24"/>
          <w:rtl/>
        </w:rPr>
        <w:t>ترتيل درويش، الدولة وراء القضبان، جدلية مساءلة الدولة جنائيًا على الصعيد الدولي</w:t>
      </w:r>
      <w:r w:rsidRPr="00B9788E">
        <w:rPr>
          <w:rFonts w:ascii="Simplified Arabic" w:hAnsi="Simplified Arabic" w:cs="Simplified Arabic"/>
          <w:b/>
          <w:bCs/>
          <w:spacing w:val="4"/>
          <w:sz w:val="24"/>
          <w:szCs w:val="24"/>
          <w:rtl/>
        </w:rPr>
        <w:t>،</w:t>
      </w:r>
      <w:r w:rsidRPr="00B9788E">
        <w:rPr>
          <w:rFonts w:ascii="Simplified Arabic" w:hAnsi="Simplified Arabic" w:cs="Simplified Arabic"/>
          <w:spacing w:val="4"/>
          <w:sz w:val="24"/>
          <w:szCs w:val="24"/>
          <w:rtl/>
        </w:rPr>
        <w:t xml:space="preserve"> ط1، (بيروت: منشورات الحلبي الحقوقية، 2015، ص194 وما بعدها)</w:t>
      </w:r>
      <w:r w:rsidRPr="00B9788E">
        <w:rPr>
          <w:rFonts w:ascii="Simplified Arabic" w:hAnsi="Simplified Arabic" w:cs="Simplified Arabic"/>
          <w:spacing w:val="4"/>
          <w:sz w:val="24"/>
          <w:szCs w:val="24"/>
        </w:rPr>
        <w:t>.</w:t>
      </w:r>
      <w:r w:rsidRPr="00B9788E">
        <w:rPr>
          <w:rFonts w:ascii="Simplified Arabic" w:hAnsi="Simplified Arabic" w:cs="Simplified Arabic"/>
          <w:spacing w:val="4"/>
          <w:sz w:val="24"/>
          <w:szCs w:val="24"/>
          <w:rtl/>
        </w:rPr>
        <w:t xml:space="preserve"> </w:t>
      </w:r>
    </w:p>
  </w:endnote>
  <w:endnote w:id="39">
    <w:p w14:paraId="324EF8FC" w14:textId="77777777" w:rsidR="00C1326F" w:rsidRDefault="00C1326F" w:rsidP="006264DB">
      <w:pPr>
        <w:pStyle w:val="EndnoteText"/>
        <w:jc w:val="both"/>
        <w:rPr>
          <w:rtl/>
        </w:rPr>
      </w:pPr>
      <w:r>
        <w:t>)</w:t>
      </w:r>
      <w:r>
        <w:rPr>
          <w:rFonts w:hint="cs"/>
          <w:rtl/>
          <w:lang w:bidi="ar-IQ"/>
        </w:rPr>
        <w:t>2)</w:t>
      </w:r>
      <w:r w:rsidRPr="007855C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7855C0">
        <w:rPr>
          <w:rFonts w:ascii="Simplified Arabic" w:hAnsi="Simplified Arabic" w:cs="Simplified Arabic"/>
          <w:sz w:val="24"/>
          <w:szCs w:val="24"/>
          <w:rtl/>
        </w:rPr>
        <w:t xml:space="preserve">لوكال مريم، أزمة المحكمة الجنائية الدولية على خلفية انسحاب ثلاثة دول </w:t>
      </w:r>
      <w:r>
        <w:rPr>
          <w:rFonts w:ascii="Simplified Arabic" w:hAnsi="Simplified Arabic" w:cs="Simplified Arabic" w:hint="cs"/>
          <w:sz w:val="24"/>
          <w:szCs w:val="24"/>
          <w:rtl/>
        </w:rPr>
        <w:t>أ</w:t>
      </w:r>
      <w:r w:rsidRPr="007855C0">
        <w:rPr>
          <w:rFonts w:ascii="Simplified Arabic" w:hAnsi="Simplified Arabic" w:cs="Simplified Arabic"/>
          <w:sz w:val="24"/>
          <w:szCs w:val="24"/>
          <w:rtl/>
        </w:rPr>
        <w:t>فريقية من عضويتها  أواخر سنة 2016، مرجع سابق، ص 67.</w:t>
      </w:r>
    </w:p>
  </w:endnote>
  <w:endnote w:id="40">
    <w:p w14:paraId="324EF8FD" w14:textId="77777777" w:rsidR="00C1326F" w:rsidRPr="00D22CD2" w:rsidRDefault="00C1326F" w:rsidP="006264DB">
      <w:pPr>
        <w:pStyle w:val="EndnoteText"/>
        <w:jc w:val="both"/>
        <w:rPr>
          <w:rFonts w:ascii="Simplified Arabic" w:hAnsi="Simplified Arabic" w:cs="Simplified Arabic"/>
          <w:sz w:val="24"/>
          <w:szCs w:val="24"/>
          <w:vertAlign w:val="subscript"/>
          <w:rtl/>
          <w:lang w:bidi="ar-IQ"/>
        </w:rPr>
      </w:pPr>
      <w:r w:rsidRPr="00D22CD2">
        <w:rPr>
          <w:rFonts w:ascii="Simplified Arabic" w:hAnsi="Simplified Arabic" w:cs="Simplified Arabic"/>
          <w:sz w:val="24"/>
          <w:szCs w:val="24"/>
          <w:vertAlign w:val="superscript"/>
        </w:rPr>
        <w:t>)</w:t>
      </w:r>
      <w:r w:rsidRPr="00D22CD2">
        <w:rPr>
          <w:rFonts w:ascii="Simplified Arabic" w:hAnsi="Simplified Arabic" w:cs="Simplified Arabic"/>
          <w:sz w:val="24"/>
          <w:szCs w:val="24"/>
          <w:vertAlign w:val="superscript"/>
          <w:rtl/>
        </w:rPr>
        <w:t>1)</w:t>
      </w:r>
      <w:r w:rsidRPr="00D22CD2">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 </w:t>
      </w:r>
      <w:r w:rsidRPr="00D22CD2">
        <w:rPr>
          <w:rFonts w:ascii="Simplified Arabic" w:hAnsi="Simplified Arabic" w:cs="Simplified Arabic"/>
          <w:sz w:val="24"/>
          <w:szCs w:val="24"/>
          <w:rtl/>
          <w:lang w:bidi="ar-IQ"/>
        </w:rPr>
        <w:t>محمد بوبوش، مستقبل المحكمة الجنائية الدولية،</w:t>
      </w:r>
      <w:r>
        <w:rPr>
          <w:rFonts w:ascii="Simplified Arabic" w:hAnsi="Simplified Arabic" w:cs="Simplified Arabic" w:hint="cs"/>
          <w:sz w:val="24"/>
          <w:szCs w:val="24"/>
          <w:vertAlign w:val="subscript"/>
          <w:rtl/>
          <w:lang w:bidi="ar-IQ"/>
        </w:rPr>
        <w:t xml:space="preserve"> </w:t>
      </w:r>
      <w:r w:rsidRPr="00D22CD2">
        <w:rPr>
          <w:rFonts w:ascii="Simplified Arabic" w:hAnsi="Simplified Arabic" w:cs="Simplified Arabic" w:hint="cs"/>
          <w:sz w:val="24"/>
          <w:szCs w:val="24"/>
          <w:rtl/>
          <w:lang w:bidi="ar-IQ"/>
        </w:rPr>
        <w:t>مجلة السياسة الدولية،</w:t>
      </w:r>
      <w:r>
        <w:rPr>
          <w:rFonts w:ascii="Simplified Arabic" w:hAnsi="Simplified Arabic" w:cs="Simplified Arabic" w:hint="cs"/>
          <w:sz w:val="24"/>
          <w:szCs w:val="24"/>
          <w:rtl/>
          <w:lang w:bidi="ar-IQ"/>
        </w:rPr>
        <w:t xml:space="preserve"> جامعة محمد الأول بوجدة، </w:t>
      </w:r>
      <w:r w:rsidRPr="00D22CD2">
        <w:rPr>
          <w:rFonts w:ascii="Simplified Arabic" w:hAnsi="Simplified Arabic" w:cs="Simplified Arabic" w:hint="cs"/>
          <w:sz w:val="24"/>
          <w:szCs w:val="24"/>
          <w:rtl/>
          <w:lang w:bidi="ar-IQ"/>
        </w:rPr>
        <w:t>العدد، 2012،</w:t>
      </w:r>
      <w:r>
        <w:rPr>
          <w:rFonts w:ascii="Simplified Arabic" w:hAnsi="Simplified Arabic" w:cs="Simplified Arabic" w:hint="cs"/>
          <w:sz w:val="24"/>
          <w:szCs w:val="24"/>
          <w:rtl/>
          <w:lang w:bidi="ar-IQ"/>
        </w:rPr>
        <w:t xml:space="preserve"> المغرب،</w:t>
      </w:r>
      <w:r w:rsidRPr="00D22CD2">
        <w:rPr>
          <w:rFonts w:ascii="Simplified Arabic" w:hAnsi="Simplified Arabic" w:cs="Simplified Arabic" w:hint="cs"/>
          <w:sz w:val="24"/>
          <w:szCs w:val="24"/>
          <w:rtl/>
          <w:lang w:bidi="ar-IQ"/>
        </w:rPr>
        <w:t xml:space="preserve"> 2018، ص 52.</w:t>
      </w:r>
    </w:p>
  </w:endnote>
  <w:endnote w:id="41">
    <w:p w14:paraId="324EF8FE" w14:textId="77777777" w:rsidR="00C1326F" w:rsidRPr="00D22CD2" w:rsidRDefault="00C1326F" w:rsidP="00D22CD2">
      <w:pPr>
        <w:spacing w:after="0" w:line="340" w:lineRule="exact"/>
        <w:ind w:left="249" w:hanging="249"/>
        <w:jc w:val="both"/>
        <w:rPr>
          <w:rFonts w:ascii="Simplified Arabic" w:hAnsi="Simplified Arabic" w:cs="Simplified Arabic"/>
          <w:sz w:val="24"/>
          <w:szCs w:val="24"/>
        </w:rPr>
      </w:pPr>
      <w:r w:rsidRPr="00D22CD2">
        <w:rPr>
          <w:rStyle w:val="EndnoteReference"/>
          <w:rFonts w:ascii="Simplified Arabic" w:hAnsi="Simplified Arabic" w:cs="Simplified Arabic"/>
          <w:spacing w:val="4"/>
          <w:sz w:val="24"/>
          <w:szCs w:val="24"/>
          <w:rtl/>
        </w:rPr>
        <w:t xml:space="preserve"> (</w:t>
      </w:r>
      <w:r w:rsidRPr="00D22CD2">
        <w:rPr>
          <w:rStyle w:val="EndnoteReference"/>
          <w:rFonts w:ascii="Simplified Arabic" w:hAnsi="Simplified Arabic" w:cs="Simplified Arabic"/>
          <w:spacing w:val="4"/>
          <w:sz w:val="24"/>
          <w:szCs w:val="24"/>
          <w:rtl/>
        </w:rPr>
        <w:endnoteRef/>
      </w:r>
      <w:r w:rsidRPr="00D22CD2">
        <w:rPr>
          <w:rStyle w:val="EndnoteReference"/>
          <w:rFonts w:ascii="Simplified Arabic" w:hAnsi="Simplified Arabic" w:cs="Simplified Arabic"/>
          <w:spacing w:val="4"/>
          <w:sz w:val="24"/>
          <w:szCs w:val="24"/>
          <w:rtl/>
        </w:rPr>
        <w:t xml:space="preserve"> ) </w:t>
      </w:r>
      <w:r w:rsidRPr="00D22CD2">
        <w:rPr>
          <w:rFonts w:ascii="Simplified Arabic" w:hAnsi="Simplified Arabic" w:cs="Simplified Arabic"/>
          <w:spacing w:val="4"/>
          <w:sz w:val="24"/>
          <w:szCs w:val="24"/>
          <w:rtl/>
        </w:rPr>
        <w:t>محمد أمين الميداني، "انتهاء ولاية محكمة جنائية دولية مؤقتة: محكمة رواندا نموذجًا"، مجلة تسامح</w:t>
      </w:r>
      <w:r w:rsidRPr="00D22CD2">
        <w:rPr>
          <w:rFonts w:ascii="Simplified Arabic" w:hAnsi="Simplified Arabic" w:cs="Simplified Arabic"/>
          <w:b/>
          <w:bCs/>
          <w:spacing w:val="4"/>
          <w:sz w:val="24"/>
          <w:szCs w:val="24"/>
          <w:rtl/>
        </w:rPr>
        <w:t>،</w:t>
      </w:r>
      <w:r w:rsidRPr="00D22CD2">
        <w:rPr>
          <w:rFonts w:ascii="Simplified Arabic" w:hAnsi="Simplified Arabic" w:cs="Simplified Arabic"/>
          <w:spacing w:val="4"/>
          <w:sz w:val="24"/>
          <w:szCs w:val="24"/>
          <w:rtl/>
        </w:rPr>
        <w:t xml:space="preserve"> العدد (52)، مركز رام الله لدراسات حقوق الإنسان، فلسطين، آذار 2016، ص110-122</w:t>
      </w:r>
      <w:r w:rsidRPr="00D22CD2">
        <w:rPr>
          <w:rFonts w:ascii="Simplified Arabic" w:hAnsi="Simplified Arabic" w:cs="Simplified Arabic"/>
          <w:spacing w:val="4"/>
          <w:sz w:val="24"/>
          <w:szCs w:val="24"/>
        </w:rPr>
        <w:t>.</w:t>
      </w:r>
    </w:p>
  </w:endnote>
  <w:endnote w:id="42">
    <w:p w14:paraId="324EF8FF" w14:textId="77777777" w:rsidR="00C1326F" w:rsidRPr="00D60C90" w:rsidRDefault="00C1326F" w:rsidP="006264DB">
      <w:pPr>
        <w:pStyle w:val="EndnoteText"/>
        <w:tabs>
          <w:tab w:val="left" w:pos="469"/>
          <w:tab w:val="left" w:pos="894"/>
        </w:tabs>
        <w:spacing w:line="340" w:lineRule="exact"/>
        <w:ind w:left="340" w:hanging="340"/>
        <w:jc w:val="lowKashida"/>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z w:val="24"/>
          <w:szCs w:val="24"/>
          <w:rtl/>
        </w:rPr>
        <w:t xml:space="preserve"> (</w:t>
      </w:r>
      <w:r w:rsidRPr="00D60C9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Pr>
          <w:rFonts w:ascii="Simplified Arabic" w:hAnsi="Simplified Arabic" w:cs="Simplified Arabic" w:hint="cs"/>
          <w:color w:val="000000" w:themeColor="text1"/>
          <w:sz w:val="24"/>
          <w:szCs w:val="24"/>
          <w:rtl/>
        </w:rPr>
        <w:t xml:space="preserve"> </w:t>
      </w:r>
      <w:r w:rsidRPr="00D60C90">
        <w:rPr>
          <w:rFonts w:ascii="Simplified Arabic" w:hAnsi="Simplified Arabic" w:cs="Simplified Arabic"/>
          <w:color w:val="000000" w:themeColor="text1"/>
          <w:sz w:val="24"/>
          <w:szCs w:val="24"/>
          <w:rtl/>
        </w:rPr>
        <w:t xml:space="preserve">إسلام علي الحاراتي، التصرفات القانونية لميثاق الأمّم المتَّحدة، الطبعة الثانية، مؤسسة الثقافية الجامعية، </w:t>
      </w:r>
      <w:r>
        <w:rPr>
          <w:rFonts w:ascii="Simplified Arabic" w:hAnsi="Simplified Arabic" w:cs="Simplified Arabic" w:hint="cs"/>
          <w:color w:val="000000" w:themeColor="text1"/>
          <w:sz w:val="24"/>
          <w:szCs w:val="24"/>
          <w:rtl/>
        </w:rPr>
        <w:t xml:space="preserve">مصر، </w:t>
      </w:r>
      <w:r w:rsidRPr="00D60C90">
        <w:rPr>
          <w:rFonts w:ascii="Simplified Arabic" w:hAnsi="Simplified Arabic" w:cs="Simplified Arabic"/>
          <w:color w:val="000000" w:themeColor="text1"/>
          <w:sz w:val="24"/>
          <w:szCs w:val="24"/>
          <w:rtl/>
        </w:rPr>
        <w:t xml:space="preserve">الإسكندرية، 1995، ص72. </w:t>
      </w:r>
    </w:p>
  </w:endnote>
  <w:endnote w:id="43">
    <w:p w14:paraId="324EF900" w14:textId="77777777" w:rsidR="00C1326F" w:rsidRPr="00D60C90" w:rsidRDefault="00C1326F" w:rsidP="006264DB">
      <w:pPr>
        <w:pStyle w:val="EndnoteText"/>
        <w:jc w:val="lowKashida"/>
        <w:rPr>
          <w:rFonts w:ascii="Simplified Arabic" w:hAnsi="Simplified Arabic" w:cs="Simplified Arabic"/>
          <w:color w:val="000000" w:themeColor="text1"/>
          <w:sz w:val="24"/>
          <w:szCs w:val="24"/>
          <w:rtl/>
        </w:rPr>
      </w:pPr>
      <w:r>
        <w:rPr>
          <w:rStyle w:val="EndnoteReference"/>
          <w:rFonts w:ascii="Simplified Arabic" w:hAnsi="Simplified Arabic" w:cs="Simplified Arabic"/>
          <w:color w:val="000000" w:themeColor="text1"/>
          <w:sz w:val="24"/>
          <w:szCs w:val="24"/>
          <w:rtl/>
        </w:rPr>
        <w:t xml:space="preserve"> (</w:t>
      </w:r>
      <w:r w:rsidRPr="00D60C90">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Pr="00D60C90">
        <w:rPr>
          <w:rFonts w:ascii="Simplified Arabic" w:hAnsi="Simplified Arabic" w:cs="Simplified Arabic"/>
          <w:color w:val="000000" w:themeColor="text1"/>
          <w:sz w:val="24"/>
          <w:szCs w:val="24"/>
          <w:rtl/>
        </w:rPr>
        <w:t>ممدوح حسن العواد، عمر صالح العكور، انعقاد الاختصاص القضائي للمحكمة الجنائية الدولية بطريق الإحالة، الجامعة ا</w:t>
      </w:r>
      <w:r>
        <w:rPr>
          <w:rFonts w:ascii="Simplified Arabic" w:hAnsi="Simplified Arabic" w:cs="Simplified Arabic" w:hint="cs"/>
          <w:color w:val="000000" w:themeColor="text1"/>
          <w:sz w:val="24"/>
          <w:szCs w:val="24"/>
          <w:rtl/>
        </w:rPr>
        <w:t>لأ</w:t>
      </w:r>
      <w:r w:rsidRPr="00D60C90">
        <w:rPr>
          <w:rFonts w:ascii="Simplified Arabic" w:hAnsi="Simplified Arabic" w:cs="Simplified Arabic"/>
          <w:color w:val="000000" w:themeColor="text1"/>
          <w:sz w:val="24"/>
          <w:szCs w:val="24"/>
          <w:rtl/>
        </w:rPr>
        <w:t>ردنية، مجلة دراسات، المجلد، 43، العدد،1، عمان، 2016، ص 233.</w:t>
      </w:r>
    </w:p>
  </w:endnote>
  <w:endnote w:id="44">
    <w:p w14:paraId="324EF901" w14:textId="77777777" w:rsidR="00C1326F" w:rsidRPr="00B369EA" w:rsidRDefault="00C1326F" w:rsidP="00341AE0">
      <w:pPr>
        <w:pStyle w:val="EndnoteText"/>
        <w:jc w:val="lowKashida"/>
        <w:rPr>
          <w:rFonts w:ascii="Simplified Arabic" w:hAnsi="Simplified Arabic" w:cs="Simplified Arabic"/>
          <w:color w:val="000000" w:themeColor="text1"/>
          <w:sz w:val="24"/>
          <w:szCs w:val="24"/>
        </w:rPr>
      </w:pPr>
      <w:r w:rsidRPr="00341AE0">
        <w:rPr>
          <w:rFonts w:ascii="Simplified Arabic" w:hAnsi="Simplified Arabic" w:cs="Simplified Arabic"/>
          <w:color w:val="000000" w:themeColor="text1"/>
          <w:sz w:val="24"/>
          <w:szCs w:val="24"/>
          <w:vertAlign w:val="superscript"/>
        </w:rPr>
        <w:t>(</w:t>
      </w:r>
      <w:r w:rsidRPr="00B369EA">
        <w:rPr>
          <w:rStyle w:val="EndnoteReference"/>
          <w:rFonts w:ascii="Simplified Arabic" w:hAnsi="Simplified Arabic" w:cs="Simplified Arabic"/>
          <w:color w:val="000000" w:themeColor="text1"/>
          <w:sz w:val="24"/>
          <w:szCs w:val="24"/>
        </w:rPr>
        <w:endnoteRef/>
      </w:r>
      <w:r w:rsidRPr="00B369EA">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rtl/>
          <w:lang w:bidi="ar-IQ"/>
        </w:rPr>
        <w:t>الفقرة (9) من ديباجة النظام الأساسي للمحكمة</w:t>
      </w:r>
      <w:r>
        <w:rPr>
          <w:rFonts w:ascii="Simplified Arabic" w:hAnsi="Simplified Arabic" w:cs="Simplified Arabic" w:hint="cs"/>
          <w:color w:val="000000" w:themeColor="text1"/>
          <w:sz w:val="24"/>
          <w:szCs w:val="24"/>
          <w:shd w:val="clear" w:color="auto" w:fill="FBFAF6"/>
          <w:rtl/>
        </w:rPr>
        <w:t xml:space="preserve">( </w:t>
      </w:r>
      <w:r w:rsidRPr="00B369EA">
        <w:rPr>
          <w:rFonts w:ascii="Simplified Arabic" w:hAnsi="Simplified Arabic" w:cs="Simplified Arabic"/>
          <w:color w:val="000000" w:themeColor="text1"/>
          <w:sz w:val="24"/>
          <w:szCs w:val="24"/>
          <w:shd w:val="clear" w:color="auto" w:fill="FBFAF6"/>
          <w:rtl/>
        </w:rPr>
        <w:t>وقد عقدت العزم , من أجل بلوغ هذه الغايات ولصالح الأجيال الحالية والمقبلة , على إنشاء محكمة جنائية دولية دائمة مستقلة ذات علاقة بمنظومة الأمم المتحدة وذات اختصاص على الجرائم الأشد خطورة التي تثير قلق المجتمع الدولي بأسره</w:t>
      </w:r>
      <w:r w:rsidRPr="00B369EA">
        <w:rPr>
          <w:rFonts w:ascii="Simplified Arabic" w:hAnsi="Simplified Arabic" w:cs="Simplified Arabic"/>
          <w:color w:val="000000" w:themeColor="text1"/>
          <w:sz w:val="24"/>
          <w:szCs w:val="24"/>
          <w:shd w:val="clear" w:color="auto" w:fill="FBFAF6"/>
        </w:rPr>
        <w:t>.</w:t>
      </w:r>
      <w:r>
        <w:rPr>
          <w:rFonts w:ascii="Simplified Arabic" w:hAnsi="Simplified Arabic" w:cs="Simplified Arabic"/>
          <w:color w:val="000000" w:themeColor="text1"/>
          <w:sz w:val="24"/>
          <w:szCs w:val="24"/>
          <w:shd w:val="clear" w:color="auto" w:fill="FBFAF6"/>
        </w:rPr>
        <w:t>(</w:t>
      </w:r>
    </w:p>
  </w:endnote>
  <w:endnote w:id="45">
    <w:p w14:paraId="324EF902" w14:textId="77777777" w:rsidR="00C1326F" w:rsidRPr="00B369EA" w:rsidRDefault="00C1326F" w:rsidP="006264DB">
      <w:pPr>
        <w:pStyle w:val="EndnoteText"/>
        <w:jc w:val="lowKashida"/>
        <w:rPr>
          <w:rFonts w:ascii="Simplified Arabic" w:hAnsi="Simplified Arabic" w:cs="Simplified Arabic"/>
          <w:color w:val="000000" w:themeColor="text1"/>
          <w:sz w:val="24"/>
          <w:szCs w:val="24"/>
          <w:rtl/>
        </w:rPr>
      </w:pPr>
      <w:r w:rsidRPr="00B369EA">
        <w:rPr>
          <w:rStyle w:val="EndnoteReference"/>
          <w:rFonts w:ascii="Simplified Arabic" w:hAnsi="Simplified Arabic" w:cs="Simplified Arabic"/>
          <w:color w:val="000000" w:themeColor="text1"/>
          <w:sz w:val="24"/>
          <w:szCs w:val="24"/>
          <w:rtl/>
        </w:rPr>
        <w:t xml:space="preserve"> (</w:t>
      </w:r>
      <w:r w:rsidRPr="00B369EA">
        <w:rPr>
          <w:rStyle w:val="EndnoteReference"/>
          <w:rFonts w:ascii="Simplified Arabic" w:hAnsi="Simplified Arabic" w:cs="Simplified Arabic"/>
          <w:color w:val="000000" w:themeColor="text1"/>
          <w:sz w:val="24"/>
          <w:szCs w:val="24"/>
          <w:rtl/>
        </w:rPr>
        <w:endnoteRef/>
      </w:r>
      <w:r w:rsidRPr="00B369EA">
        <w:rPr>
          <w:rStyle w:val="EndnoteReference"/>
          <w:rFonts w:ascii="Simplified Arabic" w:hAnsi="Simplified Arabic" w:cs="Simplified Arabic"/>
          <w:color w:val="000000" w:themeColor="text1"/>
          <w:sz w:val="24"/>
          <w:szCs w:val="24"/>
          <w:rtl/>
        </w:rPr>
        <w:t xml:space="preserve"> )</w:t>
      </w:r>
      <w:r w:rsidRPr="00B369EA">
        <w:rPr>
          <w:rFonts w:ascii="Simplified Arabic" w:hAnsi="Simplified Arabic" w:cs="Simplified Arabic"/>
          <w:color w:val="000000" w:themeColor="text1"/>
          <w:sz w:val="24"/>
          <w:szCs w:val="24"/>
          <w:rtl/>
        </w:rPr>
        <w:t xml:space="preserve"> </w:t>
      </w:r>
      <w:r>
        <w:rPr>
          <w:rFonts w:ascii="Simplified Arabic" w:hAnsi="Simplified Arabic" w:cs="Simplified Arabic" w:hint="cs"/>
          <w:color w:val="000000" w:themeColor="text1"/>
          <w:sz w:val="24"/>
          <w:szCs w:val="24"/>
          <w:shd w:val="clear" w:color="auto" w:fill="FBFAF6"/>
          <w:rtl/>
        </w:rPr>
        <w:t xml:space="preserve">المادة (2) : </w:t>
      </w:r>
      <w:r w:rsidRPr="008014E7">
        <w:rPr>
          <w:rFonts w:ascii="Simplified Arabic" w:hAnsi="Simplified Arabic" w:cs="Simplified Arabic"/>
          <w:color w:val="000000" w:themeColor="text1"/>
          <w:sz w:val="24"/>
          <w:szCs w:val="24"/>
          <w:shd w:val="clear" w:color="auto" w:fill="FBFAF6"/>
          <w:rtl/>
        </w:rPr>
        <w:t>تنظم العلاقة بين المحكمة والأمم المتحدة بموجب اتفاق تعتمده جمعية الدول الأطراف في هذا النظام الأساسي ويبرمه بعد ذلك رئيس المحكمة نيابة عنها</w:t>
      </w:r>
      <w:r w:rsidRPr="008014E7">
        <w:rPr>
          <w:rFonts w:ascii="Simplified Arabic" w:hAnsi="Simplified Arabic" w:cs="Simplified Arabic"/>
          <w:color w:val="000000" w:themeColor="text1"/>
          <w:sz w:val="24"/>
          <w:szCs w:val="24"/>
          <w:shd w:val="clear" w:color="auto" w:fill="FBFAF6"/>
        </w:rPr>
        <w:t>.</w:t>
      </w:r>
      <w:r>
        <w:rPr>
          <w:rFonts w:ascii="Georgia" w:hAnsi="Georgia" w:hint="cs"/>
          <w:color w:val="555555"/>
          <w:sz w:val="18"/>
          <w:szCs w:val="18"/>
          <w:shd w:val="clear" w:color="auto" w:fill="FBFAF6"/>
          <w:rtl/>
        </w:rPr>
        <w:t xml:space="preserve"> </w:t>
      </w:r>
    </w:p>
  </w:endnote>
  <w:endnote w:id="46">
    <w:p w14:paraId="324EF903" w14:textId="77777777" w:rsidR="00C1326F" w:rsidRPr="00B369EA" w:rsidRDefault="00C1326F" w:rsidP="006264DB">
      <w:pPr>
        <w:pStyle w:val="EndnoteText"/>
        <w:jc w:val="both"/>
        <w:rPr>
          <w:rFonts w:ascii="Simplified Arabic" w:hAnsi="Simplified Arabic" w:cs="Simplified Arabic"/>
          <w:color w:val="000000" w:themeColor="text1"/>
          <w:sz w:val="24"/>
          <w:szCs w:val="24"/>
        </w:rPr>
      </w:pPr>
      <w:r w:rsidRPr="00B369EA">
        <w:rPr>
          <w:rStyle w:val="EndnoteReference"/>
          <w:rFonts w:ascii="Simplified Arabic" w:hAnsi="Simplified Arabic" w:cs="Simplified Arabic"/>
          <w:color w:val="000000" w:themeColor="text1"/>
          <w:sz w:val="24"/>
          <w:szCs w:val="24"/>
          <w:rtl/>
        </w:rPr>
        <w:t xml:space="preserve"> (</w:t>
      </w:r>
      <w:r w:rsidRPr="00B369EA">
        <w:rPr>
          <w:rStyle w:val="EndnoteReference"/>
          <w:rFonts w:ascii="Simplified Arabic" w:hAnsi="Simplified Arabic" w:cs="Simplified Arabic"/>
          <w:color w:val="000000" w:themeColor="text1"/>
          <w:sz w:val="24"/>
          <w:szCs w:val="24"/>
          <w:rtl/>
        </w:rPr>
        <w:endnoteRef/>
      </w:r>
      <w:r w:rsidRPr="00B369EA">
        <w:rPr>
          <w:rStyle w:val="EndnoteReference"/>
          <w:rFonts w:ascii="Simplified Arabic" w:hAnsi="Simplified Arabic" w:cs="Simplified Arabic"/>
          <w:color w:val="000000" w:themeColor="text1"/>
          <w:sz w:val="24"/>
          <w:szCs w:val="24"/>
          <w:rtl/>
        </w:rPr>
        <w:t xml:space="preserve"> ) </w:t>
      </w:r>
      <w:r>
        <w:rPr>
          <w:rFonts w:ascii="Simplified Arabic" w:hAnsi="Simplified Arabic" w:cs="Simplified Arabic" w:hint="cs"/>
          <w:color w:val="000000" w:themeColor="text1"/>
          <w:sz w:val="24"/>
          <w:szCs w:val="24"/>
          <w:rtl/>
        </w:rPr>
        <w:t xml:space="preserve"> </w:t>
      </w:r>
      <w:r w:rsidRPr="00B369EA">
        <w:rPr>
          <w:rFonts w:ascii="Simplified Arabic" w:hAnsi="Simplified Arabic" w:cs="Simplified Arabic"/>
          <w:color w:val="000000" w:themeColor="text1"/>
          <w:sz w:val="24"/>
          <w:szCs w:val="24"/>
          <w:rtl/>
        </w:rPr>
        <w:t>محمد المجذوب، القانون الدولي العام، ط5، منشورات الحلبي الحقوقية، بيروت، 2004، ص10.</w:t>
      </w:r>
    </w:p>
  </w:endnote>
  <w:endnote w:id="47">
    <w:p w14:paraId="324EF904" w14:textId="77777777" w:rsidR="00C1326F" w:rsidRPr="00B369EA" w:rsidRDefault="00C1326F" w:rsidP="001A4960">
      <w:pPr>
        <w:pStyle w:val="EndnoteText"/>
        <w:spacing w:line="340" w:lineRule="exact"/>
        <w:ind w:left="249" w:hanging="249"/>
        <w:jc w:val="both"/>
        <w:rPr>
          <w:rFonts w:ascii="Simplified Arabic" w:hAnsi="Simplified Arabic" w:cs="Simplified Arabic"/>
          <w:color w:val="000000" w:themeColor="text1"/>
          <w:sz w:val="24"/>
          <w:szCs w:val="24"/>
        </w:rPr>
      </w:pPr>
      <w:r w:rsidRPr="00B369EA">
        <w:rPr>
          <w:rStyle w:val="EndnoteReference"/>
          <w:rFonts w:ascii="Simplified Arabic" w:hAnsi="Simplified Arabic" w:cs="Simplified Arabic"/>
          <w:color w:val="000000" w:themeColor="text1"/>
          <w:spacing w:val="4"/>
          <w:sz w:val="24"/>
          <w:szCs w:val="24"/>
          <w:rtl/>
        </w:rPr>
        <w:t xml:space="preserve"> (</w:t>
      </w:r>
      <w:r w:rsidRPr="00B369EA">
        <w:rPr>
          <w:rStyle w:val="EndnoteReference"/>
          <w:rFonts w:ascii="Simplified Arabic" w:hAnsi="Simplified Arabic" w:cs="Simplified Arabic"/>
          <w:color w:val="000000" w:themeColor="text1"/>
          <w:spacing w:val="4"/>
          <w:sz w:val="24"/>
          <w:szCs w:val="24"/>
          <w:rtl/>
        </w:rPr>
        <w:endnoteRef/>
      </w:r>
      <w:r w:rsidRPr="00B369EA">
        <w:rPr>
          <w:rStyle w:val="EndnoteReference"/>
          <w:rFonts w:ascii="Simplified Arabic" w:hAnsi="Simplified Arabic" w:cs="Simplified Arabic"/>
          <w:color w:val="000000" w:themeColor="text1"/>
          <w:spacing w:val="4"/>
          <w:sz w:val="24"/>
          <w:szCs w:val="24"/>
          <w:rtl/>
        </w:rPr>
        <w:t xml:space="preserve">) </w:t>
      </w:r>
      <w:r w:rsidRPr="00B369EA">
        <w:rPr>
          <w:rFonts w:ascii="Simplified Arabic" w:hAnsi="Simplified Arabic" w:cs="Simplified Arabic"/>
          <w:color w:val="000000" w:themeColor="text1"/>
          <w:spacing w:val="4"/>
          <w:sz w:val="24"/>
          <w:szCs w:val="24"/>
          <w:rtl/>
        </w:rPr>
        <w:t xml:space="preserve">خماسي هند، المحكمة الجنائيّة الدوليّة على ضوء اتفاقية روما، موقع الحوار المتمدن، العدد: 4854 في 2/7/2015،على الرابط: </w:t>
      </w:r>
      <w:r w:rsidR="001A4960" w:rsidRPr="001A4960">
        <w:rPr>
          <w:rFonts w:ascii="Simplified Arabic" w:hAnsi="Simplified Arabic" w:cs="Simplified Arabic"/>
          <w:color w:val="000000" w:themeColor="text1"/>
          <w:sz w:val="24"/>
          <w:szCs w:val="24"/>
        </w:rPr>
        <w:t>https://www.ahewar.org/debat/show.art.asp?aid=474570</w:t>
      </w:r>
      <w:r w:rsidR="001A4960">
        <w:rPr>
          <w:rFonts w:ascii="Simplified Arabic" w:hAnsi="Simplified Arabic" w:cs="Simplified Arabic" w:hint="cs"/>
          <w:color w:val="000000" w:themeColor="text1"/>
          <w:sz w:val="24"/>
          <w:szCs w:val="24"/>
          <w:rtl/>
        </w:rPr>
        <w:t>.</w:t>
      </w:r>
    </w:p>
  </w:endnote>
  <w:endnote w:id="48">
    <w:p w14:paraId="324EF905" w14:textId="77777777" w:rsidR="00C1326F" w:rsidRPr="00F745D6" w:rsidRDefault="00C1326F" w:rsidP="006264DB">
      <w:pPr>
        <w:pStyle w:val="EndnoteText"/>
        <w:spacing w:line="340" w:lineRule="exact"/>
        <w:ind w:left="249" w:hanging="249"/>
        <w:jc w:val="both"/>
        <w:rPr>
          <w:rFonts w:ascii="Simplified Arabic" w:hAnsi="Simplified Arabic" w:cs="Simplified Arabic"/>
          <w:sz w:val="24"/>
          <w:szCs w:val="24"/>
        </w:rPr>
      </w:pPr>
      <w:r w:rsidRPr="00B369EA">
        <w:rPr>
          <w:rStyle w:val="EndnoteReference"/>
          <w:rFonts w:ascii="Simplified Arabic" w:hAnsi="Simplified Arabic" w:cs="Simplified Arabic"/>
          <w:color w:val="000000" w:themeColor="text1"/>
          <w:spacing w:val="4"/>
          <w:sz w:val="24"/>
          <w:szCs w:val="24"/>
          <w:rtl/>
        </w:rPr>
        <w:t xml:space="preserve"> (</w:t>
      </w:r>
      <w:r w:rsidRPr="00B369EA">
        <w:rPr>
          <w:rStyle w:val="EndnoteReference"/>
          <w:rFonts w:ascii="Simplified Arabic" w:hAnsi="Simplified Arabic" w:cs="Simplified Arabic"/>
          <w:color w:val="000000" w:themeColor="text1"/>
          <w:spacing w:val="4"/>
          <w:sz w:val="24"/>
          <w:szCs w:val="24"/>
          <w:rtl/>
        </w:rPr>
        <w:endnoteRef/>
      </w:r>
      <w:r w:rsidRPr="00B369EA">
        <w:rPr>
          <w:rStyle w:val="EndnoteReference"/>
          <w:rFonts w:ascii="Simplified Arabic" w:hAnsi="Simplified Arabic" w:cs="Simplified Arabic"/>
          <w:color w:val="000000" w:themeColor="text1"/>
          <w:spacing w:val="4"/>
          <w:sz w:val="24"/>
          <w:szCs w:val="24"/>
          <w:rtl/>
        </w:rPr>
        <w:t xml:space="preserve"> ) </w:t>
      </w:r>
      <w:r>
        <w:rPr>
          <w:rFonts w:ascii="Simplified Arabic" w:hAnsi="Simplified Arabic" w:cs="Simplified Arabic" w:hint="cs"/>
          <w:color w:val="000000" w:themeColor="text1"/>
          <w:spacing w:val="4"/>
          <w:sz w:val="24"/>
          <w:szCs w:val="24"/>
          <w:rtl/>
        </w:rPr>
        <w:t xml:space="preserve"> </w:t>
      </w:r>
      <w:r w:rsidRPr="00B369EA">
        <w:rPr>
          <w:rFonts w:ascii="Simplified Arabic" w:hAnsi="Simplified Arabic" w:cs="Simplified Arabic"/>
          <w:color w:val="000000" w:themeColor="text1"/>
          <w:spacing w:val="4"/>
          <w:sz w:val="24"/>
          <w:szCs w:val="24"/>
          <w:rtl/>
        </w:rPr>
        <w:t>محمود شريف بسيوني، المحكمة الجنائيّة الدوليّة، مدخل لدراسة أحكام وآليات الإنفاذ الوطني للنظام</w:t>
      </w:r>
      <w:r w:rsidRPr="00F745D6">
        <w:rPr>
          <w:rFonts w:ascii="Simplified Arabic" w:hAnsi="Simplified Arabic" w:cs="Simplified Arabic"/>
          <w:spacing w:val="4"/>
          <w:sz w:val="24"/>
          <w:szCs w:val="24"/>
          <w:rtl/>
        </w:rPr>
        <w:t xml:space="preserve"> الأساسي، </w:t>
      </w:r>
      <w:r w:rsidRPr="00F745D6">
        <w:rPr>
          <w:rFonts w:cs="Simplified Arabic"/>
          <w:spacing w:val="4"/>
          <w:sz w:val="24"/>
          <w:szCs w:val="24"/>
          <w:rtl/>
        </w:rPr>
        <w:t xml:space="preserve">ط1، دار الشروق، </w:t>
      </w:r>
      <w:r w:rsidRPr="00F745D6">
        <w:rPr>
          <w:rFonts w:cs="Simplified Arabic" w:hint="cs"/>
          <w:spacing w:val="4"/>
          <w:sz w:val="24"/>
          <w:szCs w:val="24"/>
          <w:rtl/>
        </w:rPr>
        <w:t>عمان،</w:t>
      </w:r>
      <w:r w:rsidRPr="00F745D6">
        <w:rPr>
          <w:rFonts w:ascii="Simplified Arabic" w:hAnsi="Simplified Arabic" w:cs="Simplified Arabic" w:hint="cs"/>
          <w:spacing w:val="4"/>
          <w:sz w:val="24"/>
          <w:szCs w:val="24"/>
          <w:rtl/>
          <w:lang w:bidi="ar-IQ"/>
        </w:rPr>
        <w:t xml:space="preserve"> 2004</w:t>
      </w:r>
      <w:r w:rsidRPr="00F745D6">
        <w:rPr>
          <w:rFonts w:ascii="Simplified Arabic" w:hAnsi="Simplified Arabic" w:cs="Simplified Arabic"/>
          <w:spacing w:val="4"/>
          <w:sz w:val="24"/>
          <w:szCs w:val="24"/>
          <w:rtl/>
        </w:rPr>
        <w:t>، ص197.</w:t>
      </w:r>
    </w:p>
  </w:endnote>
  <w:endnote w:id="49">
    <w:p w14:paraId="324EF906" w14:textId="77777777" w:rsidR="00C1326F" w:rsidRPr="001A44E2" w:rsidRDefault="00C1326F" w:rsidP="001A44E2">
      <w:pPr>
        <w:spacing w:line="240" w:lineRule="auto"/>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sz w:val="24"/>
          <w:szCs w:val="24"/>
          <w:rtl/>
        </w:rPr>
        <w:t xml:space="preserve"> (</w:t>
      </w:r>
      <w:r w:rsidRPr="0015538D">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sidRPr="0015538D">
        <w:rPr>
          <w:rFonts w:ascii="Simplified Arabic" w:hAnsi="Simplified Arabic" w:cs="Simplified Arabic"/>
          <w:sz w:val="24"/>
          <w:szCs w:val="24"/>
          <w:rtl/>
        </w:rPr>
        <w:t>عماد</w:t>
      </w:r>
      <w:r>
        <w:rPr>
          <w:rFonts w:ascii="Simplified Arabic" w:hAnsi="Simplified Arabic" w:cs="Simplified Arabic" w:hint="cs"/>
          <w:sz w:val="24"/>
          <w:szCs w:val="24"/>
          <w:rtl/>
        </w:rPr>
        <w:t xml:space="preserve"> جاد</w:t>
      </w:r>
      <w:r w:rsidRPr="0015538D">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15538D">
        <w:rPr>
          <w:rFonts w:ascii="Simplified Arabic" w:hAnsi="Simplified Arabic" w:cs="Simplified Arabic"/>
          <w:sz w:val="24"/>
          <w:szCs w:val="24"/>
          <w:rtl/>
        </w:rPr>
        <w:t>الولايات المتحدة ومجرمو الحرب من شارون إلـى ميلوسـوفيثش، مجلـة السياسة الدولية، مؤسسة الأهرام، العـدد 641 ،</w:t>
      </w:r>
      <w:r>
        <w:rPr>
          <w:rFonts w:ascii="Simplified Arabic" w:hAnsi="Simplified Arabic" w:cs="Simplified Arabic" w:hint="cs"/>
          <w:sz w:val="24"/>
          <w:szCs w:val="24"/>
          <w:rtl/>
        </w:rPr>
        <w:t xml:space="preserve"> </w:t>
      </w:r>
      <w:r w:rsidRPr="0015538D">
        <w:rPr>
          <w:rFonts w:ascii="Simplified Arabic" w:hAnsi="Simplified Arabic" w:cs="Simplified Arabic"/>
          <w:sz w:val="24"/>
          <w:szCs w:val="24"/>
          <w:rtl/>
        </w:rPr>
        <w:t>تشرين الأول</w:t>
      </w:r>
      <w:r>
        <w:rPr>
          <w:rFonts w:ascii="Simplified Arabic" w:hAnsi="Simplified Arabic" w:cs="Simplified Arabic" w:hint="cs"/>
          <w:sz w:val="24"/>
          <w:szCs w:val="24"/>
          <w:rtl/>
        </w:rPr>
        <w:t>، القاهرة</w:t>
      </w:r>
      <w:r w:rsidRPr="0015538D">
        <w:rPr>
          <w:rFonts w:ascii="Simplified Arabic" w:hAnsi="Simplified Arabic" w:cs="Simplified Arabic"/>
          <w:sz w:val="24"/>
          <w:szCs w:val="24"/>
          <w:rtl/>
        </w:rPr>
        <w:t xml:space="preserve"> ، 2002، ص811.</w:t>
      </w:r>
      <w:r>
        <w:rPr>
          <w:rFonts w:ascii="Simplified Arabic" w:hAnsi="Simplified Arabic" w:cs="Simplified Arabic" w:hint="cs"/>
          <w:sz w:val="24"/>
          <w:szCs w:val="24"/>
          <w:rtl/>
        </w:rPr>
        <w:t xml:space="preserve"> </w:t>
      </w:r>
    </w:p>
  </w:endnote>
  <w:endnote w:id="50">
    <w:p w14:paraId="324EF907" w14:textId="77777777" w:rsidR="00C1326F" w:rsidRPr="00AD5E88" w:rsidRDefault="00C1326F" w:rsidP="001A44E2">
      <w:pPr>
        <w:pStyle w:val="EndnoteText"/>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pacing w:val="4"/>
          <w:sz w:val="24"/>
          <w:szCs w:val="24"/>
          <w:rtl/>
        </w:rPr>
        <w:t xml:space="preserve"> (</w:t>
      </w:r>
      <w:r w:rsidRPr="00AD5E88">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w:t>
      </w:r>
      <w:r>
        <w:rPr>
          <w:rFonts w:ascii="Simplified Arabic" w:hAnsi="Simplified Arabic" w:cs="Simplified Arabic" w:hint="cs"/>
          <w:color w:val="000000" w:themeColor="text1"/>
          <w:spacing w:val="4"/>
          <w:sz w:val="24"/>
          <w:szCs w:val="24"/>
          <w:rtl/>
        </w:rPr>
        <w:t xml:space="preserve"> </w:t>
      </w:r>
      <w:r w:rsidRPr="00AD5E88">
        <w:rPr>
          <w:rFonts w:ascii="Simplified Arabic" w:hAnsi="Simplified Arabic" w:cs="Simplified Arabic"/>
          <w:color w:val="000000" w:themeColor="text1"/>
          <w:spacing w:val="4"/>
          <w:sz w:val="24"/>
          <w:szCs w:val="24"/>
          <w:rtl/>
          <w:lang w:bidi="ar-IQ"/>
        </w:rPr>
        <w:t>عادل حمزة عثمان، "المحكمة الجنائيّة الدوليّة بين الشرعية والهيمنة الأمريكية"، المرجع السابق، ص87.</w:t>
      </w:r>
    </w:p>
  </w:endnote>
  <w:endnote w:id="51">
    <w:p w14:paraId="324EF908" w14:textId="77777777" w:rsidR="00C1326F" w:rsidRPr="00AD5E88" w:rsidRDefault="00C1326F" w:rsidP="00C06D91">
      <w:pPr>
        <w:pStyle w:val="EndnoteText"/>
        <w:spacing w:line="340" w:lineRule="exact"/>
        <w:ind w:left="249" w:hanging="249"/>
        <w:jc w:val="both"/>
        <w:rPr>
          <w:rFonts w:ascii="Simplified Arabic" w:hAnsi="Simplified Arabic" w:cs="Simplified Arabic"/>
          <w:color w:val="000000" w:themeColor="text1"/>
          <w:sz w:val="24"/>
          <w:szCs w:val="24"/>
        </w:rPr>
      </w:pPr>
      <w:r>
        <w:rPr>
          <w:rStyle w:val="EndnoteReference"/>
          <w:rFonts w:ascii="Simplified Arabic" w:hAnsi="Simplified Arabic" w:cs="Simplified Arabic"/>
          <w:color w:val="000000" w:themeColor="text1"/>
          <w:spacing w:val="4"/>
          <w:sz w:val="24"/>
          <w:szCs w:val="24"/>
          <w:rtl/>
        </w:rPr>
        <w:t xml:space="preserve"> (</w:t>
      </w:r>
      <w:r w:rsidRPr="00AD5E88">
        <w:rPr>
          <w:rStyle w:val="EndnoteReference"/>
          <w:rFonts w:ascii="Simplified Arabic" w:hAnsi="Simplified Arabic" w:cs="Simplified Arabic"/>
          <w:color w:val="000000" w:themeColor="text1"/>
          <w:spacing w:val="4"/>
          <w:sz w:val="24"/>
          <w:szCs w:val="24"/>
          <w:rtl/>
        </w:rPr>
        <w:endnoteRef/>
      </w:r>
      <w:r>
        <w:rPr>
          <w:rStyle w:val="EndnoteReference"/>
          <w:rFonts w:ascii="Simplified Arabic" w:hAnsi="Simplified Arabic" w:cs="Simplified Arabic"/>
          <w:color w:val="000000" w:themeColor="text1"/>
          <w:spacing w:val="4"/>
          <w:sz w:val="24"/>
          <w:szCs w:val="24"/>
          <w:rtl/>
        </w:rPr>
        <w:t xml:space="preserve">) </w:t>
      </w:r>
      <w:r w:rsidRPr="00AD5E88">
        <w:rPr>
          <w:rFonts w:ascii="Simplified Arabic" w:hAnsi="Simplified Arabic" w:cs="Simplified Arabic"/>
          <w:color w:val="000000" w:themeColor="text1"/>
          <w:spacing w:val="4"/>
          <w:sz w:val="24"/>
          <w:szCs w:val="24"/>
          <w:rtl/>
        </w:rPr>
        <w:t xml:space="preserve">ممدوح حسن العدوان، وآخرون، "انعقاد الاختصاص القضائي للمحكمة الجنائيّة الدوليّة بطريق الإحالة"، </w:t>
      </w:r>
      <w:r w:rsidRPr="00890D0A">
        <w:rPr>
          <w:rFonts w:ascii="Simplified Arabic" w:hAnsi="Simplified Arabic" w:cs="Simplified Arabic"/>
          <w:color w:val="000000" w:themeColor="text1"/>
          <w:spacing w:val="4"/>
          <w:sz w:val="24"/>
          <w:szCs w:val="24"/>
          <w:rtl/>
        </w:rPr>
        <w:t>مجلة علوم الشريعة والقانون</w:t>
      </w:r>
      <w:r w:rsidRPr="00AD5E88">
        <w:rPr>
          <w:rFonts w:ascii="Simplified Arabic" w:hAnsi="Simplified Arabic" w:cs="Simplified Arabic"/>
          <w:b/>
          <w:bCs/>
          <w:color w:val="000000" w:themeColor="text1"/>
          <w:spacing w:val="4"/>
          <w:sz w:val="24"/>
          <w:szCs w:val="24"/>
          <w:rtl/>
        </w:rPr>
        <w:t>،</w:t>
      </w:r>
      <w:r w:rsidRPr="00AD5E88">
        <w:rPr>
          <w:rFonts w:ascii="Simplified Arabic" w:hAnsi="Simplified Arabic" w:cs="Simplified Arabic"/>
          <w:color w:val="000000" w:themeColor="text1"/>
          <w:spacing w:val="4"/>
          <w:sz w:val="24"/>
          <w:szCs w:val="24"/>
          <w:rtl/>
        </w:rPr>
        <w:t xml:space="preserve"> العدد (1)، المجلد (45)، عمان - الأردن، 2016، ص233.</w:t>
      </w:r>
    </w:p>
  </w:endnote>
  <w:endnote w:id="52">
    <w:p w14:paraId="324EF909" w14:textId="77777777" w:rsidR="00C1326F" w:rsidRDefault="00C1326F" w:rsidP="003871A7">
      <w:pPr>
        <w:bidi w:val="0"/>
        <w:jc w:val="both"/>
        <w:rPr>
          <w:rtl/>
        </w:rPr>
      </w:pPr>
      <w:r>
        <w:rPr>
          <w:rStyle w:val="EndnoteReference"/>
        </w:rPr>
        <w:t xml:space="preserve"> (</w:t>
      </w:r>
      <w:r>
        <w:rPr>
          <w:rStyle w:val="EndnoteReference"/>
        </w:rPr>
        <w:endnoteRef/>
      </w:r>
      <w:r>
        <w:rPr>
          <w:rStyle w:val="EndnoteReference"/>
        </w:rPr>
        <w:t xml:space="preserve"> )</w:t>
      </w:r>
      <w:r w:rsidRPr="006E506D">
        <w:rPr>
          <w:rFonts w:ascii="Simplified Arabic" w:hAnsi="Simplified Arabic" w:cs="Simplified Arabic"/>
          <w:sz w:val="24"/>
          <w:szCs w:val="24"/>
          <w:rtl/>
        </w:rPr>
        <w:t xml:space="preserve"> </w:t>
      </w:r>
      <w:r w:rsidRPr="006E506D">
        <w:rPr>
          <w:rFonts w:ascii="Simplified Arabic" w:hAnsi="Simplified Arabic" w:cs="Simplified Arabic"/>
          <w:sz w:val="24"/>
          <w:szCs w:val="24"/>
        </w:rPr>
        <w:t xml:space="preserve">Anna Rosén and Veronica Jorméus Gruner </w:t>
      </w:r>
      <w:r w:rsidRPr="006E506D">
        <w:rPr>
          <w:rFonts w:ascii="Simplified Arabic" w:hAnsi="Simplified Arabic" w:cs="Simplified Arabic"/>
          <w:sz w:val="24"/>
          <w:szCs w:val="24"/>
          <w:rtl/>
        </w:rPr>
        <w:t>،</w:t>
      </w:r>
      <w:r w:rsidRPr="006E506D">
        <w:rPr>
          <w:rFonts w:ascii="Simplified Arabic" w:hAnsi="Simplified Arabic" w:cs="Simplified Arabic"/>
          <w:sz w:val="24"/>
          <w:szCs w:val="24"/>
        </w:rPr>
        <w:t>Article 98 Agréments: Legal or Not, Department of Behavioral, Social and Legal Sciences, University of Orebro, Swedish, Spring 2007, p 14</w:t>
      </w:r>
      <w:r>
        <w:rPr>
          <w:rFonts w:ascii="Simplified Arabic" w:hAnsi="Simplified Arabic" w:cs="Simplified Arabic"/>
          <w:sz w:val="24"/>
          <w:szCs w:val="24"/>
        </w:rPr>
        <w:t>.</w:t>
      </w:r>
    </w:p>
  </w:endnote>
  <w:endnote w:id="53">
    <w:p w14:paraId="324EF90A" w14:textId="77777777" w:rsidR="00C1326F" w:rsidRPr="008700FB" w:rsidRDefault="00C1326F" w:rsidP="00C06D91">
      <w:pPr>
        <w:pStyle w:val="EndnoteText"/>
        <w:jc w:val="both"/>
        <w:rPr>
          <w:rFonts w:ascii="Simplified Arabic" w:hAnsi="Simplified Arabic" w:cs="Simplified Arabic"/>
          <w:sz w:val="24"/>
          <w:szCs w:val="24"/>
        </w:rPr>
      </w:pPr>
      <w:r>
        <w:rPr>
          <w:rStyle w:val="EndnoteReference"/>
          <w:rFonts w:ascii="Simplified Arabic" w:hAnsi="Simplified Arabic" w:cs="Simplified Arabic"/>
          <w:color w:val="000000" w:themeColor="text1"/>
          <w:sz w:val="24"/>
          <w:szCs w:val="24"/>
          <w:rtl/>
        </w:rPr>
        <w:t xml:space="preserve"> (</w:t>
      </w:r>
      <w:r w:rsidRPr="008700FB">
        <w:rPr>
          <w:rStyle w:val="EndnoteReference"/>
          <w:rFonts w:ascii="Simplified Arabic" w:hAnsi="Simplified Arabic" w:cs="Simplified Arabic"/>
          <w:color w:val="000000" w:themeColor="text1"/>
          <w:sz w:val="24"/>
          <w:szCs w:val="24"/>
          <w:rtl/>
        </w:rPr>
        <w:endnoteRef/>
      </w:r>
      <w:r>
        <w:rPr>
          <w:rStyle w:val="EndnoteReference"/>
          <w:rFonts w:ascii="Simplified Arabic" w:hAnsi="Simplified Arabic" w:cs="Simplified Arabic"/>
          <w:color w:val="000000" w:themeColor="text1"/>
          <w:sz w:val="24"/>
          <w:szCs w:val="24"/>
          <w:rtl/>
        </w:rPr>
        <w:t xml:space="preserve"> ) </w:t>
      </w:r>
      <w:r w:rsidRPr="008700FB">
        <w:rPr>
          <w:rFonts w:ascii="Simplified Arabic" w:hAnsi="Simplified Arabic" w:cs="Simplified Arabic"/>
          <w:color w:val="000000" w:themeColor="text1"/>
          <w:sz w:val="24"/>
          <w:szCs w:val="24"/>
          <w:rtl/>
        </w:rPr>
        <w:t>مسعد عبد الرحمن زيدان قاسم</w:t>
      </w:r>
      <w:r w:rsidRPr="008700FB">
        <w:rPr>
          <w:rFonts w:ascii="Simplified Arabic" w:hAnsi="Simplified Arabic" w:cs="Simplified Arabic"/>
          <w:sz w:val="24"/>
          <w:szCs w:val="24"/>
          <w:rtl/>
        </w:rPr>
        <w:t>، تدخل الامم</w:t>
      </w:r>
      <w:r>
        <w:rPr>
          <w:rFonts w:ascii="Simplified Arabic" w:hAnsi="Simplified Arabic" w:cs="Simplified Arabic" w:hint="cs"/>
          <w:sz w:val="24"/>
          <w:szCs w:val="24"/>
          <w:rtl/>
        </w:rPr>
        <w:t xml:space="preserve"> </w:t>
      </w:r>
      <w:r w:rsidRPr="008700FB">
        <w:rPr>
          <w:rFonts w:ascii="Simplified Arabic" w:hAnsi="Simplified Arabic" w:cs="Simplified Arabic"/>
          <w:sz w:val="24"/>
          <w:szCs w:val="24"/>
          <w:rtl/>
        </w:rPr>
        <w:t xml:space="preserve">المتحدة  في النزاعات المسلحة غير ذات الطابع الدولي، </w:t>
      </w:r>
      <w:r w:rsidRPr="008700FB">
        <w:rPr>
          <w:rFonts w:ascii="Simplified Arabic" w:hAnsi="Simplified Arabic" w:cs="Simplified Arabic" w:hint="cs"/>
          <w:sz w:val="24"/>
          <w:szCs w:val="24"/>
          <w:rtl/>
        </w:rPr>
        <w:t>جامعة القاهرة، دار الجامعة</w:t>
      </w:r>
      <w:r>
        <w:rPr>
          <w:rFonts w:ascii="Simplified Arabic" w:hAnsi="Simplified Arabic" w:cs="Simplified Arabic" w:hint="cs"/>
          <w:sz w:val="24"/>
          <w:szCs w:val="24"/>
          <w:rtl/>
        </w:rPr>
        <w:t xml:space="preserve">  </w:t>
      </w:r>
      <w:r w:rsidRPr="008700FB">
        <w:rPr>
          <w:rFonts w:ascii="Simplified Arabic" w:hAnsi="Simplified Arabic" w:cs="Simplified Arabic" w:hint="cs"/>
          <w:sz w:val="24"/>
          <w:szCs w:val="24"/>
          <w:rtl/>
        </w:rPr>
        <w:t>الجديدة، الاسكندرية، مصر،</w:t>
      </w:r>
      <w:r>
        <w:rPr>
          <w:rFonts w:ascii="Simplified Arabic" w:hAnsi="Simplified Arabic" w:cs="Simplified Arabic" w:hint="cs"/>
          <w:sz w:val="24"/>
          <w:szCs w:val="24"/>
          <w:rtl/>
        </w:rPr>
        <w:t xml:space="preserve"> </w:t>
      </w:r>
      <w:r w:rsidRPr="008700FB">
        <w:rPr>
          <w:rFonts w:ascii="Simplified Arabic" w:hAnsi="Simplified Arabic" w:cs="Simplified Arabic" w:hint="cs"/>
          <w:sz w:val="24"/>
          <w:szCs w:val="24"/>
          <w:rtl/>
        </w:rPr>
        <w:t>2003</w:t>
      </w:r>
      <w:r>
        <w:rPr>
          <w:rFonts w:ascii="Simplified Arabic" w:hAnsi="Simplified Arabic" w:cs="Simplified Arabic" w:hint="cs"/>
          <w:sz w:val="24"/>
          <w:szCs w:val="24"/>
          <w:rtl/>
        </w:rPr>
        <w:t xml:space="preserve"> </w:t>
      </w:r>
      <w:r w:rsidRPr="008700FB">
        <w:rPr>
          <w:rFonts w:ascii="Simplified Arabic" w:hAnsi="Simplified Arabic" w:cs="Simplified Arabic" w:hint="cs"/>
          <w:sz w:val="24"/>
          <w:szCs w:val="24"/>
          <w:rtl/>
        </w:rPr>
        <w:t>، ص</w:t>
      </w:r>
      <w:r>
        <w:rPr>
          <w:rFonts w:ascii="Simplified Arabic" w:hAnsi="Simplified Arabic" w:cs="Simplified Arabic" w:hint="cs"/>
          <w:sz w:val="24"/>
          <w:szCs w:val="24"/>
          <w:rtl/>
        </w:rPr>
        <w:t xml:space="preserve"> </w:t>
      </w:r>
      <w:r w:rsidRPr="008700FB">
        <w:rPr>
          <w:rFonts w:ascii="Simplified Arabic" w:hAnsi="Simplified Arabic" w:cs="Simplified Arabic" w:hint="cs"/>
          <w:sz w:val="24"/>
          <w:szCs w:val="24"/>
          <w:rtl/>
        </w:rPr>
        <w:t>203.</w:t>
      </w:r>
    </w:p>
  </w:endnote>
  <w:endnote w:id="54">
    <w:p w14:paraId="324EF90B" w14:textId="77777777" w:rsidR="00C1326F" w:rsidRPr="008700FB" w:rsidRDefault="00C1326F" w:rsidP="003654BF">
      <w:pPr>
        <w:pStyle w:val="EndnoteText"/>
        <w:spacing w:line="340" w:lineRule="exact"/>
        <w:ind w:left="249" w:hanging="249"/>
        <w:jc w:val="both"/>
        <w:rPr>
          <w:rFonts w:cs="Simplified Arabic"/>
          <w:sz w:val="24"/>
          <w:szCs w:val="24"/>
        </w:rPr>
      </w:pPr>
      <w:r>
        <w:rPr>
          <w:rStyle w:val="EndnoteReference"/>
          <w:rFonts w:cs="Simplified Arabic"/>
          <w:spacing w:val="4"/>
          <w:sz w:val="24"/>
          <w:szCs w:val="24"/>
          <w:rtl/>
        </w:rPr>
        <w:t xml:space="preserve"> (</w:t>
      </w:r>
      <w:r w:rsidRPr="008700FB">
        <w:rPr>
          <w:rStyle w:val="EndnoteReference"/>
          <w:rFonts w:cs="Simplified Arabic"/>
          <w:spacing w:val="4"/>
          <w:sz w:val="24"/>
          <w:szCs w:val="24"/>
          <w:rtl/>
        </w:rPr>
        <w:endnoteRef/>
      </w:r>
      <w:r>
        <w:rPr>
          <w:rStyle w:val="EndnoteReference"/>
          <w:rFonts w:cs="Simplified Arabic"/>
          <w:spacing w:val="4"/>
          <w:sz w:val="24"/>
          <w:szCs w:val="24"/>
          <w:rtl/>
        </w:rPr>
        <w:t xml:space="preserve"> ) </w:t>
      </w:r>
      <w:r w:rsidRPr="008700FB">
        <w:rPr>
          <w:rFonts w:cs="Simplified Arabic"/>
          <w:spacing w:val="4"/>
          <w:sz w:val="24"/>
          <w:szCs w:val="24"/>
          <w:rtl/>
        </w:rPr>
        <w:t>علي عبد القادر القهوجي</w:t>
      </w:r>
      <w:r w:rsidRPr="004A6286">
        <w:rPr>
          <w:rFonts w:cs="Simplified Arabic"/>
          <w:spacing w:val="4"/>
          <w:sz w:val="24"/>
          <w:szCs w:val="24"/>
          <w:rtl/>
        </w:rPr>
        <w:t>، القانون الدولي الجنائي- أهم الجرائم الدوليّة- المحاكم الدوليّة</w:t>
      </w:r>
      <w:r w:rsidRPr="008700FB">
        <w:rPr>
          <w:rFonts w:cs="Simplified Arabic"/>
          <w:b/>
          <w:bCs/>
          <w:spacing w:val="4"/>
          <w:sz w:val="24"/>
          <w:szCs w:val="24"/>
          <w:rtl/>
        </w:rPr>
        <w:t xml:space="preserve"> </w:t>
      </w:r>
      <w:r w:rsidRPr="004A6286">
        <w:rPr>
          <w:rFonts w:cs="Simplified Arabic"/>
          <w:spacing w:val="4"/>
          <w:sz w:val="24"/>
          <w:szCs w:val="24"/>
          <w:rtl/>
        </w:rPr>
        <w:t>الجنائيّة،</w:t>
      </w:r>
      <w:r>
        <w:rPr>
          <w:rFonts w:cs="Simplified Arabic" w:hint="cs"/>
          <w:spacing w:val="4"/>
          <w:sz w:val="24"/>
          <w:szCs w:val="24"/>
          <w:rtl/>
        </w:rPr>
        <w:t xml:space="preserve"> منشورات الحلبي الحقوقية، بيروت، 2001</w:t>
      </w:r>
      <w:r w:rsidRPr="008700FB">
        <w:rPr>
          <w:rFonts w:cs="Simplified Arabic"/>
          <w:spacing w:val="4"/>
          <w:sz w:val="24"/>
          <w:szCs w:val="24"/>
          <w:rtl/>
        </w:rPr>
        <w:t xml:space="preserve"> ، ص 344.</w:t>
      </w:r>
    </w:p>
  </w:endnote>
  <w:endnote w:id="55">
    <w:p w14:paraId="324EF90C" w14:textId="77777777" w:rsidR="00C1326F" w:rsidRPr="00E20E08" w:rsidRDefault="00C1326F" w:rsidP="00F64864">
      <w:pPr>
        <w:pStyle w:val="msolistparagraph0"/>
        <w:spacing w:after="0" w:line="340" w:lineRule="exact"/>
        <w:ind w:left="249" w:hanging="249"/>
        <w:contextualSpacing w:val="0"/>
        <w:jc w:val="both"/>
        <w:rPr>
          <w:rFonts w:ascii="Times New Roman" w:hAnsi="Times New Roman" w:cs="Simplified Arabic"/>
          <w:sz w:val="24"/>
          <w:szCs w:val="24"/>
        </w:rPr>
      </w:pPr>
      <w:r>
        <w:rPr>
          <w:rStyle w:val="EndnoteReference"/>
          <w:rFonts w:ascii="Times New Roman" w:hAnsi="Times New Roman" w:cs="Simplified Arabic"/>
          <w:spacing w:val="4"/>
          <w:sz w:val="24"/>
          <w:szCs w:val="24"/>
          <w:rtl/>
        </w:rPr>
        <w:t xml:space="preserve"> (</w:t>
      </w:r>
      <w:r w:rsidRPr="00E20E08">
        <w:rPr>
          <w:rStyle w:val="EndnoteReference"/>
          <w:rFonts w:ascii="Times New Roman" w:hAnsi="Times New Roman" w:cs="Simplified Arabic"/>
          <w:spacing w:val="4"/>
          <w:sz w:val="24"/>
          <w:szCs w:val="24"/>
          <w:rtl/>
        </w:rPr>
        <w:endnoteRef/>
      </w:r>
      <w:r>
        <w:rPr>
          <w:rStyle w:val="EndnoteReference"/>
          <w:rFonts w:ascii="Times New Roman" w:hAnsi="Times New Roman" w:cs="Simplified Arabic"/>
          <w:spacing w:val="4"/>
          <w:sz w:val="24"/>
          <w:szCs w:val="24"/>
          <w:rtl/>
        </w:rPr>
        <w:t>)</w:t>
      </w:r>
      <w:r>
        <w:rPr>
          <w:rFonts w:ascii="Times New Roman" w:hAnsi="Times New Roman" w:cs="Simplified Arabic" w:hint="cs"/>
          <w:spacing w:val="4"/>
          <w:sz w:val="24"/>
          <w:szCs w:val="24"/>
          <w:rtl/>
        </w:rPr>
        <w:t xml:space="preserve"> </w:t>
      </w:r>
      <w:r w:rsidRPr="00E20E08">
        <w:rPr>
          <w:rFonts w:ascii="Times New Roman" w:hAnsi="Times New Roman" w:cs="Simplified Arabic"/>
          <w:spacing w:val="4"/>
          <w:sz w:val="24"/>
          <w:szCs w:val="24"/>
          <w:rtl/>
        </w:rPr>
        <w:t xml:space="preserve">جهاد القضاة، </w:t>
      </w:r>
      <w:r w:rsidRPr="004A6286">
        <w:rPr>
          <w:rFonts w:ascii="Times New Roman" w:hAnsi="Times New Roman" w:cs="Simplified Arabic"/>
          <w:spacing w:val="4"/>
          <w:sz w:val="24"/>
          <w:szCs w:val="24"/>
          <w:rtl/>
        </w:rPr>
        <w:t>درجات التقاضي وإجراءاتها في المحكمة الجنائيّة الدوليّة</w:t>
      </w:r>
      <w:r w:rsidRPr="00E20E08">
        <w:rPr>
          <w:rFonts w:ascii="Times New Roman" w:hAnsi="Times New Roman" w:cs="Simplified Arabic"/>
          <w:b/>
          <w:bCs/>
          <w:spacing w:val="4"/>
          <w:sz w:val="24"/>
          <w:szCs w:val="24"/>
          <w:rtl/>
        </w:rPr>
        <w:t>،</w:t>
      </w:r>
      <w:r w:rsidRPr="00E20E08">
        <w:rPr>
          <w:rFonts w:ascii="Times New Roman" w:hAnsi="Times New Roman" w:cs="Simplified Arabic"/>
          <w:spacing w:val="4"/>
          <w:sz w:val="24"/>
          <w:szCs w:val="24"/>
          <w:rtl/>
        </w:rPr>
        <w:t xml:space="preserve"> ط1، دار وائل للنشر،</w:t>
      </w:r>
      <w:r>
        <w:rPr>
          <w:rFonts w:ascii="Times New Roman" w:hAnsi="Times New Roman" w:cs="Simplified Arabic" w:hint="cs"/>
          <w:spacing w:val="4"/>
          <w:sz w:val="24"/>
          <w:szCs w:val="24"/>
          <w:rtl/>
        </w:rPr>
        <w:t xml:space="preserve"> عمان،</w:t>
      </w:r>
      <w:r w:rsidRPr="00E20E08">
        <w:rPr>
          <w:rFonts w:ascii="Times New Roman" w:hAnsi="Times New Roman" w:cs="Simplified Arabic"/>
          <w:spacing w:val="4"/>
          <w:sz w:val="24"/>
          <w:szCs w:val="24"/>
          <w:rtl/>
        </w:rPr>
        <w:t xml:space="preserve"> 2010، ص60.</w:t>
      </w:r>
    </w:p>
  </w:endnote>
  <w:endnote w:id="56">
    <w:p w14:paraId="324EF90D" w14:textId="77777777" w:rsidR="00C1326F" w:rsidRPr="00E20E08" w:rsidRDefault="00C1326F" w:rsidP="00F64864">
      <w:pPr>
        <w:pStyle w:val="EndnoteText"/>
        <w:spacing w:line="340" w:lineRule="exact"/>
        <w:ind w:left="249" w:hanging="249"/>
        <w:jc w:val="both"/>
        <w:rPr>
          <w:rFonts w:cs="Simplified Arabic"/>
          <w:sz w:val="24"/>
          <w:szCs w:val="24"/>
        </w:rPr>
      </w:pPr>
      <w:r>
        <w:rPr>
          <w:rStyle w:val="EndnoteReference"/>
          <w:rFonts w:cs="Simplified Arabic"/>
          <w:spacing w:val="4"/>
          <w:sz w:val="24"/>
          <w:szCs w:val="24"/>
          <w:rtl/>
        </w:rPr>
        <w:t xml:space="preserve"> (</w:t>
      </w:r>
      <w:r w:rsidRPr="00E20E08">
        <w:rPr>
          <w:rStyle w:val="EndnoteReference"/>
          <w:rFonts w:cs="Simplified Arabic"/>
          <w:spacing w:val="4"/>
          <w:sz w:val="24"/>
          <w:szCs w:val="24"/>
          <w:rtl/>
        </w:rPr>
        <w:endnoteRef/>
      </w:r>
      <w:r>
        <w:rPr>
          <w:rStyle w:val="EndnoteReference"/>
          <w:rFonts w:cs="Simplified Arabic"/>
          <w:spacing w:val="4"/>
          <w:sz w:val="24"/>
          <w:szCs w:val="24"/>
          <w:rtl/>
        </w:rPr>
        <w:t>)</w:t>
      </w:r>
      <w:r>
        <w:rPr>
          <w:rFonts w:cs="Simplified Arabic" w:hint="cs"/>
          <w:spacing w:val="4"/>
          <w:sz w:val="24"/>
          <w:szCs w:val="24"/>
          <w:rtl/>
        </w:rPr>
        <w:t xml:space="preserve"> </w:t>
      </w:r>
      <w:r w:rsidRPr="00E20E08">
        <w:rPr>
          <w:rFonts w:cs="Simplified Arabic"/>
          <w:spacing w:val="4"/>
          <w:sz w:val="24"/>
          <w:szCs w:val="24"/>
          <w:rtl/>
        </w:rPr>
        <w:t xml:space="preserve">علي جميل حرب، </w:t>
      </w:r>
      <w:r w:rsidRPr="004A6286">
        <w:rPr>
          <w:rFonts w:cs="Simplified Arabic"/>
          <w:spacing w:val="4"/>
          <w:sz w:val="24"/>
          <w:szCs w:val="24"/>
          <w:rtl/>
        </w:rPr>
        <w:t>نظرية الجزاء الدولي المعاصر،</w:t>
      </w:r>
      <w:r w:rsidRPr="00E20E08">
        <w:rPr>
          <w:rFonts w:cs="Simplified Arabic"/>
          <w:spacing w:val="4"/>
          <w:sz w:val="24"/>
          <w:szCs w:val="24"/>
          <w:rtl/>
        </w:rPr>
        <w:t xml:space="preserve"> ط1، منشورات الحلبي الحقوقية،</w:t>
      </w:r>
      <w:r>
        <w:rPr>
          <w:rFonts w:cs="Simplified Arabic" w:hint="cs"/>
          <w:spacing w:val="4"/>
          <w:sz w:val="24"/>
          <w:szCs w:val="24"/>
          <w:rtl/>
        </w:rPr>
        <w:t xml:space="preserve"> بيروت،</w:t>
      </w:r>
      <w:r w:rsidRPr="00E20E08">
        <w:rPr>
          <w:rFonts w:cs="Simplified Arabic"/>
          <w:spacing w:val="4"/>
          <w:sz w:val="24"/>
          <w:szCs w:val="24"/>
          <w:rtl/>
        </w:rPr>
        <w:t xml:space="preserve"> 2013، ص283.</w:t>
      </w:r>
    </w:p>
  </w:endnote>
  <w:endnote w:id="57">
    <w:p w14:paraId="324EF90E" w14:textId="77777777" w:rsidR="00C1326F" w:rsidRPr="00670AD6" w:rsidRDefault="00C1326F" w:rsidP="00620C75">
      <w:pPr>
        <w:pStyle w:val="EndnoteText"/>
        <w:jc w:val="both"/>
        <w:rPr>
          <w:rFonts w:ascii="Simplified Arabic" w:hAnsi="Simplified Arabic" w:cs="Simplified Arabic"/>
          <w:sz w:val="24"/>
          <w:szCs w:val="24"/>
          <w:rtl/>
        </w:rPr>
      </w:pPr>
      <w:r>
        <w:rPr>
          <w:rStyle w:val="EndnoteReference"/>
          <w:rFonts w:ascii="Simplified Arabic" w:hAnsi="Simplified Arabic" w:cs="Simplified Arabic"/>
          <w:sz w:val="24"/>
          <w:szCs w:val="24"/>
          <w:rtl/>
        </w:rPr>
        <w:t xml:space="preserve"> (</w:t>
      </w:r>
      <w:r w:rsidRPr="00670AD6">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sidRPr="00670AD6">
        <w:rPr>
          <w:rFonts w:ascii="Simplified Arabic" w:hAnsi="Simplified Arabic" w:cs="Simplified Arabic"/>
          <w:color w:val="000000" w:themeColor="text1"/>
          <w:sz w:val="24"/>
          <w:szCs w:val="24"/>
          <w:rtl/>
        </w:rPr>
        <w:t xml:space="preserve">نادية آيات عبد الملك، </w:t>
      </w:r>
      <w:r w:rsidRPr="00670AD6">
        <w:rPr>
          <w:rFonts w:ascii="Simplified Arabic" w:hAnsi="Simplified Arabic" w:cs="Simplified Arabic"/>
          <w:color w:val="000000" w:themeColor="text1"/>
          <w:sz w:val="24"/>
          <w:szCs w:val="24"/>
          <w:shd w:val="clear" w:color="auto" w:fill="FFFFFF"/>
          <w:rtl/>
        </w:rPr>
        <w:t>قواعد النظام الإجرائي أﻣﺎم</w:t>
      </w:r>
      <w:r w:rsidRPr="00670AD6">
        <w:rPr>
          <w:rFonts w:ascii="Simplified Arabic" w:hAnsi="Simplified Arabic" w:cs="Simplified Arabic"/>
          <w:color w:val="000000" w:themeColor="text1"/>
          <w:sz w:val="24"/>
          <w:szCs w:val="24"/>
          <w:shd w:val="clear" w:color="auto" w:fill="FFFFFF"/>
        </w:rPr>
        <w:t> </w:t>
      </w:r>
      <w:r w:rsidRPr="00670AD6">
        <w:rPr>
          <w:rStyle w:val="Emphasis"/>
          <w:rFonts w:ascii="Simplified Arabic" w:hAnsi="Simplified Arabic" w:cs="Simplified Arabic"/>
          <w:i w:val="0"/>
          <w:iCs w:val="0"/>
          <w:color w:val="000000" w:themeColor="text1"/>
          <w:sz w:val="24"/>
          <w:szCs w:val="24"/>
          <w:shd w:val="clear" w:color="auto" w:fill="FFFFFF"/>
          <w:rtl/>
        </w:rPr>
        <w:t>اﻟﻤﺤﻜﻤﺔ اﻟﺠﻨﺎﺋﻴﺔ الدولية</w:t>
      </w:r>
      <w:r w:rsidRPr="00670AD6">
        <w:rPr>
          <w:rFonts w:ascii="Simplified Arabic" w:hAnsi="Simplified Arabic" w:cs="Simplified Arabic"/>
          <w:color w:val="000000" w:themeColor="text1"/>
          <w:sz w:val="24"/>
          <w:szCs w:val="24"/>
          <w:rtl/>
        </w:rPr>
        <w:t>، المجلة النقدية للقانون والعلوم السياسية، جامعة مولود معمري، كلية الحقوق، العدد،2، الجزائر،2011، ص 352</w:t>
      </w:r>
    </w:p>
  </w:endnote>
  <w:endnote w:id="58">
    <w:p w14:paraId="324EF90F" w14:textId="77777777" w:rsidR="00C1326F" w:rsidRDefault="00C1326F" w:rsidP="00EF4328">
      <w:pPr>
        <w:bidi w:val="0"/>
        <w:rPr>
          <w:lang w:bidi="ar-IQ"/>
        </w:rPr>
      </w:pPr>
      <w:r>
        <w:rPr>
          <w:rStyle w:val="EndnoteReference"/>
        </w:rPr>
        <w:t xml:space="preserve"> (</w:t>
      </w:r>
      <w:r>
        <w:rPr>
          <w:rStyle w:val="EndnoteReference"/>
        </w:rPr>
        <w:endnoteRef/>
      </w:r>
      <w:r>
        <w:rPr>
          <w:rStyle w:val="EndnoteReference"/>
        </w:rPr>
        <w:t xml:space="preserve"> ) </w:t>
      </w:r>
      <w:r w:rsidRPr="002140E6">
        <w:rPr>
          <w:rFonts w:ascii="Simplified Arabic" w:hAnsi="Simplified Arabic" w:cs="Simplified Arabic"/>
          <w:sz w:val="24"/>
          <w:szCs w:val="24"/>
        </w:rPr>
        <w:t xml:space="preserve">William Schaba., United States Hostility to the International Criminal Court: It’s All About the Security Council, in European Journal of International Law, Vol. 15, No. 4 (2004), p 702. </w:t>
      </w:r>
    </w:p>
  </w:endnote>
  <w:endnote w:id="59">
    <w:p w14:paraId="324EF910" w14:textId="77777777" w:rsidR="00C1326F" w:rsidRPr="007F4094" w:rsidRDefault="00C1326F" w:rsidP="00F64864">
      <w:pPr>
        <w:pStyle w:val="EndnoteText"/>
        <w:jc w:val="both"/>
        <w:rPr>
          <w:rFonts w:ascii="Simplified Arabic" w:hAnsi="Simplified Arabic" w:cs="Simplified Arabic"/>
          <w:sz w:val="24"/>
          <w:szCs w:val="24"/>
          <w:rtl/>
          <w:lang w:bidi="ar-IQ"/>
        </w:rPr>
      </w:pPr>
      <w:r>
        <w:rPr>
          <w:rStyle w:val="EndnoteReference"/>
          <w:rFonts w:ascii="Simplified Arabic" w:hAnsi="Simplified Arabic" w:cs="Simplified Arabic"/>
          <w:sz w:val="24"/>
          <w:szCs w:val="24"/>
          <w:rtl/>
        </w:rPr>
        <w:t xml:space="preserve"> (</w:t>
      </w:r>
      <w:r w:rsidRPr="007F4094">
        <w:rPr>
          <w:rStyle w:val="EndnoteReference"/>
          <w:rFonts w:ascii="Simplified Arabic" w:hAnsi="Simplified Arabic" w:cs="Simplified Arabic"/>
          <w:sz w:val="24"/>
          <w:szCs w:val="24"/>
          <w:rtl/>
        </w:rPr>
        <w:endnoteRef/>
      </w:r>
      <w:r>
        <w:rPr>
          <w:rStyle w:val="EndnoteReference"/>
          <w:rFonts w:ascii="Simplified Arabic" w:hAnsi="Simplified Arabic" w:cs="Simplified Arabic"/>
          <w:sz w:val="24"/>
          <w:szCs w:val="24"/>
          <w:rtl/>
        </w:rPr>
        <w:t xml:space="preserve"> ) </w:t>
      </w:r>
      <w:r w:rsidRPr="007F4094">
        <w:rPr>
          <w:rFonts w:ascii="Simplified Arabic" w:hAnsi="Simplified Arabic" w:cs="Simplified Arabic"/>
          <w:sz w:val="24"/>
          <w:szCs w:val="24"/>
          <w:rtl/>
          <w:lang w:bidi="ar-IQ"/>
        </w:rPr>
        <w:t>طلعت جياد لجي الحديدي، محمد مصطفى قادر الجشعمي، مبدأ استقلال القضاء في نطاق القانون الدولي العام، مجلة جامعة تكريت للعلوم القانونية والسياسية، العدد، 2، السنة 1، 2009، ص 87.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23633223"/>
      <w:docPartObj>
        <w:docPartGallery w:val="Page Numbers (Bottom of Page)"/>
        <w:docPartUnique/>
      </w:docPartObj>
    </w:sdtPr>
    <w:sdtContent>
      <w:p w14:paraId="324EF8CD" w14:textId="77777777" w:rsidR="008C723B" w:rsidRDefault="00371835">
        <w:pPr>
          <w:pStyle w:val="Footer"/>
          <w:jc w:val="center"/>
        </w:pPr>
        <w:r>
          <w:fldChar w:fldCharType="begin"/>
        </w:r>
        <w:r>
          <w:instrText xml:space="preserve"> PAGE   \* MERGEFORMAT </w:instrText>
        </w:r>
        <w:r>
          <w:fldChar w:fldCharType="separate"/>
        </w:r>
        <w:r w:rsidR="009227D1">
          <w:rPr>
            <w:noProof/>
            <w:rtl/>
          </w:rPr>
          <w:t>30</w:t>
        </w:r>
        <w:r>
          <w:rPr>
            <w:noProof/>
          </w:rPr>
          <w:fldChar w:fldCharType="end"/>
        </w:r>
      </w:p>
    </w:sdtContent>
  </w:sdt>
  <w:p w14:paraId="324EF8CE" w14:textId="77777777" w:rsidR="008C723B" w:rsidRDefault="008C723B">
    <w:pPr>
      <w:pStyle w:val="Foote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F301" w14:textId="77777777" w:rsidR="00342D78" w:rsidRDefault="00342D78" w:rsidP="00442893">
      <w:pPr>
        <w:spacing w:after="0" w:line="240" w:lineRule="auto"/>
      </w:pPr>
      <w:r>
        <w:separator/>
      </w:r>
    </w:p>
  </w:footnote>
  <w:footnote w:type="continuationSeparator" w:id="0">
    <w:p w14:paraId="32907F3F" w14:textId="77777777" w:rsidR="00342D78" w:rsidRDefault="00342D78" w:rsidP="0044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F8CB" w14:textId="77777777" w:rsidR="00683548" w:rsidRPr="00B65A7E" w:rsidRDefault="00683548" w:rsidP="00683548">
    <w:pPr>
      <w:pStyle w:val="Header"/>
      <w:jc w:val="center"/>
      <w:rPr>
        <w:b/>
        <w:bCs/>
        <w:sz w:val="24"/>
        <w:szCs w:val="24"/>
        <w:u w:val="dash"/>
        <w:lang w:bidi="ar-IQ"/>
      </w:rPr>
    </w:pPr>
    <w:r>
      <w:rPr>
        <w:rFonts w:hint="cs"/>
        <w:b/>
        <w:bCs/>
        <w:sz w:val="24"/>
        <w:szCs w:val="24"/>
        <w:u w:val="dash"/>
        <w:rtl/>
        <w:lang w:bidi="ar-IQ"/>
      </w:rPr>
      <w:t>مجلـة دراسات دولية                                                        العدد الرابع و التسعون/</w:t>
    </w:r>
    <w:r w:rsidRPr="00B65A7E">
      <w:rPr>
        <w:b/>
        <w:bCs/>
        <w:sz w:val="24"/>
        <w:szCs w:val="24"/>
        <w:u w:val="dash"/>
        <w:rtl/>
      </w:rPr>
      <w:t>٢٠٢٣</w:t>
    </w:r>
  </w:p>
  <w:p w14:paraId="324EF8CC" w14:textId="77777777" w:rsidR="00683548" w:rsidRPr="00683548" w:rsidRDefault="00683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F8CF" w14:textId="77777777" w:rsidR="00683548" w:rsidRPr="00B65A7E" w:rsidRDefault="00683548" w:rsidP="00683548">
    <w:pPr>
      <w:pStyle w:val="Header"/>
      <w:jc w:val="center"/>
      <w:rPr>
        <w:b/>
        <w:bCs/>
        <w:sz w:val="24"/>
        <w:szCs w:val="24"/>
        <w:u w:val="dash"/>
        <w:lang w:bidi="ar-IQ"/>
      </w:rPr>
    </w:pPr>
    <w:r>
      <w:rPr>
        <w:rFonts w:hint="cs"/>
        <w:b/>
        <w:bCs/>
        <w:sz w:val="24"/>
        <w:szCs w:val="24"/>
        <w:u w:val="dash"/>
        <w:rtl/>
        <w:lang w:bidi="ar-IQ"/>
      </w:rPr>
      <w:t>مجلـة دراسات دولية                                                        العدد الرابع و التسعون/</w:t>
    </w:r>
    <w:r w:rsidRPr="00B65A7E">
      <w:rPr>
        <w:b/>
        <w:bCs/>
        <w:sz w:val="24"/>
        <w:szCs w:val="24"/>
        <w:u w:val="dash"/>
        <w:rtl/>
      </w:rPr>
      <w:t>٢٠٢٣</w:t>
    </w:r>
  </w:p>
  <w:p w14:paraId="324EF8D0" w14:textId="77777777" w:rsidR="00683548" w:rsidRPr="00683548" w:rsidRDefault="00683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F9D"/>
    <w:multiLevelType w:val="hybridMultilevel"/>
    <w:tmpl w:val="F26A4E4E"/>
    <w:lvl w:ilvl="0" w:tplc="7AD0038C">
      <w:start w:val="11"/>
      <w:numFmt w:val="decimal"/>
      <w:lvlText w:val="%1-"/>
      <w:lvlJc w:val="left"/>
      <w:pPr>
        <w:ind w:left="810" w:hanging="450"/>
      </w:pPr>
      <w:rPr>
        <w:rFonts w:ascii="Times New Roman" w:hAnsi="Times New Roman"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330A"/>
    <w:multiLevelType w:val="hybridMultilevel"/>
    <w:tmpl w:val="EB0828A6"/>
    <w:lvl w:ilvl="0" w:tplc="D9FA08A4">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18633B05"/>
    <w:multiLevelType w:val="hybridMultilevel"/>
    <w:tmpl w:val="B1209066"/>
    <w:lvl w:ilvl="0" w:tplc="3A308BD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363F6"/>
    <w:multiLevelType w:val="hybridMultilevel"/>
    <w:tmpl w:val="372E4FD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FC96501"/>
    <w:multiLevelType w:val="hybridMultilevel"/>
    <w:tmpl w:val="253A829E"/>
    <w:lvl w:ilvl="0" w:tplc="D6D0983A">
      <w:start w:val="1"/>
      <w:numFmt w:val="decimal"/>
      <w:lvlText w:val="%1-"/>
      <w:lvlJc w:val="left"/>
      <w:pPr>
        <w:ind w:left="720" w:hanging="360"/>
      </w:pPr>
      <w:rPr>
        <w:rFonts w:ascii="Simplified Arabic" w:hAnsi="Simplified Arabic" w:cs="Simplified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BA7A27"/>
    <w:multiLevelType w:val="hybridMultilevel"/>
    <w:tmpl w:val="73E2466A"/>
    <w:lvl w:ilvl="0" w:tplc="A4B8934C">
      <w:start w:val="1"/>
      <w:numFmt w:val="decimal"/>
      <w:lvlText w:val="%1-"/>
      <w:lvlJc w:val="left"/>
      <w:pPr>
        <w:ind w:left="875"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F673CF"/>
    <w:multiLevelType w:val="hybridMultilevel"/>
    <w:tmpl w:val="703638AC"/>
    <w:lvl w:ilvl="0" w:tplc="839EA2E4">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D29028E"/>
    <w:multiLevelType w:val="hybridMultilevel"/>
    <w:tmpl w:val="7D047382"/>
    <w:lvl w:ilvl="0" w:tplc="254889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D547B03"/>
    <w:multiLevelType w:val="hybridMultilevel"/>
    <w:tmpl w:val="6F6021AC"/>
    <w:lvl w:ilvl="0" w:tplc="FF54EF06">
      <w:start w:val="1"/>
      <w:numFmt w:val="arabicAlpha"/>
      <w:lvlText w:val="%1-"/>
      <w:lvlJc w:val="left"/>
      <w:pPr>
        <w:ind w:left="930" w:hanging="360"/>
      </w:pPr>
      <w:rPr>
        <w:rFonts w:hint="default"/>
        <w:sz w:val="28"/>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40F120C0"/>
    <w:multiLevelType w:val="hybridMultilevel"/>
    <w:tmpl w:val="93D4B236"/>
    <w:lvl w:ilvl="0" w:tplc="2892CCE2">
      <w:start w:val="1"/>
      <w:numFmt w:val="decimal"/>
      <w:lvlText w:val="%1-"/>
      <w:lvlJc w:val="left"/>
      <w:pPr>
        <w:ind w:left="609" w:hanging="360"/>
      </w:pPr>
      <w:rPr>
        <w:rFonts w:hint="default"/>
        <w:color w:val="000000" w:themeColor="text1"/>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0" w15:restartNumberingAfterBreak="0">
    <w:nsid w:val="49283BDA"/>
    <w:multiLevelType w:val="hybridMultilevel"/>
    <w:tmpl w:val="27F43D22"/>
    <w:lvl w:ilvl="0" w:tplc="14765A4A">
      <w:start w:val="16"/>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93C1F"/>
    <w:multiLevelType w:val="hybridMultilevel"/>
    <w:tmpl w:val="1542C644"/>
    <w:lvl w:ilvl="0" w:tplc="B2C0DC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1160517"/>
    <w:multiLevelType w:val="hybridMultilevel"/>
    <w:tmpl w:val="0062F5AA"/>
    <w:lvl w:ilvl="0" w:tplc="416ADE14">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D3158"/>
    <w:multiLevelType w:val="hybridMultilevel"/>
    <w:tmpl w:val="39E6A950"/>
    <w:lvl w:ilvl="0" w:tplc="F3162CD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 w15:restartNumberingAfterBreak="0">
    <w:nsid w:val="59015275"/>
    <w:multiLevelType w:val="hybridMultilevel"/>
    <w:tmpl w:val="87CC36D6"/>
    <w:lvl w:ilvl="0" w:tplc="01CC65C8">
      <w:start w:val="17"/>
      <w:numFmt w:val="decimal"/>
      <w:lvlText w:val="%1-"/>
      <w:lvlJc w:val="left"/>
      <w:pPr>
        <w:ind w:left="810" w:hanging="45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75367"/>
    <w:multiLevelType w:val="hybridMultilevel"/>
    <w:tmpl w:val="BB2645A2"/>
    <w:lvl w:ilvl="0" w:tplc="45F4104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5A33213F"/>
    <w:multiLevelType w:val="hybridMultilevel"/>
    <w:tmpl w:val="8BCEF32C"/>
    <w:lvl w:ilvl="0" w:tplc="F04E75CC">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5BFB74AC"/>
    <w:multiLevelType w:val="multilevel"/>
    <w:tmpl w:val="6024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F77EB0"/>
    <w:multiLevelType w:val="hybridMultilevel"/>
    <w:tmpl w:val="D02A5D90"/>
    <w:lvl w:ilvl="0" w:tplc="82FEDA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4D80A0B"/>
    <w:multiLevelType w:val="multilevel"/>
    <w:tmpl w:val="EC1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27C64"/>
    <w:multiLevelType w:val="hybridMultilevel"/>
    <w:tmpl w:val="ADFACF6C"/>
    <w:lvl w:ilvl="0" w:tplc="DBC6FBA2">
      <w:start w:val="1"/>
      <w:numFmt w:val="decimal"/>
      <w:lvlText w:val="%1-"/>
      <w:lvlJc w:val="left"/>
      <w:pPr>
        <w:ind w:left="720" w:hanging="360"/>
      </w:pPr>
      <w:rPr>
        <w:rFonts w:ascii="Simplified Arabic" w:eastAsia="Calibri" w:hAnsi="Simplified Arabic" w:cs="Simplified Arabic"/>
        <w:b w:val="0"/>
        <w:bCs w:val="0"/>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F3307"/>
    <w:multiLevelType w:val="hybridMultilevel"/>
    <w:tmpl w:val="4AFAA6C6"/>
    <w:lvl w:ilvl="0" w:tplc="47F62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274F2"/>
    <w:multiLevelType w:val="hybridMultilevel"/>
    <w:tmpl w:val="BC0A68B2"/>
    <w:lvl w:ilvl="0" w:tplc="9CDC097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261416C"/>
    <w:multiLevelType w:val="hybridMultilevel"/>
    <w:tmpl w:val="FCB6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62334"/>
    <w:multiLevelType w:val="hybridMultilevel"/>
    <w:tmpl w:val="0262AE40"/>
    <w:lvl w:ilvl="0" w:tplc="689E1766">
      <w:start w:val="4"/>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339BE"/>
    <w:multiLevelType w:val="hybridMultilevel"/>
    <w:tmpl w:val="BE36C05C"/>
    <w:lvl w:ilvl="0" w:tplc="4244AC0C">
      <w:start w:val="15"/>
      <w:numFmt w:val="decimal"/>
      <w:lvlText w:val="%1-"/>
      <w:lvlJc w:val="left"/>
      <w:pPr>
        <w:ind w:left="810" w:hanging="45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7E4CD2"/>
    <w:multiLevelType w:val="hybridMultilevel"/>
    <w:tmpl w:val="7298ADB8"/>
    <w:lvl w:ilvl="0" w:tplc="4BBE21FE">
      <w:start w:val="1"/>
      <w:numFmt w:val="decimal"/>
      <w:lvlText w:val="%1-"/>
      <w:lvlJc w:val="left"/>
      <w:pPr>
        <w:ind w:left="927"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1857112161">
    <w:abstractNumId w:val="18"/>
  </w:num>
  <w:num w:numId="2" w16cid:durableId="1056314341">
    <w:abstractNumId w:val="1"/>
  </w:num>
  <w:num w:numId="3" w16cid:durableId="1360203981">
    <w:abstractNumId w:val="17"/>
  </w:num>
  <w:num w:numId="4" w16cid:durableId="886406308">
    <w:abstractNumId w:val="3"/>
  </w:num>
  <w:num w:numId="5" w16cid:durableId="1932734509">
    <w:abstractNumId w:val="13"/>
  </w:num>
  <w:num w:numId="6" w16cid:durableId="744032517">
    <w:abstractNumId w:val="22"/>
  </w:num>
  <w:num w:numId="7" w16cid:durableId="261884562">
    <w:abstractNumId w:val="8"/>
  </w:num>
  <w:num w:numId="8" w16cid:durableId="1537548288">
    <w:abstractNumId w:val="19"/>
  </w:num>
  <w:num w:numId="9" w16cid:durableId="1453327103">
    <w:abstractNumId w:val="15"/>
  </w:num>
  <w:num w:numId="10" w16cid:durableId="1804228298">
    <w:abstractNumId w:val="21"/>
  </w:num>
  <w:num w:numId="11" w16cid:durableId="1158572346">
    <w:abstractNumId w:val="2"/>
  </w:num>
  <w:num w:numId="12" w16cid:durableId="1959600972">
    <w:abstractNumId w:val="26"/>
  </w:num>
  <w:num w:numId="13" w16cid:durableId="508065752">
    <w:abstractNumId w:val="0"/>
  </w:num>
  <w:num w:numId="14" w16cid:durableId="23404056">
    <w:abstractNumId w:val="12"/>
  </w:num>
  <w:num w:numId="15" w16cid:durableId="768158225">
    <w:abstractNumId w:val="11"/>
  </w:num>
  <w:num w:numId="16" w16cid:durableId="1396126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491998">
    <w:abstractNumId w:val="14"/>
  </w:num>
  <w:num w:numId="18" w16cid:durableId="1742367267">
    <w:abstractNumId w:val="4"/>
  </w:num>
  <w:num w:numId="19" w16cid:durableId="1919901444">
    <w:abstractNumId w:val="9"/>
  </w:num>
  <w:num w:numId="20" w16cid:durableId="526992238">
    <w:abstractNumId w:val="20"/>
  </w:num>
  <w:num w:numId="21" w16cid:durableId="1422021692">
    <w:abstractNumId w:val="25"/>
  </w:num>
  <w:num w:numId="22" w16cid:durableId="362171354">
    <w:abstractNumId w:val="24"/>
  </w:num>
  <w:num w:numId="23" w16cid:durableId="1114667227">
    <w:abstractNumId w:val="10"/>
  </w:num>
  <w:num w:numId="24" w16cid:durableId="379786099">
    <w:abstractNumId w:val="5"/>
  </w:num>
  <w:num w:numId="25" w16cid:durableId="615914329">
    <w:abstractNumId w:val="23"/>
  </w:num>
  <w:num w:numId="26" w16cid:durableId="612052733">
    <w:abstractNumId w:val="16"/>
  </w:num>
  <w:num w:numId="27" w16cid:durableId="751973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5A4"/>
    <w:rsid w:val="000009C2"/>
    <w:rsid w:val="000014DA"/>
    <w:rsid w:val="00002781"/>
    <w:rsid w:val="000043E4"/>
    <w:rsid w:val="00004FD9"/>
    <w:rsid w:val="000054FC"/>
    <w:rsid w:val="00006F77"/>
    <w:rsid w:val="00007A95"/>
    <w:rsid w:val="00012EF6"/>
    <w:rsid w:val="00014BBF"/>
    <w:rsid w:val="000173B4"/>
    <w:rsid w:val="00022BF5"/>
    <w:rsid w:val="0002345D"/>
    <w:rsid w:val="00024E5E"/>
    <w:rsid w:val="000261C2"/>
    <w:rsid w:val="00030D24"/>
    <w:rsid w:val="00031D6C"/>
    <w:rsid w:val="000344FF"/>
    <w:rsid w:val="00034FAB"/>
    <w:rsid w:val="00036759"/>
    <w:rsid w:val="00042206"/>
    <w:rsid w:val="00046853"/>
    <w:rsid w:val="00047F49"/>
    <w:rsid w:val="00050FFC"/>
    <w:rsid w:val="00051EA2"/>
    <w:rsid w:val="00052CFF"/>
    <w:rsid w:val="00056487"/>
    <w:rsid w:val="00056EE2"/>
    <w:rsid w:val="00057378"/>
    <w:rsid w:val="000608EF"/>
    <w:rsid w:val="0006491E"/>
    <w:rsid w:val="000672F2"/>
    <w:rsid w:val="0006735B"/>
    <w:rsid w:val="00067EAB"/>
    <w:rsid w:val="000713AA"/>
    <w:rsid w:val="000715EA"/>
    <w:rsid w:val="0007165A"/>
    <w:rsid w:val="0007435E"/>
    <w:rsid w:val="0007437E"/>
    <w:rsid w:val="00074FE7"/>
    <w:rsid w:val="000760E4"/>
    <w:rsid w:val="00076899"/>
    <w:rsid w:val="00076D3D"/>
    <w:rsid w:val="0008273F"/>
    <w:rsid w:val="00085A33"/>
    <w:rsid w:val="00085CE4"/>
    <w:rsid w:val="0009283B"/>
    <w:rsid w:val="000935A1"/>
    <w:rsid w:val="00094CDC"/>
    <w:rsid w:val="00095902"/>
    <w:rsid w:val="00095CBB"/>
    <w:rsid w:val="000A10B4"/>
    <w:rsid w:val="000A12DF"/>
    <w:rsid w:val="000A1673"/>
    <w:rsid w:val="000A251D"/>
    <w:rsid w:val="000A2930"/>
    <w:rsid w:val="000A31CE"/>
    <w:rsid w:val="000A76E4"/>
    <w:rsid w:val="000B0D3C"/>
    <w:rsid w:val="000B118B"/>
    <w:rsid w:val="000B37FF"/>
    <w:rsid w:val="000B3A3C"/>
    <w:rsid w:val="000B768C"/>
    <w:rsid w:val="000C1FF1"/>
    <w:rsid w:val="000C2008"/>
    <w:rsid w:val="000C29F5"/>
    <w:rsid w:val="000C33C6"/>
    <w:rsid w:val="000C4F40"/>
    <w:rsid w:val="000C57F9"/>
    <w:rsid w:val="000D24B7"/>
    <w:rsid w:val="000D429A"/>
    <w:rsid w:val="000E12EA"/>
    <w:rsid w:val="000E35C4"/>
    <w:rsid w:val="000E3FB3"/>
    <w:rsid w:val="000E7942"/>
    <w:rsid w:val="000F0969"/>
    <w:rsid w:val="000F6145"/>
    <w:rsid w:val="000F7820"/>
    <w:rsid w:val="000F7C1A"/>
    <w:rsid w:val="00100C07"/>
    <w:rsid w:val="001059F7"/>
    <w:rsid w:val="00105A9A"/>
    <w:rsid w:val="001110EC"/>
    <w:rsid w:val="00112767"/>
    <w:rsid w:val="00115129"/>
    <w:rsid w:val="001221D9"/>
    <w:rsid w:val="00122382"/>
    <w:rsid w:val="001246E4"/>
    <w:rsid w:val="001274B2"/>
    <w:rsid w:val="00127E94"/>
    <w:rsid w:val="0013140B"/>
    <w:rsid w:val="001327A2"/>
    <w:rsid w:val="00137134"/>
    <w:rsid w:val="0014090C"/>
    <w:rsid w:val="001413FB"/>
    <w:rsid w:val="00145D1E"/>
    <w:rsid w:val="00152DDD"/>
    <w:rsid w:val="00153594"/>
    <w:rsid w:val="00153B95"/>
    <w:rsid w:val="0015430F"/>
    <w:rsid w:val="00155386"/>
    <w:rsid w:val="0015538D"/>
    <w:rsid w:val="00156546"/>
    <w:rsid w:val="00156EF4"/>
    <w:rsid w:val="00161897"/>
    <w:rsid w:val="00162580"/>
    <w:rsid w:val="0017058A"/>
    <w:rsid w:val="00173569"/>
    <w:rsid w:val="0017468C"/>
    <w:rsid w:val="0018094A"/>
    <w:rsid w:val="00181860"/>
    <w:rsid w:val="00181EB9"/>
    <w:rsid w:val="001830A4"/>
    <w:rsid w:val="00183D78"/>
    <w:rsid w:val="00193DED"/>
    <w:rsid w:val="0019663E"/>
    <w:rsid w:val="001A44E2"/>
    <w:rsid w:val="001A4960"/>
    <w:rsid w:val="001A4B6A"/>
    <w:rsid w:val="001A5F87"/>
    <w:rsid w:val="001B408B"/>
    <w:rsid w:val="001B4653"/>
    <w:rsid w:val="001B6BCE"/>
    <w:rsid w:val="001B6E33"/>
    <w:rsid w:val="001C14D4"/>
    <w:rsid w:val="001C1596"/>
    <w:rsid w:val="001C302F"/>
    <w:rsid w:val="001C3E53"/>
    <w:rsid w:val="001C6878"/>
    <w:rsid w:val="001D08C8"/>
    <w:rsid w:val="001D1211"/>
    <w:rsid w:val="001D132D"/>
    <w:rsid w:val="001D139D"/>
    <w:rsid w:val="001D3E4B"/>
    <w:rsid w:val="001D5038"/>
    <w:rsid w:val="001D5428"/>
    <w:rsid w:val="001E1918"/>
    <w:rsid w:val="001E5581"/>
    <w:rsid w:val="001E565A"/>
    <w:rsid w:val="001F0F2B"/>
    <w:rsid w:val="001F15EC"/>
    <w:rsid w:val="001F5851"/>
    <w:rsid w:val="001F6273"/>
    <w:rsid w:val="001F67B1"/>
    <w:rsid w:val="001F7705"/>
    <w:rsid w:val="002019DB"/>
    <w:rsid w:val="00201BB5"/>
    <w:rsid w:val="00203F17"/>
    <w:rsid w:val="00206065"/>
    <w:rsid w:val="00207EF2"/>
    <w:rsid w:val="0021208E"/>
    <w:rsid w:val="002137DF"/>
    <w:rsid w:val="002149E4"/>
    <w:rsid w:val="00216008"/>
    <w:rsid w:val="002258B0"/>
    <w:rsid w:val="00225DDD"/>
    <w:rsid w:val="002318BE"/>
    <w:rsid w:val="00232B42"/>
    <w:rsid w:val="00232C77"/>
    <w:rsid w:val="00232C94"/>
    <w:rsid w:val="0023390E"/>
    <w:rsid w:val="00234E65"/>
    <w:rsid w:val="00236CF6"/>
    <w:rsid w:val="00236F87"/>
    <w:rsid w:val="00241306"/>
    <w:rsid w:val="00242A19"/>
    <w:rsid w:val="00245B38"/>
    <w:rsid w:val="002478C8"/>
    <w:rsid w:val="00251C21"/>
    <w:rsid w:val="00254EC3"/>
    <w:rsid w:val="00257094"/>
    <w:rsid w:val="00257F97"/>
    <w:rsid w:val="0026014B"/>
    <w:rsid w:val="00260E17"/>
    <w:rsid w:val="00263341"/>
    <w:rsid w:val="00263F19"/>
    <w:rsid w:val="0026408B"/>
    <w:rsid w:val="00270B64"/>
    <w:rsid w:val="00272237"/>
    <w:rsid w:val="002727BF"/>
    <w:rsid w:val="0028240A"/>
    <w:rsid w:val="00282FF2"/>
    <w:rsid w:val="00283234"/>
    <w:rsid w:val="002838EE"/>
    <w:rsid w:val="00283C7E"/>
    <w:rsid w:val="0028431F"/>
    <w:rsid w:val="002843C9"/>
    <w:rsid w:val="00286E44"/>
    <w:rsid w:val="0029007D"/>
    <w:rsid w:val="0029233A"/>
    <w:rsid w:val="002930CE"/>
    <w:rsid w:val="002941AF"/>
    <w:rsid w:val="002947AF"/>
    <w:rsid w:val="00295980"/>
    <w:rsid w:val="0029679D"/>
    <w:rsid w:val="002A06A5"/>
    <w:rsid w:val="002A32F8"/>
    <w:rsid w:val="002A3937"/>
    <w:rsid w:val="002A78A5"/>
    <w:rsid w:val="002A7FF5"/>
    <w:rsid w:val="002B0343"/>
    <w:rsid w:val="002B0A5E"/>
    <w:rsid w:val="002B0D84"/>
    <w:rsid w:val="002B2009"/>
    <w:rsid w:val="002B3864"/>
    <w:rsid w:val="002B3CF5"/>
    <w:rsid w:val="002B4571"/>
    <w:rsid w:val="002B4999"/>
    <w:rsid w:val="002B6FCB"/>
    <w:rsid w:val="002C1756"/>
    <w:rsid w:val="002C2AC2"/>
    <w:rsid w:val="002C5039"/>
    <w:rsid w:val="002C669D"/>
    <w:rsid w:val="002D0859"/>
    <w:rsid w:val="002D55E3"/>
    <w:rsid w:val="002D79BD"/>
    <w:rsid w:val="002E277D"/>
    <w:rsid w:val="002E3B99"/>
    <w:rsid w:val="002F1AE5"/>
    <w:rsid w:val="002F2E19"/>
    <w:rsid w:val="002F366C"/>
    <w:rsid w:val="0030077D"/>
    <w:rsid w:val="0030533E"/>
    <w:rsid w:val="00305692"/>
    <w:rsid w:val="0030645F"/>
    <w:rsid w:val="003105C9"/>
    <w:rsid w:val="003128AA"/>
    <w:rsid w:val="00313D7B"/>
    <w:rsid w:val="00315230"/>
    <w:rsid w:val="00315A5A"/>
    <w:rsid w:val="00316584"/>
    <w:rsid w:val="00321073"/>
    <w:rsid w:val="0032143B"/>
    <w:rsid w:val="003221E7"/>
    <w:rsid w:val="0032380D"/>
    <w:rsid w:val="00324ACF"/>
    <w:rsid w:val="00324BB4"/>
    <w:rsid w:val="003253A8"/>
    <w:rsid w:val="0032593B"/>
    <w:rsid w:val="0032702F"/>
    <w:rsid w:val="00327E4C"/>
    <w:rsid w:val="00327FDC"/>
    <w:rsid w:val="003303D6"/>
    <w:rsid w:val="00333E54"/>
    <w:rsid w:val="00334AB7"/>
    <w:rsid w:val="00334B10"/>
    <w:rsid w:val="00335CE1"/>
    <w:rsid w:val="003413BD"/>
    <w:rsid w:val="00341AE0"/>
    <w:rsid w:val="00342321"/>
    <w:rsid w:val="00342D78"/>
    <w:rsid w:val="003436C1"/>
    <w:rsid w:val="00344BC8"/>
    <w:rsid w:val="003453AC"/>
    <w:rsid w:val="00345596"/>
    <w:rsid w:val="0034578B"/>
    <w:rsid w:val="0034631F"/>
    <w:rsid w:val="0034705F"/>
    <w:rsid w:val="003515B6"/>
    <w:rsid w:val="00351740"/>
    <w:rsid w:val="00352608"/>
    <w:rsid w:val="00356F92"/>
    <w:rsid w:val="00357C61"/>
    <w:rsid w:val="00361610"/>
    <w:rsid w:val="003616B4"/>
    <w:rsid w:val="00362936"/>
    <w:rsid w:val="003654BF"/>
    <w:rsid w:val="00371165"/>
    <w:rsid w:val="00371835"/>
    <w:rsid w:val="00374BA7"/>
    <w:rsid w:val="00374D6E"/>
    <w:rsid w:val="00375A24"/>
    <w:rsid w:val="00376F35"/>
    <w:rsid w:val="00380E39"/>
    <w:rsid w:val="003838AE"/>
    <w:rsid w:val="0038424D"/>
    <w:rsid w:val="003871A7"/>
    <w:rsid w:val="00387A80"/>
    <w:rsid w:val="003934AB"/>
    <w:rsid w:val="00393BFD"/>
    <w:rsid w:val="00393ED6"/>
    <w:rsid w:val="00394305"/>
    <w:rsid w:val="0039456A"/>
    <w:rsid w:val="00394F16"/>
    <w:rsid w:val="003953F9"/>
    <w:rsid w:val="00395D3D"/>
    <w:rsid w:val="0039611E"/>
    <w:rsid w:val="003970BA"/>
    <w:rsid w:val="003A0358"/>
    <w:rsid w:val="003A21E5"/>
    <w:rsid w:val="003A2D15"/>
    <w:rsid w:val="003A39DE"/>
    <w:rsid w:val="003A4A5E"/>
    <w:rsid w:val="003A518C"/>
    <w:rsid w:val="003A53F9"/>
    <w:rsid w:val="003B07AE"/>
    <w:rsid w:val="003B11BD"/>
    <w:rsid w:val="003B164B"/>
    <w:rsid w:val="003B1707"/>
    <w:rsid w:val="003B25EF"/>
    <w:rsid w:val="003B40C7"/>
    <w:rsid w:val="003B459B"/>
    <w:rsid w:val="003B7F30"/>
    <w:rsid w:val="003C389E"/>
    <w:rsid w:val="003D0E9C"/>
    <w:rsid w:val="003D17AC"/>
    <w:rsid w:val="003D2A92"/>
    <w:rsid w:val="003D31A3"/>
    <w:rsid w:val="003D5729"/>
    <w:rsid w:val="003D71F2"/>
    <w:rsid w:val="003D7FE7"/>
    <w:rsid w:val="003E7E0C"/>
    <w:rsid w:val="003F10FF"/>
    <w:rsid w:val="003F53E1"/>
    <w:rsid w:val="003F558A"/>
    <w:rsid w:val="003F5CFC"/>
    <w:rsid w:val="00401166"/>
    <w:rsid w:val="00405B91"/>
    <w:rsid w:val="00406174"/>
    <w:rsid w:val="0040702F"/>
    <w:rsid w:val="00410B1F"/>
    <w:rsid w:val="00412B6F"/>
    <w:rsid w:val="00412BD1"/>
    <w:rsid w:val="00413857"/>
    <w:rsid w:val="0041443B"/>
    <w:rsid w:val="004157E0"/>
    <w:rsid w:val="004238FA"/>
    <w:rsid w:val="00423EB6"/>
    <w:rsid w:val="0042647D"/>
    <w:rsid w:val="00430F7F"/>
    <w:rsid w:val="00431D4F"/>
    <w:rsid w:val="0043200A"/>
    <w:rsid w:val="00434EEE"/>
    <w:rsid w:val="00435670"/>
    <w:rsid w:val="00440E31"/>
    <w:rsid w:val="00441395"/>
    <w:rsid w:val="00441B63"/>
    <w:rsid w:val="00442893"/>
    <w:rsid w:val="00442BDD"/>
    <w:rsid w:val="004432DC"/>
    <w:rsid w:val="00443651"/>
    <w:rsid w:val="004449BF"/>
    <w:rsid w:val="00447086"/>
    <w:rsid w:val="0044736E"/>
    <w:rsid w:val="004524ED"/>
    <w:rsid w:val="0045301D"/>
    <w:rsid w:val="0045480C"/>
    <w:rsid w:val="00456A47"/>
    <w:rsid w:val="00457970"/>
    <w:rsid w:val="004611C6"/>
    <w:rsid w:val="004616A4"/>
    <w:rsid w:val="00463BC7"/>
    <w:rsid w:val="00464599"/>
    <w:rsid w:val="00464778"/>
    <w:rsid w:val="004668F4"/>
    <w:rsid w:val="00466A0D"/>
    <w:rsid w:val="0047101E"/>
    <w:rsid w:val="00475864"/>
    <w:rsid w:val="004774C5"/>
    <w:rsid w:val="00480775"/>
    <w:rsid w:val="00483210"/>
    <w:rsid w:val="00484066"/>
    <w:rsid w:val="00484323"/>
    <w:rsid w:val="00484383"/>
    <w:rsid w:val="00484582"/>
    <w:rsid w:val="004915FB"/>
    <w:rsid w:val="00492347"/>
    <w:rsid w:val="00492E45"/>
    <w:rsid w:val="00496615"/>
    <w:rsid w:val="004A1610"/>
    <w:rsid w:val="004A1B54"/>
    <w:rsid w:val="004A1D1B"/>
    <w:rsid w:val="004A3BE5"/>
    <w:rsid w:val="004A462E"/>
    <w:rsid w:val="004A4643"/>
    <w:rsid w:val="004A49AA"/>
    <w:rsid w:val="004A4DC3"/>
    <w:rsid w:val="004A573E"/>
    <w:rsid w:val="004A6286"/>
    <w:rsid w:val="004B3563"/>
    <w:rsid w:val="004B4635"/>
    <w:rsid w:val="004B4AC6"/>
    <w:rsid w:val="004B4EE1"/>
    <w:rsid w:val="004B601E"/>
    <w:rsid w:val="004C075A"/>
    <w:rsid w:val="004C509B"/>
    <w:rsid w:val="004C6A3A"/>
    <w:rsid w:val="004C6EFB"/>
    <w:rsid w:val="004C7E68"/>
    <w:rsid w:val="004D07B3"/>
    <w:rsid w:val="004D2BD7"/>
    <w:rsid w:val="004D4546"/>
    <w:rsid w:val="004D4ABF"/>
    <w:rsid w:val="004D7A06"/>
    <w:rsid w:val="004E08D1"/>
    <w:rsid w:val="004E3F38"/>
    <w:rsid w:val="004E471A"/>
    <w:rsid w:val="004E5470"/>
    <w:rsid w:val="004E571B"/>
    <w:rsid w:val="004E57B1"/>
    <w:rsid w:val="004E62C1"/>
    <w:rsid w:val="004F26CA"/>
    <w:rsid w:val="004F2C28"/>
    <w:rsid w:val="004F516B"/>
    <w:rsid w:val="004F5A94"/>
    <w:rsid w:val="004F5AA2"/>
    <w:rsid w:val="00506A47"/>
    <w:rsid w:val="0050748B"/>
    <w:rsid w:val="00511998"/>
    <w:rsid w:val="005122AC"/>
    <w:rsid w:val="005145C0"/>
    <w:rsid w:val="00521E13"/>
    <w:rsid w:val="00522C57"/>
    <w:rsid w:val="005234DB"/>
    <w:rsid w:val="005272FB"/>
    <w:rsid w:val="005345E1"/>
    <w:rsid w:val="005349FA"/>
    <w:rsid w:val="005368A0"/>
    <w:rsid w:val="00536939"/>
    <w:rsid w:val="00540651"/>
    <w:rsid w:val="00541E31"/>
    <w:rsid w:val="0054407E"/>
    <w:rsid w:val="005459E5"/>
    <w:rsid w:val="005470DB"/>
    <w:rsid w:val="005543A0"/>
    <w:rsid w:val="00556822"/>
    <w:rsid w:val="005616FA"/>
    <w:rsid w:val="005652B1"/>
    <w:rsid w:val="005665A3"/>
    <w:rsid w:val="0056761F"/>
    <w:rsid w:val="005726D0"/>
    <w:rsid w:val="00575CC8"/>
    <w:rsid w:val="0057632A"/>
    <w:rsid w:val="00576709"/>
    <w:rsid w:val="00576D24"/>
    <w:rsid w:val="00576F6B"/>
    <w:rsid w:val="0058189B"/>
    <w:rsid w:val="005829C9"/>
    <w:rsid w:val="005848C1"/>
    <w:rsid w:val="0058605A"/>
    <w:rsid w:val="00586138"/>
    <w:rsid w:val="00594723"/>
    <w:rsid w:val="00597C92"/>
    <w:rsid w:val="005A1605"/>
    <w:rsid w:val="005A2B03"/>
    <w:rsid w:val="005A3095"/>
    <w:rsid w:val="005B0953"/>
    <w:rsid w:val="005B1640"/>
    <w:rsid w:val="005B16B4"/>
    <w:rsid w:val="005B3DA6"/>
    <w:rsid w:val="005B41A9"/>
    <w:rsid w:val="005B46D3"/>
    <w:rsid w:val="005B49AB"/>
    <w:rsid w:val="005B5C5A"/>
    <w:rsid w:val="005B7268"/>
    <w:rsid w:val="005C1426"/>
    <w:rsid w:val="005C2EA3"/>
    <w:rsid w:val="005C5164"/>
    <w:rsid w:val="005D20AB"/>
    <w:rsid w:val="005D4659"/>
    <w:rsid w:val="005D6F7C"/>
    <w:rsid w:val="005E168C"/>
    <w:rsid w:val="005E1C17"/>
    <w:rsid w:val="005E53FB"/>
    <w:rsid w:val="005E55B6"/>
    <w:rsid w:val="005F0710"/>
    <w:rsid w:val="005F4345"/>
    <w:rsid w:val="005F48DD"/>
    <w:rsid w:val="005F4E6B"/>
    <w:rsid w:val="005F53C7"/>
    <w:rsid w:val="005F6FEB"/>
    <w:rsid w:val="005F73E9"/>
    <w:rsid w:val="00600C10"/>
    <w:rsid w:val="00600C94"/>
    <w:rsid w:val="00601AB8"/>
    <w:rsid w:val="00607D50"/>
    <w:rsid w:val="0061039C"/>
    <w:rsid w:val="00610B40"/>
    <w:rsid w:val="006152D0"/>
    <w:rsid w:val="00616C27"/>
    <w:rsid w:val="00620C75"/>
    <w:rsid w:val="00622B7F"/>
    <w:rsid w:val="00622E5B"/>
    <w:rsid w:val="00624B98"/>
    <w:rsid w:val="00625F9B"/>
    <w:rsid w:val="006264DB"/>
    <w:rsid w:val="00626AE1"/>
    <w:rsid w:val="006319D5"/>
    <w:rsid w:val="00632613"/>
    <w:rsid w:val="00632A40"/>
    <w:rsid w:val="00633DB6"/>
    <w:rsid w:val="00635EBA"/>
    <w:rsid w:val="00636571"/>
    <w:rsid w:val="00640A2B"/>
    <w:rsid w:val="0064225C"/>
    <w:rsid w:val="00643292"/>
    <w:rsid w:val="006443DF"/>
    <w:rsid w:val="00646924"/>
    <w:rsid w:val="006470CE"/>
    <w:rsid w:val="0064763E"/>
    <w:rsid w:val="00651319"/>
    <w:rsid w:val="0065434B"/>
    <w:rsid w:val="0065487D"/>
    <w:rsid w:val="00654DFE"/>
    <w:rsid w:val="006553B8"/>
    <w:rsid w:val="00661186"/>
    <w:rsid w:val="0066368F"/>
    <w:rsid w:val="00663C41"/>
    <w:rsid w:val="006650CA"/>
    <w:rsid w:val="00665FD2"/>
    <w:rsid w:val="00670417"/>
    <w:rsid w:val="006705ED"/>
    <w:rsid w:val="006708AA"/>
    <w:rsid w:val="00670AD6"/>
    <w:rsid w:val="00671159"/>
    <w:rsid w:val="00673577"/>
    <w:rsid w:val="0067452F"/>
    <w:rsid w:val="00676438"/>
    <w:rsid w:val="00676F41"/>
    <w:rsid w:val="00677DCA"/>
    <w:rsid w:val="0068150F"/>
    <w:rsid w:val="00683548"/>
    <w:rsid w:val="006855C9"/>
    <w:rsid w:val="006922F1"/>
    <w:rsid w:val="00693141"/>
    <w:rsid w:val="0069365E"/>
    <w:rsid w:val="00693915"/>
    <w:rsid w:val="00695150"/>
    <w:rsid w:val="006A2E40"/>
    <w:rsid w:val="006A4A9C"/>
    <w:rsid w:val="006A6356"/>
    <w:rsid w:val="006B05FB"/>
    <w:rsid w:val="006B379E"/>
    <w:rsid w:val="006B3B74"/>
    <w:rsid w:val="006B3F89"/>
    <w:rsid w:val="006B648A"/>
    <w:rsid w:val="006B6A22"/>
    <w:rsid w:val="006B7C6D"/>
    <w:rsid w:val="006C23FB"/>
    <w:rsid w:val="006C445F"/>
    <w:rsid w:val="006C53B0"/>
    <w:rsid w:val="006C73A2"/>
    <w:rsid w:val="006D0465"/>
    <w:rsid w:val="006D3FF2"/>
    <w:rsid w:val="006D4688"/>
    <w:rsid w:val="006D56AD"/>
    <w:rsid w:val="006D5B5E"/>
    <w:rsid w:val="006D5E07"/>
    <w:rsid w:val="006E07EF"/>
    <w:rsid w:val="006E18EB"/>
    <w:rsid w:val="006E1E62"/>
    <w:rsid w:val="006E24EB"/>
    <w:rsid w:val="006E253C"/>
    <w:rsid w:val="006E2D61"/>
    <w:rsid w:val="006E4C90"/>
    <w:rsid w:val="006E5F1B"/>
    <w:rsid w:val="006E6A8D"/>
    <w:rsid w:val="006F1F21"/>
    <w:rsid w:val="006F1F22"/>
    <w:rsid w:val="006F35BA"/>
    <w:rsid w:val="006F5158"/>
    <w:rsid w:val="00700621"/>
    <w:rsid w:val="00700919"/>
    <w:rsid w:val="00700E29"/>
    <w:rsid w:val="00702FE8"/>
    <w:rsid w:val="00703ED2"/>
    <w:rsid w:val="0070467D"/>
    <w:rsid w:val="00704E91"/>
    <w:rsid w:val="007051A5"/>
    <w:rsid w:val="0070523D"/>
    <w:rsid w:val="0070760B"/>
    <w:rsid w:val="007078B1"/>
    <w:rsid w:val="00707E3E"/>
    <w:rsid w:val="007111EC"/>
    <w:rsid w:val="00714A7C"/>
    <w:rsid w:val="00714C7D"/>
    <w:rsid w:val="00714CF6"/>
    <w:rsid w:val="00715D80"/>
    <w:rsid w:val="00716C22"/>
    <w:rsid w:val="00716D95"/>
    <w:rsid w:val="00721104"/>
    <w:rsid w:val="00730480"/>
    <w:rsid w:val="007310ED"/>
    <w:rsid w:val="00732F98"/>
    <w:rsid w:val="00733877"/>
    <w:rsid w:val="007368B0"/>
    <w:rsid w:val="00736ED1"/>
    <w:rsid w:val="00736FF8"/>
    <w:rsid w:val="00737834"/>
    <w:rsid w:val="00737A34"/>
    <w:rsid w:val="007405EB"/>
    <w:rsid w:val="00740871"/>
    <w:rsid w:val="0074127B"/>
    <w:rsid w:val="0074131E"/>
    <w:rsid w:val="0074152F"/>
    <w:rsid w:val="00743DAE"/>
    <w:rsid w:val="00743E4C"/>
    <w:rsid w:val="00745034"/>
    <w:rsid w:val="007467BA"/>
    <w:rsid w:val="007515C6"/>
    <w:rsid w:val="0075402A"/>
    <w:rsid w:val="00762BD5"/>
    <w:rsid w:val="00762C6E"/>
    <w:rsid w:val="007631DB"/>
    <w:rsid w:val="00763559"/>
    <w:rsid w:val="00765578"/>
    <w:rsid w:val="007662D8"/>
    <w:rsid w:val="00767685"/>
    <w:rsid w:val="00770DD6"/>
    <w:rsid w:val="00772024"/>
    <w:rsid w:val="00773476"/>
    <w:rsid w:val="007739CD"/>
    <w:rsid w:val="0077583C"/>
    <w:rsid w:val="00781358"/>
    <w:rsid w:val="0078520D"/>
    <w:rsid w:val="007855C0"/>
    <w:rsid w:val="00785E86"/>
    <w:rsid w:val="00787F01"/>
    <w:rsid w:val="00792C03"/>
    <w:rsid w:val="00794A5A"/>
    <w:rsid w:val="007976E6"/>
    <w:rsid w:val="007A0E2F"/>
    <w:rsid w:val="007A0E53"/>
    <w:rsid w:val="007A43B7"/>
    <w:rsid w:val="007A4522"/>
    <w:rsid w:val="007A4FA4"/>
    <w:rsid w:val="007A7922"/>
    <w:rsid w:val="007B07E2"/>
    <w:rsid w:val="007B1B54"/>
    <w:rsid w:val="007B21E3"/>
    <w:rsid w:val="007B49EE"/>
    <w:rsid w:val="007C0075"/>
    <w:rsid w:val="007C42A7"/>
    <w:rsid w:val="007C445C"/>
    <w:rsid w:val="007C6020"/>
    <w:rsid w:val="007D34DE"/>
    <w:rsid w:val="007D3C4F"/>
    <w:rsid w:val="007D3D7F"/>
    <w:rsid w:val="007D47F5"/>
    <w:rsid w:val="007D4C76"/>
    <w:rsid w:val="007D7A3C"/>
    <w:rsid w:val="007E1290"/>
    <w:rsid w:val="007E1473"/>
    <w:rsid w:val="007E5BC5"/>
    <w:rsid w:val="007E75A4"/>
    <w:rsid w:val="007F00AC"/>
    <w:rsid w:val="007F2411"/>
    <w:rsid w:val="007F3600"/>
    <w:rsid w:val="007F3D88"/>
    <w:rsid w:val="007F4094"/>
    <w:rsid w:val="007F7C57"/>
    <w:rsid w:val="008008AF"/>
    <w:rsid w:val="008014E7"/>
    <w:rsid w:val="008034EE"/>
    <w:rsid w:val="008044CB"/>
    <w:rsid w:val="00805471"/>
    <w:rsid w:val="00805D39"/>
    <w:rsid w:val="00806F03"/>
    <w:rsid w:val="008118A7"/>
    <w:rsid w:val="008130F3"/>
    <w:rsid w:val="00814773"/>
    <w:rsid w:val="0081737D"/>
    <w:rsid w:val="008173A7"/>
    <w:rsid w:val="008177EC"/>
    <w:rsid w:val="00821509"/>
    <w:rsid w:val="008218F7"/>
    <w:rsid w:val="00823B63"/>
    <w:rsid w:val="008265AA"/>
    <w:rsid w:val="0082717A"/>
    <w:rsid w:val="00832AAE"/>
    <w:rsid w:val="0083394B"/>
    <w:rsid w:val="00833D91"/>
    <w:rsid w:val="00834250"/>
    <w:rsid w:val="00834897"/>
    <w:rsid w:val="00835C93"/>
    <w:rsid w:val="0084134F"/>
    <w:rsid w:val="00841675"/>
    <w:rsid w:val="00843DA5"/>
    <w:rsid w:val="00846F5D"/>
    <w:rsid w:val="0085074D"/>
    <w:rsid w:val="008519A8"/>
    <w:rsid w:val="00852032"/>
    <w:rsid w:val="00852CAF"/>
    <w:rsid w:val="008547D4"/>
    <w:rsid w:val="00856444"/>
    <w:rsid w:val="00856C45"/>
    <w:rsid w:val="008577E9"/>
    <w:rsid w:val="00861BB8"/>
    <w:rsid w:val="00864C30"/>
    <w:rsid w:val="00867B2E"/>
    <w:rsid w:val="00867D12"/>
    <w:rsid w:val="008700FB"/>
    <w:rsid w:val="00873A6E"/>
    <w:rsid w:val="00877273"/>
    <w:rsid w:val="008806ED"/>
    <w:rsid w:val="0088123E"/>
    <w:rsid w:val="008843F7"/>
    <w:rsid w:val="0088486A"/>
    <w:rsid w:val="00884FAB"/>
    <w:rsid w:val="00885E55"/>
    <w:rsid w:val="008902C4"/>
    <w:rsid w:val="00890D0A"/>
    <w:rsid w:val="00891F0F"/>
    <w:rsid w:val="008938CE"/>
    <w:rsid w:val="00895E93"/>
    <w:rsid w:val="00897C89"/>
    <w:rsid w:val="008A4CCE"/>
    <w:rsid w:val="008A551F"/>
    <w:rsid w:val="008A77DF"/>
    <w:rsid w:val="008A781F"/>
    <w:rsid w:val="008A7E01"/>
    <w:rsid w:val="008A7EB0"/>
    <w:rsid w:val="008B54CA"/>
    <w:rsid w:val="008B6B6F"/>
    <w:rsid w:val="008B7A4B"/>
    <w:rsid w:val="008C111F"/>
    <w:rsid w:val="008C11D0"/>
    <w:rsid w:val="008C1590"/>
    <w:rsid w:val="008C2090"/>
    <w:rsid w:val="008C330B"/>
    <w:rsid w:val="008C3EE7"/>
    <w:rsid w:val="008C723B"/>
    <w:rsid w:val="008D139D"/>
    <w:rsid w:val="008D27E7"/>
    <w:rsid w:val="008D6E50"/>
    <w:rsid w:val="008D7948"/>
    <w:rsid w:val="008D7ED2"/>
    <w:rsid w:val="008E009E"/>
    <w:rsid w:val="008E058F"/>
    <w:rsid w:val="008E228C"/>
    <w:rsid w:val="008E2EBA"/>
    <w:rsid w:val="008E41EE"/>
    <w:rsid w:val="008E4C6B"/>
    <w:rsid w:val="008E60D7"/>
    <w:rsid w:val="008E7164"/>
    <w:rsid w:val="008E74C2"/>
    <w:rsid w:val="008F1308"/>
    <w:rsid w:val="008F16A5"/>
    <w:rsid w:val="008F319B"/>
    <w:rsid w:val="008F7C70"/>
    <w:rsid w:val="008F7F87"/>
    <w:rsid w:val="0090277D"/>
    <w:rsid w:val="00902A0A"/>
    <w:rsid w:val="0090394C"/>
    <w:rsid w:val="00903B30"/>
    <w:rsid w:val="00904B11"/>
    <w:rsid w:val="00905805"/>
    <w:rsid w:val="009060B4"/>
    <w:rsid w:val="00906E86"/>
    <w:rsid w:val="00907F5D"/>
    <w:rsid w:val="00913D29"/>
    <w:rsid w:val="0091772E"/>
    <w:rsid w:val="00917AB8"/>
    <w:rsid w:val="00921632"/>
    <w:rsid w:val="009227D1"/>
    <w:rsid w:val="00923C8F"/>
    <w:rsid w:val="00925146"/>
    <w:rsid w:val="00926022"/>
    <w:rsid w:val="00933894"/>
    <w:rsid w:val="009376FD"/>
    <w:rsid w:val="009408CB"/>
    <w:rsid w:val="00942832"/>
    <w:rsid w:val="00943AF9"/>
    <w:rsid w:val="0094607A"/>
    <w:rsid w:val="0094674B"/>
    <w:rsid w:val="00947AEC"/>
    <w:rsid w:val="00950257"/>
    <w:rsid w:val="00952F7E"/>
    <w:rsid w:val="00953F26"/>
    <w:rsid w:val="0095475F"/>
    <w:rsid w:val="009605DA"/>
    <w:rsid w:val="009640C1"/>
    <w:rsid w:val="00967F71"/>
    <w:rsid w:val="00970914"/>
    <w:rsid w:val="0097256D"/>
    <w:rsid w:val="00974A3A"/>
    <w:rsid w:val="0097724E"/>
    <w:rsid w:val="0097751C"/>
    <w:rsid w:val="00983800"/>
    <w:rsid w:val="009839E5"/>
    <w:rsid w:val="00984E7E"/>
    <w:rsid w:val="00985735"/>
    <w:rsid w:val="00986D02"/>
    <w:rsid w:val="00994FEE"/>
    <w:rsid w:val="00996B84"/>
    <w:rsid w:val="0099768E"/>
    <w:rsid w:val="009A0310"/>
    <w:rsid w:val="009A0923"/>
    <w:rsid w:val="009A36E5"/>
    <w:rsid w:val="009A67D6"/>
    <w:rsid w:val="009B05F3"/>
    <w:rsid w:val="009B1D1B"/>
    <w:rsid w:val="009B57E4"/>
    <w:rsid w:val="009B6348"/>
    <w:rsid w:val="009B7B33"/>
    <w:rsid w:val="009C011B"/>
    <w:rsid w:val="009C42AC"/>
    <w:rsid w:val="009C5D72"/>
    <w:rsid w:val="009C64E5"/>
    <w:rsid w:val="009C7479"/>
    <w:rsid w:val="009C7816"/>
    <w:rsid w:val="009D085C"/>
    <w:rsid w:val="009D0BC3"/>
    <w:rsid w:val="009D1C73"/>
    <w:rsid w:val="009D3700"/>
    <w:rsid w:val="009D52EC"/>
    <w:rsid w:val="009E43C2"/>
    <w:rsid w:val="009E5718"/>
    <w:rsid w:val="009E6F56"/>
    <w:rsid w:val="009F2795"/>
    <w:rsid w:val="009F4631"/>
    <w:rsid w:val="009F4A66"/>
    <w:rsid w:val="009F61C4"/>
    <w:rsid w:val="00A0354B"/>
    <w:rsid w:val="00A05781"/>
    <w:rsid w:val="00A05904"/>
    <w:rsid w:val="00A0630E"/>
    <w:rsid w:val="00A06CCD"/>
    <w:rsid w:val="00A126C8"/>
    <w:rsid w:val="00A12A7E"/>
    <w:rsid w:val="00A13197"/>
    <w:rsid w:val="00A1467B"/>
    <w:rsid w:val="00A14F97"/>
    <w:rsid w:val="00A20F38"/>
    <w:rsid w:val="00A22641"/>
    <w:rsid w:val="00A232FB"/>
    <w:rsid w:val="00A240BA"/>
    <w:rsid w:val="00A24F70"/>
    <w:rsid w:val="00A26733"/>
    <w:rsid w:val="00A271AE"/>
    <w:rsid w:val="00A30CAD"/>
    <w:rsid w:val="00A31482"/>
    <w:rsid w:val="00A33C13"/>
    <w:rsid w:val="00A345BA"/>
    <w:rsid w:val="00A3502D"/>
    <w:rsid w:val="00A40325"/>
    <w:rsid w:val="00A40DC7"/>
    <w:rsid w:val="00A43180"/>
    <w:rsid w:val="00A43527"/>
    <w:rsid w:val="00A44F9F"/>
    <w:rsid w:val="00A51410"/>
    <w:rsid w:val="00A570AE"/>
    <w:rsid w:val="00A57A8F"/>
    <w:rsid w:val="00A604B2"/>
    <w:rsid w:val="00A60BB0"/>
    <w:rsid w:val="00A633E3"/>
    <w:rsid w:val="00A66C96"/>
    <w:rsid w:val="00A67B8B"/>
    <w:rsid w:val="00A67EC5"/>
    <w:rsid w:val="00A70162"/>
    <w:rsid w:val="00A71A59"/>
    <w:rsid w:val="00A73A17"/>
    <w:rsid w:val="00A745A4"/>
    <w:rsid w:val="00A74634"/>
    <w:rsid w:val="00A80C72"/>
    <w:rsid w:val="00A8303C"/>
    <w:rsid w:val="00A839C6"/>
    <w:rsid w:val="00A84352"/>
    <w:rsid w:val="00A84BB7"/>
    <w:rsid w:val="00A85F53"/>
    <w:rsid w:val="00A91150"/>
    <w:rsid w:val="00A9388B"/>
    <w:rsid w:val="00A9489B"/>
    <w:rsid w:val="00AA0951"/>
    <w:rsid w:val="00AA1907"/>
    <w:rsid w:val="00AA253C"/>
    <w:rsid w:val="00AA3199"/>
    <w:rsid w:val="00AA440B"/>
    <w:rsid w:val="00AA6AB3"/>
    <w:rsid w:val="00AA729E"/>
    <w:rsid w:val="00AB01F2"/>
    <w:rsid w:val="00AB0A30"/>
    <w:rsid w:val="00AB1142"/>
    <w:rsid w:val="00AB1596"/>
    <w:rsid w:val="00AB3799"/>
    <w:rsid w:val="00AC25F6"/>
    <w:rsid w:val="00AC2BAC"/>
    <w:rsid w:val="00AC759E"/>
    <w:rsid w:val="00AC7DE5"/>
    <w:rsid w:val="00AD0721"/>
    <w:rsid w:val="00AD09F6"/>
    <w:rsid w:val="00AD2D31"/>
    <w:rsid w:val="00AD3423"/>
    <w:rsid w:val="00AD3FD7"/>
    <w:rsid w:val="00AD4DAF"/>
    <w:rsid w:val="00AD4F3D"/>
    <w:rsid w:val="00AD5E88"/>
    <w:rsid w:val="00AD6752"/>
    <w:rsid w:val="00AE1002"/>
    <w:rsid w:val="00AE1C5C"/>
    <w:rsid w:val="00AF5783"/>
    <w:rsid w:val="00AF73DB"/>
    <w:rsid w:val="00AF7BF5"/>
    <w:rsid w:val="00B00217"/>
    <w:rsid w:val="00B02B1B"/>
    <w:rsid w:val="00B02F61"/>
    <w:rsid w:val="00B0534B"/>
    <w:rsid w:val="00B05964"/>
    <w:rsid w:val="00B05CC9"/>
    <w:rsid w:val="00B06F4D"/>
    <w:rsid w:val="00B07147"/>
    <w:rsid w:val="00B113AC"/>
    <w:rsid w:val="00B14486"/>
    <w:rsid w:val="00B1451A"/>
    <w:rsid w:val="00B155F0"/>
    <w:rsid w:val="00B157B2"/>
    <w:rsid w:val="00B16B0D"/>
    <w:rsid w:val="00B205F8"/>
    <w:rsid w:val="00B23678"/>
    <w:rsid w:val="00B264A9"/>
    <w:rsid w:val="00B3136F"/>
    <w:rsid w:val="00B369EA"/>
    <w:rsid w:val="00B41749"/>
    <w:rsid w:val="00B473A5"/>
    <w:rsid w:val="00B50296"/>
    <w:rsid w:val="00B504DA"/>
    <w:rsid w:val="00B51612"/>
    <w:rsid w:val="00B53265"/>
    <w:rsid w:val="00B54053"/>
    <w:rsid w:val="00B548FE"/>
    <w:rsid w:val="00B54D54"/>
    <w:rsid w:val="00B559FC"/>
    <w:rsid w:val="00B562F0"/>
    <w:rsid w:val="00B6112C"/>
    <w:rsid w:val="00B64473"/>
    <w:rsid w:val="00B6624B"/>
    <w:rsid w:val="00B668A0"/>
    <w:rsid w:val="00B71136"/>
    <w:rsid w:val="00B712F2"/>
    <w:rsid w:val="00B752DE"/>
    <w:rsid w:val="00B75629"/>
    <w:rsid w:val="00B815EE"/>
    <w:rsid w:val="00B84954"/>
    <w:rsid w:val="00B856C3"/>
    <w:rsid w:val="00B862FD"/>
    <w:rsid w:val="00B867DD"/>
    <w:rsid w:val="00B86D42"/>
    <w:rsid w:val="00B90D2E"/>
    <w:rsid w:val="00B92F48"/>
    <w:rsid w:val="00B9788E"/>
    <w:rsid w:val="00BA327D"/>
    <w:rsid w:val="00BA6136"/>
    <w:rsid w:val="00BA76A5"/>
    <w:rsid w:val="00BB16C7"/>
    <w:rsid w:val="00BB3FE7"/>
    <w:rsid w:val="00BB4188"/>
    <w:rsid w:val="00BB6FA6"/>
    <w:rsid w:val="00BC1FAF"/>
    <w:rsid w:val="00BC228F"/>
    <w:rsid w:val="00BC22AF"/>
    <w:rsid w:val="00BC3037"/>
    <w:rsid w:val="00BC3176"/>
    <w:rsid w:val="00BC4905"/>
    <w:rsid w:val="00BC6F8C"/>
    <w:rsid w:val="00BD1370"/>
    <w:rsid w:val="00BD28C0"/>
    <w:rsid w:val="00BD2FAA"/>
    <w:rsid w:val="00BD466B"/>
    <w:rsid w:val="00BD4CC2"/>
    <w:rsid w:val="00BD55A5"/>
    <w:rsid w:val="00BD5F11"/>
    <w:rsid w:val="00BD66D6"/>
    <w:rsid w:val="00BD753E"/>
    <w:rsid w:val="00BD75B5"/>
    <w:rsid w:val="00BE0B30"/>
    <w:rsid w:val="00BE0E7F"/>
    <w:rsid w:val="00BE18DB"/>
    <w:rsid w:val="00BE34E5"/>
    <w:rsid w:val="00BE35C0"/>
    <w:rsid w:val="00BE4110"/>
    <w:rsid w:val="00BE5888"/>
    <w:rsid w:val="00BE6B43"/>
    <w:rsid w:val="00BE7F53"/>
    <w:rsid w:val="00BF04B0"/>
    <w:rsid w:val="00BF04EE"/>
    <w:rsid w:val="00BF0B57"/>
    <w:rsid w:val="00C01FDA"/>
    <w:rsid w:val="00C06D91"/>
    <w:rsid w:val="00C1047E"/>
    <w:rsid w:val="00C10584"/>
    <w:rsid w:val="00C128EF"/>
    <w:rsid w:val="00C1326F"/>
    <w:rsid w:val="00C14DCF"/>
    <w:rsid w:val="00C16D20"/>
    <w:rsid w:val="00C20049"/>
    <w:rsid w:val="00C20A30"/>
    <w:rsid w:val="00C21C41"/>
    <w:rsid w:val="00C227AC"/>
    <w:rsid w:val="00C22B6F"/>
    <w:rsid w:val="00C2352C"/>
    <w:rsid w:val="00C23B2A"/>
    <w:rsid w:val="00C23D28"/>
    <w:rsid w:val="00C2453F"/>
    <w:rsid w:val="00C3099B"/>
    <w:rsid w:val="00C357AE"/>
    <w:rsid w:val="00C42516"/>
    <w:rsid w:val="00C43964"/>
    <w:rsid w:val="00C43C3E"/>
    <w:rsid w:val="00C43CF5"/>
    <w:rsid w:val="00C445CB"/>
    <w:rsid w:val="00C44606"/>
    <w:rsid w:val="00C44776"/>
    <w:rsid w:val="00C44EBD"/>
    <w:rsid w:val="00C50B25"/>
    <w:rsid w:val="00C50F81"/>
    <w:rsid w:val="00C5176A"/>
    <w:rsid w:val="00C53C76"/>
    <w:rsid w:val="00C5487F"/>
    <w:rsid w:val="00C54FB0"/>
    <w:rsid w:val="00C600C9"/>
    <w:rsid w:val="00C60F1C"/>
    <w:rsid w:val="00C625D7"/>
    <w:rsid w:val="00C62D56"/>
    <w:rsid w:val="00C64413"/>
    <w:rsid w:val="00C64429"/>
    <w:rsid w:val="00C72C97"/>
    <w:rsid w:val="00C76CB3"/>
    <w:rsid w:val="00C82599"/>
    <w:rsid w:val="00C86497"/>
    <w:rsid w:val="00C90BAF"/>
    <w:rsid w:val="00C9374B"/>
    <w:rsid w:val="00C93974"/>
    <w:rsid w:val="00C9442F"/>
    <w:rsid w:val="00C95CF5"/>
    <w:rsid w:val="00C95F0B"/>
    <w:rsid w:val="00C963D7"/>
    <w:rsid w:val="00C96AD0"/>
    <w:rsid w:val="00C97057"/>
    <w:rsid w:val="00CA07AE"/>
    <w:rsid w:val="00CA37CD"/>
    <w:rsid w:val="00CA3A0D"/>
    <w:rsid w:val="00CA3F61"/>
    <w:rsid w:val="00CA71B2"/>
    <w:rsid w:val="00CA7585"/>
    <w:rsid w:val="00CB09BD"/>
    <w:rsid w:val="00CB0ACD"/>
    <w:rsid w:val="00CB13F6"/>
    <w:rsid w:val="00CB1A1E"/>
    <w:rsid w:val="00CB2AE3"/>
    <w:rsid w:val="00CB55EC"/>
    <w:rsid w:val="00CB6AAE"/>
    <w:rsid w:val="00CB7FA7"/>
    <w:rsid w:val="00CC3A65"/>
    <w:rsid w:val="00CC3C70"/>
    <w:rsid w:val="00CC67DB"/>
    <w:rsid w:val="00CC78A9"/>
    <w:rsid w:val="00CC7B10"/>
    <w:rsid w:val="00CD3086"/>
    <w:rsid w:val="00CD5356"/>
    <w:rsid w:val="00CD5439"/>
    <w:rsid w:val="00CE05AA"/>
    <w:rsid w:val="00CE3648"/>
    <w:rsid w:val="00CE5941"/>
    <w:rsid w:val="00CE7AFA"/>
    <w:rsid w:val="00CF077D"/>
    <w:rsid w:val="00CF3590"/>
    <w:rsid w:val="00CF51CA"/>
    <w:rsid w:val="00CF6AA0"/>
    <w:rsid w:val="00CF6EDA"/>
    <w:rsid w:val="00CF75C7"/>
    <w:rsid w:val="00CF7B05"/>
    <w:rsid w:val="00D003DB"/>
    <w:rsid w:val="00D039CB"/>
    <w:rsid w:val="00D04339"/>
    <w:rsid w:val="00D073BC"/>
    <w:rsid w:val="00D11DB1"/>
    <w:rsid w:val="00D1357D"/>
    <w:rsid w:val="00D14381"/>
    <w:rsid w:val="00D16E77"/>
    <w:rsid w:val="00D17E9A"/>
    <w:rsid w:val="00D20161"/>
    <w:rsid w:val="00D22CD2"/>
    <w:rsid w:val="00D240AB"/>
    <w:rsid w:val="00D24138"/>
    <w:rsid w:val="00D24AB0"/>
    <w:rsid w:val="00D25658"/>
    <w:rsid w:val="00D26890"/>
    <w:rsid w:val="00D27834"/>
    <w:rsid w:val="00D3259C"/>
    <w:rsid w:val="00D35E70"/>
    <w:rsid w:val="00D372E7"/>
    <w:rsid w:val="00D42C7C"/>
    <w:rsid w:val="00D443DB"/>
    <w:rsid w:val="00D45821"/>
    <w:rsid w:val="00D5034B"/>
    <w:rsid w:val="00D508AA"/>
    <w:rsid w:val="00D50AD7"/>
    <w:rsid w:val="00D52473"/>
    <w:rsid w:val="00D53519"/>
    <w:rsid w:val="00D535A0"/>
    <w:rsid w:val="00D54456"/>
    <w:rsid w:val="00D54B2E"/>
    <w:rsid w:val="00D56958"/>
    <w:rsid w:val="00D56AC5"/>
    <w:rsid w:val="00D57217"/>
    <w:rsid w:val="00D57F2A"/>
    <w:rsid w:val="00D60524"/>
    <w:rsid w:val="00D60C90"/>
    <w:rsid w:val="00D64BAD"/>
    <w:rsid w:val="00D80320"/>
    <w:rsid w:val="00D8255C"/>
    <w:rsid w:val="00D82E63"/>
    <w:rsid w:val="00D83133"/>
    <w:rsid w:val="00D83CC4"/>
    <w:rsid w:val="00D84647"/>
    <w:rsid w:val="00D85D38"/>
    <w:rsid w:val="00D86DB0"/>
    <w:rsid w:val="00D9100F"/>
    <w:rsid w:val="00D91DFC"/>
    <w:rsid w:val="00D93037"/>
    <w:rsid w:val="00D95E16"/>
    <w:rsid w:val="00D970F1"/>
    <w:rsid w:val="00DA1F71"/>
    <w:rsid w:val="00DA24AC"/>
    <w:rsid w:val="00DA2EDE"/>
    <w:rsid w:val="00DA3341"/>
    <w:rsid w:val="00DA6B07"/>
    <w:rsid w:val="00DB18E0"/>
    <w:rsid w:val="00DB24EC"/>
    <w:rsid w:val="00DB4010"/>
    <w:rsid w:val="00DB7777"/>
    <w:rsid w:val="00DC37A5"/>
    <w:rsid w:val="00DC4063"/>
    <w:rsid w:val="00DC4F14"/>
    <w:rsid w:val="00DC6216"/>
    <w:rsid w:val="00DD0902"/>
    <w:rsid w:val="00DD1E5E"/>
    <w:rsid w:val="00DD41B3"/>
    <w:rsid w:val="00DD43C3"/>
    <w:rsid w:val="00DD6AAA"/>
    <w:rsid w:val="00DE1939"/>
    <w:rsid w:val="00DE2277"/>
    <w:rsid w:val="00DE2C4E"/>
    <w:rsid w:val="00DE4368"/>
    <w:rsid w:val="00DE52D0"/>
    <w:rsid w:val="00DE6EB9"/>
    <w:rsid w:val="00DE73C8"/>
    <w:rsid w:val="00DF17F5"/>
    <w:rsid w:val="00DF27AC"/>
    <w:rsid w:val="00DF6201"/>
    <w:rsid w:val="00DF6385"/>
    <w:rsid w:val="00DF7BC6"/>
    <w:rsid w:val="00E000D2"/>
    <w:rsid w:val="00E018F3"/>
    <w:rsid w:val="00E048F6"/>
    <w:rsid w:val="00E06FDC"/>
    <w:rsid w:val="00E11469"/>
    <w:rsid w:val="00E1464C"/>
    <w:rsid w:val="00E146B4"/>
    <w:rsid w:val="00E15036"/>
    <w:rsid w:val="00E16CD8"/>
    <w:rsid w:val="00E16F07"/>
    <w:rsid w:val="00E1708C"/>
    <w:rsid w:val="00E20E08"/>
    <w:rsid w:val="00E2120F"/>
    <w:rsid w:val="00E212DD"/>
    <w:rsid w:val="00E22B5A"/>
    <w:rsid w:val="00E2598D"/>
    <w:rsid w:val="00E30DD7"/>
    <w:rsid w:val="00E30DF4"/>
    <w:rsid w:val="00E332E5"/>
    <w:rsid w:val="00E337C7"/>
    <w:rsid w:val="00E417D7"/>
    <w:rsid w:val="00E4373D"/>
    <w:rsid w:val="00E43B65"/>
    <w:rsid w:val="00E43ED3"/>
    <w:rsid w:val="00E44C4E"/>
    <w:rsid w:val="00E46DFA"/>
    <w:rsid w:val="00E479B8"/>
    <w:rsid w:val="00E5086B"/>
    <w:rsid w:val="00E52B8A"/>
    <w:rsid w:val="00E55D11"/>
    <w:rsid w:val="00E608BF"/>
    <w:rsid w:val="00E62C9C"/>
    <w:rsid w:val="00E63045"/>
    <w:rsid w:val="00E63B86"/>
    <w:rsid w:val="00E6582D"/>
    <w:rsid w:val="00E70542"/>
    <w:rsid w:val="00E72C3D"/>
    <w:rsid w:val="00E76185"/>
    <w:rsid w:val="00E77783"/>
    <w:rsid w:val="00E812BA"/>
    <w:rsid w:val="00E83C04"/>
    <w:rsid w:val="00E84AB8"/>
    <w:rsid w:val="00E86E41"/>
    <w:rsid w:val="00E92F34"/>
    <w:rsid w:val="00E952DB"/>
    <w:rsid w:val="00E953BE"/>
    <w:rsid w:val="00E96D57"/>
    <w:rsid w:val="00EA375F"/>
    <w:rsid w:val="00EA408B"/>
    <w:rsid w:val="00EA6ED7"/>
    <w:rsid w:val="00EB1925"/>
    <w:rsid w:val="00EB2465"/>
    <w:rsid w:val="00EB2C96"/>
    <w:rsid w:val="00EB2E99"/>
    <w:rsid w:val="00EB3789"/>
    <w:rsid w:val="00EB3A61"/>
    <w:rsid w:val="00EB63FA"/>
    <w:rsid w:val="00EC1D9E"/>
    <w:rsid w:val="00EC3C7A"/>
    <w:rsid w:val="00EC5B41"/>
    <w:rsid w:val="00EC72E8"/>
    <w:rsid w:val="00ED1586"/>
    <w:rsid w:val="00ED4481"/>
    <w:rsid w:val="00ED6B4E"/>
    <w:rsid w:val="00ED7272"/>
    <w:rsid w:val="00EE055C"/>
    <w:rsid w:val="00EE06A9"/>
    <w:rsid w:val="00EE524D"/>
    <w:rsid w:val="00EE57CD"/>
    <w:rsid w:val="00EE6416"/>
    <w:rsid w:val="00EF0AAB"/>
    <w:rsid w:val="00EF0E35"/>
    <w:rsid w:val="00EF2F52"/>
    <w:rsid w:val="00EF4328"/>
    <w:rsid w:val="00EF637B"/>
    <w:rsid w:val="00EF719E"/>
    <w:rsid w:val="00EF7D34"/>
    <w:rsid w:val="00EF7DF5"/>
    <w:rsid w:val="00F025D1"/>
    <w:rsid w:val="00F02DA8"/>
    <w:rsid w:val="00F02E89"/>
    <w:rsid w:val="00F05023"/>
    <w:rsid w:val="00F0563F"/>
    <w:rsid w:val="00F05B11"/>
    <w:rsid w:val="00F0677B"/>
    <w:rsid w:val="00F078DD"/>
    <w:rsid w:val="00F116BC"/>
    <w:rsid w:val="00F15655"/>
    <w:rsid w:val="00F15CD0"/>
    <w:rsid w:val="00F2158E"/>
    <w:rsid w:val="00F22CD4"/>
    <w:rsid w:val="00F24C3D"/>
    <w:rsid w:val="00F24F95"/>
    <w:rsid w:val="00F25F0C"/>
    <w:rsid w:val="00F264E0"/>
    <w:rsid w:val="00F32691"/>
    <w:rsid w:val="00F33723"/>
    <w:rsid w:val="00F33866"/>
    <w:rsid w:val="00F341A8"/>
    <w:rsid w:val="00F35EEC"/>
    <w:rsid w:val="00F37643"/>
    <w:rsid w:val="00F37D36"/>
    <w:rsid w:val="00F405C9"/>
    <w:rsid w:val="00F40E22"/>
    <w:rsid w:val="00F41562"/>
    <w:rsid w:val="00F42E7A"/>
    <w:rsid w:val="00F45D4C"/>
    <w:rsid w:val="00F4681E"/>
    <w:rsid w:val="00F51D02"/>
    <w:rsid w:val="00F5562A"/>
    <w:rsid w:val="00F63AB9"/>
    <w:rsid w:val="00F64864"/>
    <w:rsid w:val="00F653DA"/>
    <w:rsid w:val="00F65CDE"/>
    <w:rsid w:val="00F70471"/>
    <w:rsid w:val="00F7173D"/>
    <w:rsid w:val="00F73C33"/>
    <w:rsid w:val="00F745D6"/>
    <w:rsid w:val="00F74B82"/>
    <w:rsid w:val="00F802FA"/>
    <w:rsid w:val="00F80510"/>
    <w:rsid w:val="00F83666"/>
    <w:rsid w:val="00F844E4"/>
    <w:rsid w:val="00F8455E"/>
    <w:rsid w:val="00F86C28"/>
    <w:rsid w:val="00F879A1"/>
    <w:rsid w:val="00F91FC9"/>
    <w:rsid w:val="00F935EB"/>
    <w:rsid w:val="00F94482"/>
    <w:rsid w:val="00F9584F"/>
    <w:rsid w:val="00F973C8"/>
    <w:rsid w:val="00FA0335"/>
    <w:rsid w:val="00FA2A1C"/>
    <w:rsid w:val="00FA6D90"/>
    <w:rsid w:val="00FA7079"/>
    <w:rsid w:val="00FA7B2C"/>
    <w:rsid w:val="00FB0483"/>
    <w:rsid w:val="00FB10FA"/>
    <w:rsid w:val="00FB2A15"/>
    <w:rsid w:val="00FB2DAC"/>
    <w:rsid w:val="00FB4FE9"/>
    <w:rsid w:val="00FB5616"/>
    <w:rsid w:val="00FB622A"/>
    <w:rsid w:val="00FC177C"/>
    <w:rsid w:val="00FC4DA5"/>
    <w:rsid w:val="00FD0558"/>
    <w:rsid w:val="00FD16C8"/>
    <w:rsid w:val="00FD419E"/>
    <w:rsid w:val="00FD41AE"/>
    <w:rsid w:val="00FD43E2"/>
    <w:rsid w:val="00FE1934"/>
    <w:rsid w:val="00FE4F7B"/>
    <w:rsid w:val="00FE5144"/>
    <w:rsid w:val="00FF0101"/>
    <w:rsid w:val="00FF26B7"/>
    <w:rsid w:val="00FF5748"/>
    <w:rsid w:val="00FF6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F827"/>
  <w15:docId w15:val="{79142C12-6DA3-4696-84A4-6C215FA6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C"/>
    <w:pPr>
      <w:bidi/>
    </w:pPr>
  </w:style>
  <w:style w:type="paragraph" w:styleId="Heading1">
    <w:name w:val="heading 1"/>
    <w:basedOn w:val="Normal"/>
    <w:next w:val="Normal"/>
    <w:link w:val="Heading1Char"/>
    <w:uiPriority w:val="9"/>
    <w:qFormat/>
    <w:rsid w:val="00E953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758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057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3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AB8"/>
    <w:pPr>
      <w:ind w:left="720"/>
      <w:contextualSpacing/>
    </w:pPr>
  </w:style>
  <w:style w:type="paragraph" w:styleId="NormalWeb">
    <w:name w:val="Normal (Web)"/>
    <w:basedOn w:val="Normal"/>
    <w:uiPriority w:val="99"/>
    <w:unhideWhenUsed/>
    <w:rsid w:val="00EF7D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7D34"/>
    <w:rPr>
      <w:color w:val="0000FF"/>
      <w:u w:val="single"/>
    </w:rPr>
  </w:style>
  <w:style w:type="character" w:customStyle="1" w:styleId="Heading2Char">
    <w:name w:val="Heading 2 Char"/>
    <w:basedOn w:val="DefaultParagraphFont"/>
    <w:link w:val="Heading2"/>
    <w:uiPriority w:val="9"/>
    <w:rsid w:val="00475864"/>
    <w:rPr>
      <w:rFonts w:ascii="Times New Roman" w:eastAsia="Times New Roman" w:hAnsi="Times New Roman" w:cs="Times New Roman"/>
      <w:b/>
      <w:bCs/>
      <w:sz w:val="36"/>
      <w:szCs w:val="36"/>
    </w:rPr>
  </w:style>
  <w:style w:type="paragraph" w:styleId="FootnoteText">
    <w:name w:val="footnote text"/>
    <w:basedOn w:val="Normal"/>
    <w:link w:val="FootnoteTextChar"/>
    <w:rsid w:val="00442893"/>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442893"/>
    <w:rPr>
      <w:rFonts w:ascii="Times New Roman" w:eastAsia="Calibri" w:hAnsi="Times New Roman" w:cs="Times New Roman"/>
      <w:sz w:val="20"/>
      <w:szCs w:val="20"/>
    </w:rPr>
  </w:style>
  <w:style w:type="character" w:styleId="FootnoteReference">
    <w:name w:val="footnote reference"/>
    <w:uiPriority w:val="99"/>
    <w:rsid w:val="00442893"/>
    <w:rPr>
      <w:rFonts w:cs="Times New Roman"/>
      <w:vertAlign w:val="superscript"/>
    </w:rPr>
  </w:style>
  <w:style w:type="character" w:customStyle="1" w:styleId="st1">
    <w:name w:val="st1"/>
    <w:rsid w:val="008F319B"/>
  </w:style>
  <w:style w:type="character" w:customStyle="1" w:styleId="Heading1Char">
    <w:name w:val="Heading 1 Char"/>
    <w:basedOn w:val="DefaultParagraphFont"/>
    <w:link w:val="Heading1"/>
    <w:rsid w:val="00E953B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E953B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953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53BE"/>
  </w:style>
  <w:style w:type="paragraph" w:styleId="Footer">
    <w:name w:val="footer"/>
    <w:basedOn w:val="Normal"/>
    <w:link w:val="FooterChar"/>
    <w:uiPriority w:val="99"/>
    <w:unhideWhenUsed/>
    <w:rsid w:val="00E953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53BE"/>
  </w:style>
  <w:style w:type="paragraph" w:customStyle="1" w:styleId="ListParagraph1">
    <w:name w:val="List Paragraph1"/>
    <w:aliases w:val="الفقرات"/>
    <w:basedOn w:val="Normal"/>
    <w:uiPriority w:val="99"/>
    <w:rsid w:val="00AE1002"/>
    <w:pPr>
      <w:widowControl w:val="0"/>
      <w:spacing w:before="120" w:after="120" w:line="520" w:lineRule="exact"/>
      <w:ind w:firstLine="720"/>
      <w:jc w:val="both"/>
    </w:pPr>
    <w:rPr>
      <w:rFonts w:ascii="Times New Roman" w:eastAsia="Calibri" w:hAnsi="Times New Roman" w:cs="Simplified Arabic"/>
      <w:spacing w:val="6"/>
      <w:sz w:val="28"/>
      <w:szCs w:val="28"/>
    </w:rPr>
  </w:style>
  <w:style w:type="paragraph" w:customStyle="1" w:styleId="msolistparagraph0">
    <w:name w:val="msolistparagraph"/>
    <w:basedOn w:val="Normal"/>
    <w:uiPriority w:val="99"/>
    <w:rsid w:val="004F2C28"/>
    <w:pPr>
      <w:ind w:left="720"/>
      <w:contextualSpacing/>
    </w:pPr>
    <w:rPr>
      <w:rFonts w:ascii="Calibri" w:eastAsia="Calibri" w:hAnsi="Calibri" w:cs="Arial"/>
    </w:rPr>
  </w:style>
  <w:style w:type="character" w:styleId="Strong">
    <w:name w:val="Strong"/>
    <w:basedOn w:val="DefaultParagraphFont"/>
    <w:uiPriority w:val="22"/>
    <w:qFormat/>
    <w:rsid w:val="00B548FE"/>
    <w:rPr>
      <w:b/>
      <w:bCs/>
    </w:rPr>
  </w:style>
  <w:style w:type="paragraph" w:styleId="BodyTextIndent2">
    <w:name w:val="Body Text Indent 2"/>
    <w:basedOn w:val="Normal"/>
    <w:link w:val="BodyTextIndent2Char"/>
    <w:uiPriority w:val="99"/>
    <w:semiHidden/>
    <w:unhideWhenUsed/>
    <w:rsid w:val="007009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700919"/>
    <w:rPr>
      <w:rFonts w:ascii="Times New Roman" w:eastAsia="Times New Roman" w:hAnsi="Times New Roman" w:cs="Times New Roman"/>
      <w:sz w:val="24"/>
      <w:szCs w:val="24"/>
    </w:rPr>
  </w:style>
  <w:style w:type="paragraph" w:styleId="BlockText">
    <w:name w:val="Block Text"/>
    <w:basedOn w:val="Normal"/>
    <w:uiPriority w:val="99"/>
    <w:semiHidden/>
    <w:unhideWhenUsed/>
    <w:rsid w:val="007009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05781"/>
    <w:rPr>
      <w:rFonts w:asciiTheme="majorHAnsi" w:eastAsiaTheme="majorEastAsia" w:hAnsiTheme="majorHAnsi" w:cstheme="majorBidi"/>
      <w:b/>
      <w:bCs/>
      <w:color w:val="4F81BD" w:themeColor="accent1"/>
    </w:rPr>
  </w:style>
  <w:style w:type="character" w:customStyle="1" w:styleId="a-size-large">
    <w:name w:val="a-size-large"/>
    <w:basedOn w:val="DefaultParagraphFont"/>
    <w:rsid w:val="00A05781"/>
  </w:style>
  <w:style w:type="paragraph" w:customStyle="1" w:styleId="t-contentchapo">
    <w:name w:val="t-content__chapo"/>
    <w:basedOn w:val="Normal"/>
    <w:rsid w:val="00FD055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block-adlabeltext">
    <w:name w:val="m-block-ad__label__text"/>
    <w:basedOn w:val="DefaultParagraphFont"/>
    <w:rsid w:val="00FD0558"/>
  </w:style>
  <w:style w:type="character" w:customStyle="1" w:styleId="a-size-extra-large">
    <w:name w:val="a-size-extra-large"/>
    <w:basedOn w:val="DefaultParagraphFont"/>
    <w:rsid w:val="00FB10FA"/>
  </w:style>
  <w:style w:type="character" w:customStyle="1" w:styleId="reference-text">
    <w:name w:val="reference-text"/>
    <w:basedOn w:val="DefaultParagraphFont"/>
    <w:rsid w:val="00F2158E"/>
  </w:style>
  <w:style w:type="character" w:styleId="Emphasis">
    <w:name w:val="Emphasis"/>
    <w:basedOn w:val="DefaultParagraphFont"/>
    <w:uiPriority w:val="20"/>
    <w:qFormat/>
    <w:rsid w:val="00714A7C"/>
    <w:rPr>
      <w:i/>
      <w:iCs/>
    </w:rPr>
  </w:style>
  <w:style w:type="character" w:styleId="HTMLCite">
    <w:name w:val="HTML Cite"/>
    <w:basedOn w:val="DefaultParagraphFont"/>
    <w:uiPriority w:val="99"/>
    <w:semiHidden/>
    <w:unhideWhenUsed/>
    <w:rsid w:val="002A7FF5"/>
    <w:rPr>
      <w:i/>
      <w:iCs/>
    </w:rPr>
  </w:style>
  <w:style w:type="character" w:customStyle="1" w:styleId="dyjrff">
    <w:name w:val="dyjrff"/>
    <w:basedOn w:val="DefaultParagraphFont"/>
    <w:rsid w:val="002A7FF5"/>
  </w:style>
  <w:style w:type="character" w:styleId="LineNumber">
    <w:name w:val="line number"/>
    <w:basedOn w:val="DefaultParagraphFont"/>
    <w:uiPriority w:val="99"/>
    <w:semiHidden/>
    <w:unhideWhenUsed/>
    <w:rsid w:val="00B856C3"/>
  </w:style>
  <w:style w:type="paragraph" w:styleId="EndnoteText">
    <w:name w:val="endnote text"/>
    <w:basedOn w:val="Normal"/>
    <w:link w:val="EndnoteTextChar"/>
    <w:uiPriority w:val="99"/>
    <w:semiHidden/>
    <w:unhideWhenUsed/>
    <w:rsid w:val="007F3D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D88"/>
    <w:rPr>
      <w:sz w:val="20"/>
      <w:szCs w:val="20"/>
    </w:rPr>
  </w:style>
  <w:style w:type="character" w:styleId="EndnoteReference">
    <w:name w:val="endnote reference"/>
    <w:basedOn w:val="DefaultParagraphFont"/>
    <w:uiPriority w:val="99"/>
    <w:semiHidden/>
    <w:unhideWhenUsed/>
    <w:rsid w:val="007F3D88"/>
    <w:rPr>
      <w:vertAlign w:val="superscript"/>
    </w:rPr>
  </w:style>
  <w:style w:type="paragraph" w:styleId="BalloonText">
    <w:name w:val="Balloon Text"/>
    <w:basedOn w:val="Normal"/>
    <w:link w:val="BalloonTextChar"/>
    <w:uiPriority w:val="99"/>
    <w:semiHidden/>
    <w:unhideWhenUsed/>
    <w:rsid w:val="0068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2563">
      <w:bodyDiv w:val="1"/>
      <w:marLeft w:val="0"/>
      <w:marRight w:val="0"/>
      <w:marTop w:val="0"/>
      <w:marBottom w:val="0"/>
      <w:divBdr>
        <w:top w:val="none" w:sz="0" w:space="0" w:color="auto"/>
        <w:left w:val="none" w:sz="0" w:space="0" w:color="auto"/>
        <w:bottom w:val="none" w:sz="0" w:space="0" w:color="auto"/>
        <w:right w:val="none" w:sz="0" w:space="0" w:color="auto"/>
      </w:divBdr>
    </w:div>
    <w:div w:id="36053080">
      <w:bodyDiv w:val="1"/>
      <w:marLeft w:val="0"/>
      <w:marRight w:val="0"/>
      <w:marTop w:val="0"/>
      <w:marBottom w:val="0"/>
      <w:divBdr>
        <w:top w:val="none" w:sz="0" w:space="0" w:color="auto"/>
        <w:left w:val="none" w:sz="0" w:space="0" w:color="auto"/>
        <w:bottom w:val="none" w:sz="0" w:space="0" w:color="auto"/>
        <w:right w:val="none" w:sz="0" w:space="0" w:color="auto"/>
      </w:divBdr>
    </w:div>
    <w:div w:id="46489523">
      <w:bodyDiv w:val="1"/>
      <w:marLeft w:val="0"/>
      <w:marRight w:val="0"/>
      <w:marTop w:val="0"/>
      <w:marBottom w:val="0"/>
      <w:divBdr>
        <w:top w:val="none" w:sz="0" w:space="0" w:color="auto"/>
        <w:left w:val="none" w:sz="0" w:space="0" w:color="auto"/>
        <w:bottom w:val="none" w:sz="0" w:space="0" w:color="auto"/>
        <w:right w:val="none" w:sz="0" w:space="0" w:color="auto"/>
      </w:divBdr>
    </w:div>
    <w:div w:id="100341073">
      <w:bodyDiv w:val="1"/>
      <w:marLeft w:val="0"/>
      <w:marRight w:val="0"/>
      <w:marTop w:val="0"/>
      <w:marBottom w:val="0"/>
      <w:divBdr>
        <w:top w:val="none" w:sz="0" w:space="0" w:color="auto"/>
        <w:left w:val="none" w:sz="0" w:space="0" w:color="auto"/>
        <w:bottom w:val="none" w:sz="0" w:space="0" w:color="auto"/>
        <w:right w:val="none" w:sz="0" w:space="0" w:color="auto"/>
      </w:divBdr>
      <w:divsChild>
        <w:div w:id="1737238838">
          <w:marLeft w:val="0"/>
          <w:marRight w:val="0"/>
          <w:marTop w:val="0"/>
          <w:marBottom w:val="0"/>
          <w:divBdr>
            <w:top w:val="none" w:sz="0" w:space="0" w:color="auto"/>
            <w:left w:val="none" w:sz="0" w:space="0" w:color="auto"/>
            <w:bottom w:val="none" w:sz="0" w:space="0" w:color="auto"/>
            <w:right w:val="none" w:sz="0" w:space="0" w:color="auto"/>
          </w:divBdr>
        </w:div>
      </w:divsChild>
    </w:div>
    <w:div w:id="140198943">
      <w:bodyDiv w:val="1"/>
      <w:marLeft w:val="0"/>
      <w:marRight w:val="0"/>
      <w:marTop w:val="0"/>
      <w:marBottom w:val="0"/>
      <w:divBdr>
        <w:top w:val="none" w:sz="0" w:space="0" w:color="auto"/>
        <w:left w:val="none" w:sz="0" w:space="0" w:color="auto"/>
        <w:bottom w:val="none" w:sz="0" w:space="0" w:color="auto"/>
        <w:right w:val="none" w:sz="0" w:space="0" w:color="auto"/>
      </w:divBdr>
    </w:div>
    <w:div w:id="148833299">
      <w:bodyDiv w:val="1"/>
      <w:marLeft w:val="0"/>
      <w:marRight w:val="0"/>
      <w:marTop w:val="0"/>
      <w:marBottom w:val="0"/>
      <w:divBdr>
        <w:top w:val="none" w:sz="0" w:space="0" w:color="auto"/>
        <w:left w:val="none" w:sz="0" w:space="0" w:color="auto"/>
        <w:bottom w:val="none" w:sz="0" w:space="0" w:color="auto"/>
        <w:right w:val="none" w:sz="0" w:space="0" w:color="auto"/>
      </w:divBdr>
      <w:divsChild>
        <w:div w:id="597718044">
          <w:marLeft w:val="0"/>
          <w:marRight w:val="0"/>
          <w:marTop w:val="0"/>
          <w:marBottom w:val="230"/>
          <w:divBdr>
            <w:top w:val="none" w:sz="0" w:space="0" w:color="auto"/>
            <w:left w:val="none" w:sz="0" w:space="0" w:color="auto"/>
            <w:bottom w:val="none" w:sz="0" w:space="0" w:color="auto"/>
            <w:right w:val="none" w:sz="0" w:space="0" w:color="auto"/>
          </w:divBdr>
          <w:divsChild>
            <w:div w:id="1191918557">
              <w:marLeft w:val="0"/>
              <w:marRight w:val="0"/>
              <w:marTop w:val="0"/>
              <w:marBottom w:val="0"/>
              <w:divBdr>
                <w:top w:val="none" w:sz="0" w:space="0" w:color="auto"/>
                <w:left w:val="none" w:sz="0" w:space="0" w:color="auto"/>
                <w:bottom w:val="none" w:sz="0" w:space="0" w:color="auto"/>
                <w:right w:val="none" w:sz="0" w:space="0" w:color="auto"/>
              </w:divBdr>
              <w:divsChild>
                <w:div w:id="176895252">
                  <w:marLeft w:val="0"/>
                  <w:marRight w:val="0"/>
                  <w:marTop w:val="0"/>
                  <w:marBottom w:val="0"/>
                  <w:divBdr>
                    <w:top w:val="none" w:sz="0" w:space="0" w:color="auto"/>
                    <w:left w:val="none" w:sz="0" w:space="0" w:color="auto"/>
                    <w:bottom w:val="none" w:sz="0" w:space="0" w:color="auto"/>
                    <w:right w:val="none" w:sz="0" w:space="0" w:color="auto"/>
                  </w:divBdr>
                  <w:divsChild>
                    <w:div w:id="532309530">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213009842">
      <w:bodyDiv w:val="1"/>
      <w:marLeft w:val="0"/>
      <w:marRight w:val="0"/>
      <w:marTop w:val="0"/>
      <w:marBottom w:val="0"/>
      <w:divBdr>
        <w:top w:val="none" w:sz="0" w:space="0" w:color="auto"/>
        <w:left w:val="none" w:sz="0" w:space="0" w:color="auto"/>
        <w:bottom w:val="none" w:sz="0" w:space="0" w:color="auto"/>
        <w:right w:val="none" w:sz="0" w:space="0" w:color="auto"/>
      </w:divBdr>
    </w:div>
    <w:div w:id="273287084">
      <w:bodyDiv w:val="1"/>
      <w:marLeft w:val="0"/>
      <w:marRight w:val="0"/>
      <w:marTop w:val="0"/>
      <w:marBottom w:val="0"/>
      <w:divBdr>
        <w:top w:val="none" w:sz="0" w:space="0" w:color="auto"/>
        <w:left w:val="none" w:sz="0" w:space="0" w:color="auto"/>
        <w:bottom w:val="none" w:sz="0" w:space="0" w:color="auto"/>
        <w:right w:val="none" w:sz="0" w:space="0" w:color="auto"/>
      </w:divBdr>
    </w:div>
    <w:div w:id="294259535">
      <w:bodyDiv w:val="1"/>
      <w:marLeft w:val="0"/>
      <w:marRight w:val="0"/>
      <w:marTop w:val="0"/>
      <w:marBottom w:val="0"/>
      <w:divBdr>
        <w:top w:val="none" w:sz="0" w:space="0" w:color="auto"/>
        <w:left w:val="none" w:sz="0" w:space="0" w:color="auto"/>
        <w:bottom w:val="none" w:sz="0" w:space="0" w:color="auto"/>
        <w:right w:val="none" w:sz="0" w:space="0" w:color="auto"/>
      </w:divBdr>
    </w:div>
    <w:div w:id="428739046">
      <w:bodyDiv w:val="1"/>
      <w:marLeft w:val="0"/>
      <w:marRight w:val="0"/>
      <w:marTop w:val="0"/>
      <w:marBottom w:val="0"/>
      <w:divBdr>
        <w:top w:val="none" w:sz="0" w:space="0" w:color="auto"/>
        <w:left w:val="none" w:sz="0" w:space="0" w:color="auto"/>
        <w:bottom w:val="none" w:sz="0" w:space="0" w:color="auto"/>
        <w:right w:val="none" w:sz="0" w:space="0" w:color="auto"/>
      </w:divBdr>
    </w:div>
    <w:div w:id="548878933">
      <w:bodyDiv w:val="1"/>
      <w:marLeft w:val="0"/>
      <w:marRight w:val="0"/>
      <w:marTop w:val="0"/>
      <w:marBottom w:val="0"/>
      <w:divBdr>
        <w:top w:val="none" w:sz="0" w:space="0" w:color="auto"/>
        <w:left w:val="none" w:sz="0" w:space="0" w:color="auto"/>
        <w:bottom w:val="none" w:sz="0" w:space="0" w:color="auto"/>
        <w:right w:val="none" w:sz="0" w:space="0" w:color="auto"/>
      </w:divBdr>
    </w:div>
    <w:div w:id="612981865">
      <w:bodyDiv w:val="1"/>
      <w:marLeft w:val="0"/>
      <w:marRight w:val="0"/>
      <w:marTop w:val="0"/>
      <w:marBottom w:val="0"/>
      <w:divBdr>
        <w:top w:val="none" w:sz="0" w:space="0" w:color="auto"/>
        <w:left w:val="none" w:sz="0" w:space="0" w:color="auto"/>
        <w:bottom w:val="none" w:sz="0" w:space="0" w:color="auto"/>
        <w:right w:val="none" w:sz="0" w:space="0" w:color="auto"/>
      </w:divBdr>
    </w:div>
    <w:div w:id="676347385">
      <w:bodyDiv w:val="1"/>
      <w:marLeft w:val="0"/>
      <w:marRight w:val="0"/>
      <w:marTop w:val="0"/>
      <w:marBottom w:val="0"/>
      <w:divBdr>
        <w:top w:val="none" w:sz="0" w:space="0" w:color="auto"/>
        <w:left w:val="none" w:sz="0" w:space="0" w:color="auto"/>
        <w:bottom w:val="none" w:sz="0" w:space="0" w:color="auto"/>
        <w:right w:val="none" w:sz="0" w:space="0" w:color="auto"/>
      </w:divBdr>
    </w:div>
    <w:div w:id="873616086">
      <w:bodyDiv w:val="1"/>
      <w:marLeft w:val="0"/>
      <w:marRight w:val="0"/>
      <w:marTop w:val="0"/>
      <w:marBottom w:val="0"/>
      <w:divBdr>
        <w:top w:val="none" w:sz="0" w:space="0" w:color="auto"/>
        <w:left w:val="none" w:sz="0" w:space="0" w:color="auto"/>
        <w:bottom w:val="none" w:sz="0" w:space="0" w:color="auto"/>
        <w:right w:val="none" w:sz="0" w:space="0" w:color="auto"/>
      </w:divBdr>
    </w:div>
    <w:div w:id="952638351">
      <w:bodyDiv w:val="1"/>
      <w:marLeft w:val="0"/>
      <w:marRight w:val="0"/>
      <w:marTop w:val="0"/>
      <w:marBottom w:val="0"/>
      <w:divBdr>
        <w:top w:val="none" w:sz="0" w:space="0" w:color="auto"/>
        <w:left w:val="none" w:sz="0" w:space="0" w:color="auto"/>
        <w:bottom w:val="none" w:sz="0" w:space="0" w:color="auto"/>
        <w:right w:val="none" w:sz="0" w:space="0" w:color="auto"/>
      </w:divBdr>
    </w:div>
    <w:div w:id="964584967">
      <w:bodyDiv w:val="1"/>
      <w:marLeft w:val="0"/>
      <w:marRight w:val="0"/>
      <w:marTop w:val="0"/>
      <w:marBottom w:val="0"/>
      <w:divBdr>
        <w:top w:val="none" w:sz="0" w:space="0" w:color="auto"/>
        <w:left w:val="none" w:sz="0" w:space="0" w:color="auto"/>
        <w:bottom w:val="none" w:sz="0" w:space="0" w:color="auto"/>
        <w:right w:val="none" w:sz="0" w:space="0" w:color="auto"/>
      </w:divBdr>
    </w:div>
    <w:div w:id="969822914">
      <w:bodyDiv w:val="1"/>
      <w:marLeft w:val="0"/>
      <w:marRight w:val="0"/>
      <w:marTop w:val="0"/>
      <w:marBottom w:val="0"/>
      <w:divBdr>
        <w:top w:val="none" w:sz="0" w:space="0" w:color="auto"/>
        <w:left w:val="none" w:sz="0" w:space="0" w:color="auto"/>
        <w:bottom w:val="none" w:sz="0" w:space="0" w:color="auto"/>
        <w:right w:val="none" w:sz="0" w:space="0" w:color="auto"/>
      </w:divBdr>
    </w:div>
    <w:div w:id="1012410652">
      <w:bodyDiv w:val="1"/>
      <w:marLeft w:val="0"/>
      <w:marRight w:val="0"/>
      <w:marTop w:val="0"/>
      <w:marBottom w:val="0"/>
      <w:divBdr>
        <w:top w:val="none" w:sz="0" w:space="0" w:color="auto"/>
        <w:left w:val="none" w:sz="0" w:space="0" w:color="auto"/>
        <w:bottom w:val="none" w:sz="0" w:space="0" w:color="auto"/>
        <w:right w:val="none" w:sz="0" w:space="0" w:color="auto"/>
      </w:divBdr>
    </w:div>
    <w:div w:id="1415711641">
      <w:bodyDiv w:val="1"/>
      <w:marLeft w:val="0"/>
      <w:marRight w:val="0"/>
      <w:marTop w:val="0"/>
      <w:marBottom w:val="0"/>
      <w:divBdr>
        <w:top w:val="none" w:sz="0" w:space="0" w:color="auto"/>
        <w:left w:val="none" w:sz="0" w:space="0" w:color="auto"/>
        <w:bottom w:val="none" w:sz="0" w:space="0" w:color="auto"/>
        <w:right w:val="none" w:sz="0" w:space="0" w:color="auto"/>
      </w:divBdr>
    </w:div>
    <w:div w:id="1477532453">
      <w:bodyDiv w:val="1"/>
      <w:marLeft w:val="0"/>
      <w:marRight w:val="0"/>
      <w:marTop w:val="0"/>
      <w:marBottom w:val="0"/>
      <w:divBdr>
        <w:top w:val="none" w:sz="0" w:space="0" w:color="auto"/>
        <w:left w:val="none" w:sz="0" w:space="0" w:color="auto"/>
        <w:bottom w:val="none" w:sz="0" w:space="0" w:color="auto"/>
        <w:right w:val="none" w:sz="0" w:space="0" w:color="auto"/>
      </w:divBdr>
    </w:div>
    <w:div w:id="1479616509">
      <w:bodyDiv w:val="1"/>
      <w:marLeft w:val="0"/>
      <w:marRight w:val="0"/>
      <w:marTop w:val="0"/>
      <w:marBottom w:val="0"/>
      <w:divBdr>
        <w:top w:val="none" w:sz="0" w:space="0" w:color="auto"/>
        <w:left w:val="none" w:sz="0" w:space="0" w:color="auto"/>
        <w:bottom w:val="none" w:sz="0" w:space="0" w:color="auto"/>
        <w:right w:val="none" w:sz="0" w:space="0" w:color="auto"/>
      </w:divBdr>
    </w:div>
    <w:div w:id="1656881278">
      <w:bodyDiv w:val="1"/>
      <w:marLeft w:val="0"/>
      <w:marRight w:val="0"/>
      <w:marTop w:val="0"/>
      <w:marBottom w:val="0"/>
      <w:divBdr>
        <w:top w:val="none" w:sz="0" w:space="0" w:color="auto"/>
        <w:left w:val="none" w:sz="0" w:space="0" w:color="auto"/>
        <w:bottom w:val="none" w:sz="0" w:space="0" w:color="auto"/>
        <w:right w:val="none" w:sz="0" w:space="0" w:color="auto"/>
      </w:divBdr>
    </w:div>
    <w:div w:id="1709180714">
      <w:bodyDiv w:val="1"/>
      <w:marLeft w:val="0"/>
      <w:marRight w:val="0"/>
      <w:marTop w:val="0"/>
      <w:marBottom w:val="0"/>
      <w:divBdr>
        <w:top w:val="none" w:sz="0" w:space="0" w:color="auto"/>
        <w:left w:val="none" w:sz="0" w:space="0" w:color="auto"/>
        <w:bottom w:val="none" w:sz="0" w:space="0" w:color="auto"/>
        <w:right w:val="none" w:sz="0" w:space="0" w:color="auto"/>
      </w:divBdr>
    </w:div>
    <w:div w:id="1713966757">
      <w:bodyDiv w:val="1"/>
      <w:marLeft w:val="0"/>
      <w:marRight w:val="0"/>
      <w:marTop w:val="0"/>
      <w:marBottom w:val="0"/>
      <w:divBdr>
        <w:top w:val="none" w:sz="0" w:space="0" w:color="auto"/>
        <w:left w:val="none" w:sz="0" w:space="0" w:color="auto"/>
        <w:bottom w:val="none" w:sz="0" w:space="0" w:color="auto"/>
        <w:right w:val="none" w:sz="0" w:space="0" w:color="auto"/>
      </w:divBdr>
    </w:div>
    <w:div w:id="1785928498">
      <w:bodyDiv w:val="1"/>
      <w:marLeft w:val="0"/>
      <w:marRight w:val="0"/>
      <w:marTop w:val="0"/>
      <w:marBottom w:val="0"/>
      <w:divBdr>
        <w:top w:val="none" w:sz="0" w:space="0" w:color="auto"/>
        <w:left w:val="none" w:sz="0" w:space="0" w:color="auto"/>
        <w:bottom w:val="none" w:sz="0" w:space="0" w:color="auto"/>
        <w:right w:val="none" w:sz="0" w:space="0" w:color="auto"/>
      </w:divBdr>
    </w:div>
    <w:div w:id="1788163612">
      <w:bodyDiv w:val="1"/>
      <w:marLeft w:val="0"/>
      <w:marRight w:val="0"/>
      <w:marTop w:val="0"/>
      <w:marBottom w:val="0"/>
      <w:divBdr>
        <w:top w:val="none" w:sz="0" w:space="0" w:color="auto"/>
        <w:left w:val="none" w:sz="0" w:space="0" w:color="auto"/>
        <w:bottom w:val="none" w:sz="0" w:space="0" w:color="auto"/>
        <w:right w:val="none" w:sz="0" w:space="0" w:color="auto"/>
      </w:divBdr>
    </w:div>
    <w:div w:id="1798528258">
      <w:bodyDiv w:val="1"/>
      <w:marLeft w:val="0"/>
      <w:marRight w:val="0"/>
      <w:marTop w:val="0"/>
      <w:marBottom w:val="0"/>
      <w:divBdr>
        <w:top w:val="none" w:sz="0" w:space="0" w:color="auto"/>
        <w:left w:val="none" w:sz="0" w:space="0" w:color="auto"/>
        <w:bottom w:val="none" w:sz="0" w:space="0" w:color="auto"/>
        <w:right w:val="none" w:sz="0" w:space="0" w:color="auto"/>
      </w:divBdr>
      <w:divsChild>
        <w:div w:id="831023918">
          <w:marLeft w:val="0"/>
          <w:marRight w:val="0"/>
          <w:marTop w:val="0"/>
          <w:marBottom w:val="0"/>
          <w:divBdr>
            <w:top w:val="none" w:sz="0" w:space="0" w:color="auto"/>
            <w:left w:val="none" w:sz="0" w:space="0" w:color="auto"/>
            <w:bottom w:val="none" w:sz="0" w:space="0" w:color="auto"/>
            <w:right w:val="none" w:sz="0" w:space="0" w:color="auto"/>
          </w:divBdr>
        </w:div>
      </w:divsChild>
    </w:div>
    <w:div w:id="1873689388">
      <w:bodyDiv w:val="1"/>
      <w:marLeft w:val="0"/>
      <w:marRight w:val="0"/>
      <w:marTop w:val="0"/>
      <w:marBottom w:val="0"/>
      <w:divBdr>
        <w:top w:val="none" w:sz="0" w:space="0" w:color="auto"/>
        <w:left w:val="none" w:sz="0" w:space="0" w:color="auto"/>
        <w:bottom w:val="none" w:sz="0" w:space="0" w:color="auto"/>
        <w:right w:val="none" w:sz="0" w:space="0" w:color="auto"/>
      </w:divBdr>
    </w:div>
    <w:div w:id="1885362694">
      <w:bodyDiv w:val="1"/>
      <w:marLeft w:val="0"/>
      <w:marRight w:val="0"/>
      <w:marTop w:val="0"/>
      <w:marBottom w:val="0"/>
      <w:divBdr>
        <w:top w:val="none" w:sz="0" w:space="0" w:color="auto"/>
        <w:left w:val="none" w:sz="0" w:space="0" w:color="auto"/>
        <w:bottom w:val="none" w:sz="0" w:space="0" w:color="auto"/>
        <w:right w:val="none" w:sz="0" w:space="0" w:color="auto"/>
      </w:divBdr>
    </w:div>
    <w:div w:id="21097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hamkh77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jazeera.net/home/getpage/fdd68154-5cb7-4edd-a8d0-fc680f0d7696/6394c588-19ba-46b5-acd9-7ce7bb9820cb"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jicj.oxfordjournals.org/cgi/content/abstract/3/3/608" TargetMode="External"/><Relationship Id="rId3" Type="http://schemas.openxmlformats.org/officeDocument/2006/relationships/hyperlink" Target="https://ar.wikipedia.org/wiki/%D8%A7%D9%84%D8%B5%D9%8A%D9%86" TargetMode="External"/><Relationship Id="rId7" Type="http://schemas.openxmlformats.org/officeDocument/2006/relationships/hyperlink" Target="https://ar.wikipedia.org/wiki/%D8%A7%D9%84%D9%8A%D9%85%D9%86" TargetMode="External"/><Relationship Id="rId2" Type="http://schemas.openxmlformats.org/officeDocument/2006/relationships/hyperlink" Target="https://ar.wikipedia.org/wiki/%D8%A5%D8%B3%D8%B1%D8%A7%D8%A6%D9%8A%D9%84" TargetMode="External"/><Relationship Id="rId1" Type="http://schemas.openxmlformats.org/officeDocument/2006/relationships/hyperlink" Target="https://ar.wikipedia.org/wiki/%D8%A7%D9%84%D9%88%D9%84%D8%A7%D9%8A%D8%A7%D8%AA_%D8%A7%D9%84%D9%85%D8%AA%D8%AD%D8%AF%D8%A9" TargetMode="External"/><Relationship Id="rId6" Type="http://schemas.openxmlformats.org/officeDocument/2006/relationships/hyperlink" Target="https://ar.wikipedia.org/wiki/%D9%84%D9%8A%D8%A8%D9%8A%D8%A7" TargetMode="External"/><Relationship Id="rId5" Type="http://schemas.openxmlformats.org/officeDocument/2006/relationships/hyperlink" Target="https://ar.wikipedia.org/wiki/%D9%82%D8%B7%D8%B1" TargetMode="External"/><Relationship Id="rId4" Type="http://schemas.openxmlformats.org/officeDocument/2006/relationships/hyperlink" Target="https://ar.wikipedia.org/wiki/%D8%A7%D9%84%D8%B9%D8%B1%D8%A7%D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E5678-993C-4DF8-892E-F64575FA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5315</Words>
  <Characters>30299</Characters>
  <Application>Microsoft Office Word</Application>
  <DocSecurity>0</DocSecurity>
  <Lines>252</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warqaaraheem@gmail.com</cp:lastModifiedBy>
  <cp:revision>5</cp:revision>
  <cp:lastPrinted>2022-11-18T08:44:00Z</cp:lastPrinted>
  <dcterms:created xsi:type="dcterms:W3CDTF">2023-09-22T16:32:00Z</dcterms:created>
  <dcterms:modified xsi:type="dcterms:W3CDTF">2023-11-11T10:46:00Z</dcterms:modified>
</cp:coreProperties>
</file>